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6C7A7E" w14:textId="62DDD77B" w:rsidR="002C531A" w:rsidRDefault="00BB7773" w:rsidP="00BB7773">
      <w:pPr>
        <w:rPr>
          <w:b/>
          <w:bCs/>
          <w:caps/>
          <w:sz w:val="32"/>
          <w:szCs w:val="32"/>
          <w:u w:val="single"/>
        </w:rPr>
      </w:pPr>
      <w:r w:rsidRPr="00BB7773">
        <w:rPr>
          <w:b/>
          <w:bCs/>
          <w:caps/>
          <w:sz w:val="32"/>
          <w:szCs w:val="32"/>
          <w:u w:val="single"/>
        </w:rPr>
        <w:t xml:space="preserve">Relief </w:t>
      </w:r>
      <w:r w:rsidRPr="00BB7773">
        <w:rPr>
          <w:b/>
          <w:bCs/>
          <w:caps/>
          <w:sz w:val="32"/>
          <w:szCs w:val="32"/>
          <w:u w:val="single"/>
        </w:rPr>
        <w:t>Package Announcement due to COVID-19</w:t>
      </w:r>
    </w:p>
    <w:p w14:paraId="73A07102" w14:textId="7AE998EB" w:rsidR="00BB7773" w:rsidRPr="00A943DB" w:rsidRDefault="00A943DB" w:rsidP="00BB7773">
      <w:pPr>
        <w:rPr>
          <w:b/>
          <w:bCs/>
          <w:sz w:val="32"/>
          <w:szCs w:val="32"/>
          <w:u w:val="single"/>
        </w:rPr>
      </w:pPr>
      <w:r>
        <w:rPr>
          <w:b/>
          <w:bCs/>
          <w:sz w:val="32"/>
          <w:szCs w:val="32"/>
          <w:u w:val="single"/>
        </w:rPr>
        <w:t>Applicable : w.e.f. 01</w:t>
      </w:r>
      <w:r w:rsidRPr="00A943DB">
        <w:rPr>
          <w:b/>
          <w:bCs/>
          <w:sz w:val="32"/>
          <w:szCs w:val="32"/>
          <w:u w:val="single"/>
          <w:vertAlign w:val="superscript"/>
        </w:rPr>
        <w:t>st</w:t>
      </w:r>
      <w:r>
        <w:rPr>
          <w:b/>
          <w:bCs/>
          <w:sz w:val="32"/>
          <w:szCs w:val="32"/>
          <w:u w:val="single"/>
        </w:rPr>
        <w:t xml:space="preserve"> da of April 2020</w:t>
      </w:r>
    </w:p>
    <w:p w14:paraId="70B9138D" w14:textId="51521051" w:rsidR="00BB7773" w:rsidRPr="00A943DB" w:rsidRDefault="00BB7773" w:rsidP="00A943DB">
      <w:pPr>
        <w:jc w:val="both"/>
        <w:rPr>
          <w:rFonts w:ascii="Book Antiqua" w:hAnsi="Book Antiqua"/>
          <w:sz w:val="26"/>
          <w:szCs w:val="26"/>
        </w:rPr>
      </w:pPr>
      <w:r w:rsidRPr="00A943DB">
        <w:rPr>
          <w:rFonts w:ascii="Book Antiqua" w:hAnsi="Book Antiqua"/>
          <w:sz w:val="26"/>
          <w:szCs w:val="26"/>
        </w:rPr>
        <w:t xml:space="preserve">1. </w:t>
      </w:r>
      <w:r w:rsidRPr="00A943DB">
        <w:rPr>
          <w:rFonts w:ascii="Book Antiqua" w:hAnsi="Book Antiqua"/>
          <w:sz w:val="26"/>
          <w:szCs w:val="26"/>
        </w:rPr>
        <w:t>Rs. 1.7</w:t>
      </w:r>
      <w:r w:rsidR="00A943DB">
        <w:rPr>
          <w:rFonts w:ascii="Book Antiqua" w:hAnsi="Book Antiqua"/>
          <w:sz w:val="26"/>
          <w:szCs w:val="26"/>
        </w:rPr>
        <w:t xml:space="preserve"> </w:t>
      </w:r>
      <w:r w:rsidRPr="00A943DB">
        <w:rPr>
          <w:rFonts w:ascii="Book Antiqua" w:hAnsi="Book Antiqua"/>
          <w:sz w:val="26"/>
          <w:szCs w:val="26"/>
        </w:rPr>
        <w:t>lakh crore financial package</w:t>
      </w:r>
      <w:r w:rsidRPr="00A943DB">
        <w:rPr>
          <w:rFonts w:ascii="Book Antiqua" w:hAnsi="Book Antiqua"/>
          <w:sz w:val="26"/>
          <w:szCs w:val="26"/>
        </w:rPr>
        <w:t>.</w:t>
      </w:r>
    </w:p>
    <w:p w14:paraId="76F03F26" w14:textId="79B39288" w:rsidR="00BB7773" w:rsidRPr="00A943DB" w:rsidRDefault="00BB7773" w:rsidP="00A943DB">
      <w:pPr>
        <w:jc w:val="both"/>
        <w:rPr>
          <w:rFonts w:ascii="Book Antiqua" w:hAnsi="Book Antiqua"/>
          <w:sz w:val="26"/>
          <w:szCs w:val="26"/>
        </w:rPr>
      </w:pPr>
      <w:r w:rsidRPr="00BB7773">
        <w:rPr>
          <w:rFonts w:ascii="Book Antiqua" w:eastAsia="Times New Roman" w:hAnsi="Book Antiqua" w:cs="Arial"/>
          <w:color w:val="222222"/>
          <w:sz w:val="24"/>
          <w:szCs w:val="24"/>
        </w:rPr>
        <w:t>The 'Prime Minister Gareeb Kalyan Scheme' will be of Rs 1.7 lakh crore.</w:t>
      </w:r>
    </w:p>
    <w:p w14:paraId="1B56085C" w14:textId="64E545A5" w:rsidR="00BB7773" w:rsidRPr="00BB7773" w:rsidRDefault="00BB7773" w:rsidP="00A943DB">
      <w:pPr>
        <w:shd w:val="clear" w:color="auto" w:fill="FFFFFF"/>
        <w:spacing w:after="0" w:line="240" w:lineRule="auto"/>
        <w:jc w:val="both"/>
        <w:rPr>
          <w:rFonts w:ascii="Book Antiqua" w:eastAsia="Times New Roman" w:hAnsi="Book Antiqua" w:cs="Arial"/>
          <w:color w:val="222222"/>
          <w:sz w:val="24"/>
          <w:szCs w:val="24"/>
        </w:rPr>
      </w:pPr>
      <w:r w:rsidRPr="00A943DB">
        <w:rPr>
          <w:rFonts w:ascii="Book Antiqua" w:eastAsia="Times New Roman" w:hAnsi="Book Antiqua" w:cs="Arial"/>
          <w:color w:val="222222"/>
          <w:sz w:val="24"/>
          <w:szCs w:val="24"/>
        </w:rPr>
        <w:t xml:space="preserve">2. </w:t>
      </w:r>
      <w:r w:rsidRPr="00BB7773">
        <w:rPr>
          <w:rFonts w:ascii="Book Antiqua" w:eastAsia="Times New Roman" w:hAnsi="Book Antiqua" w:cs="Arial"/>
          <w:color w:val="222222"/>
          <w:sz w:val="24"/>
          <w:szCs w:val="24"/>
        </w:rPr>
        <w:t>FM has announced medical insurance cover of Rs 50 lakh per health worker.</w:t>
      </w:r>
    </w:p>
    <w:p w14:paraId="4E8B78AE" w14:textId="77777777" w:rsidR="00BB7773" w:rsidRPr="00BB7773" w:rsidRDefault="00BB7773" w:rsidP="00A943DB">
      <w:pPr>
        <w:shd w:val="clear" w:color="auto" w:fill="FFFFFF"/>
        <w:spacing w:after="0" w:line="240" w:lineRule="auto"/>
        <w:jc w:val="both"/>
        <w:rPr>
          <w:rFonts w:ascii="Book Antiqua" w:eastAsia="Times New Roman" w:hAnsi="Book Antiqua" w:cs="Arial"/>
          <w:color w:val="222222"/>
          <w:sz w:val="24"/>
          <w:szCs w:val="24"/>
        </w:rPr>
      </w:pPr>
    </w:p>
    <w:p w14:paraId="57A17B15" w14:textId="1C96B64F" w:rsidR="00BB7773" w:rsidRPr="00BB7773" w:rsidRDefault="00BB7773" w:rsidP="00A943DB">
      <w:pPr>
        <w:shd w:val="clear" w:color="auto" w:fill="FFFFFF"/>
        <w:spacing w:after="0" w:line="240" w:lineRule="auto"/>
        <w:jc w:val="both"/>
        <w:rPr>
          <w:rFonts w:ascii="Book Antiqua" w:eastAsia="Times New Roman" w:hAnsi="Book Antiqua" w:cs="Arial"/>
          <w:color w:val="222222"/>
          <w:sz w:val="24"/>
          <w:szCs w:val="24"/>
        </w:rPr>
      </w:pPr>
      <w:r w:rsidRPr="00A943DB">
        <w:rPr>
          <w:rFonts w:ascii="Book Antiqua" w:eastAsia="Times New Roman" w:hAnsi="Book Antiqua" w:cs="Arial"/>
          <w:color w:val="222222"/>
          <w:sz w:val="24"/>
          <w:szCs w:val="24"/>
        </w:rPr>
        <w:t xml:space="preserve">3. </w:t>
      </w:r>
      <w:r w:rsidRPr="00BB7773">
        <w:rPr>
          <w:rFonts w:ascii="Book Antiqua" w:eastAsia="Times New Roman" w:hAnsi="Book Antiqua" w:cs="Arial"/>
          <w:color w:val="222222"/>
          <w:sz w:val="24"/>
          <w:szCs w:val="24"/>
        </w:rPr>
        <w:t>PM Gareeb Kalyan Yojana’ will include cash transfers to the poor and migrants.</w:t>
      </w:r>
    </w:p>
    <w:p w14:paraId="68FBC698" w14:textId="77777777" w:rsidR="00BB7773" w:rsidRPr="00BB7773" w:rsidRDefault="00BB7773" w:rsidP="00A943DB">
      <w:pPr>
        <w:shd w:val="clear" w:color="auto" w:fill="FFFFFF"/>
        <w:spacing w:after="0" w:line="240" w:lineRule="auto"/>
        <w:jc w:val="both"/>
        <w:rPr>
          <w:rFonts w:ascii="Book Antiqua" w:eastAsia="Times New Roman" w:hAnsi="Book Antiqua" w:cs="Arial"/>
          <w:color w:val="222222"/>
          <w:sz w:val="24"/>
          <w:szCs w:val="24"/>
        </w:rPr>
      </w:pPr>
    </w:p>
    <w:p w14:paraId="164A453D" w14:textId="3DFE170D" w:rsidR="00BB7773" w:rsidRPr="00BB7773" w:rsidRDefault="00BB7773" w:rsidP="00A943DB">
      <w:pPr>
        <w:shd w:val="clear" w:color="auto" w:fill="FFFFFF"/>
        <w:spacing w:after="0" w:line="240" w:lineRule="auto"/>
        <w:jc w:val="both"/>
        <w:rPr>
          <w:rFonts w:ascii="Book Antiqua" w:eastAsia="Times New Roman" w:hAnsi="Book Antiqua" w:cs="Arial"/>
          <w:color w:val="222222"/>
          <w:sz w:val="24"/>
          <w:szCs w:val="24"/>
        </w:rPr>
      </w:pPr>
      <w:r w:rsidRPr="00A943DB">
        <w:rPr>
          <w:rFonts w:ascii="Book Antiqua" w:eastAsia="Times New Roman" w:hAnsi="Book Antiqua" w:cs="Arial"/>
          <w:color w:val="222222"/>
          <w:sz w:val="24"/>
          <w:szCs w:val="24"/>
        </w:rPr>
        <w:t xml:space="preserve">4. </w:t>
      </w:r>
      <w:r w:rsidRPr="00BB7773">
        <w:rPr>
          <w:rFonts w:ascii="Book Antiqua" w:eastAsia="Times New Roman" w:hAnsi="Book Antiqua" w:cs="Arial"/>
          <w:color w:val="222222"/>
          <w:sz w:val="24"/>
          <w:szCs w:val="24"/>
        </w:rPr>
        <w:t>Food-related announcements* : 80 crore people will come under the ‘Pradhan mantra Gareeb Kalyan Ana Yojana (food scheme)’. Every one under this scheme will get 5 kg of wheat/rice for free in addition to what they are already getting. We will also give one kg of one choice of pulse to each household under this scheme for the next three months. They can take it in two installments also.</w:t>
      </w:r>
    </w:p>
    <w:p w14:paraId="3A4EEB7C" w14:textId="77777777" w:rsidR="00BB7773" w:rsidRPr="00BB7773" w:rsidRDefault="00BB7773" w:rsidP="00A943DB">
      <w:pPr>
        <w:shd w:val="clear" w:color="auto" w:fill="FFFFFF"/>
        <w:spacing w:after="0" w:line="240" w:lineRule="auto"/>
        <w:jc w:val="both"/>
        <w:rPr>
          <w:rFonts w:ascii="Book Antiqua" w:eastAsia="Times New Roman" w:hAnsi="Book Antiqua" w:cs="Arial"/>
          <w:color w:val="222222"/>
          <w:sz w:val="24"/>
          <w:szCs w:val="24"/>
        </w:rPr>
      </w:pPr>
    </w:p>
    <w:p w14:paraId="00ACC1FA" w14:textId="4598B217" w:rsidR="00BB7773" w:rsidRPr="00BB7773" w:rsidRDefault="00BB7773" w:rsidP="00A943DB">
      <w:pPr>
        <w:shd w:val="clear" w:color="auto" w:fill="FFFFFF"/>
        <w:spacing w:after="0" w:line="240" w:lineRule="auto"/>
        <w:jc w:val="both"/>
        <w:rPr>
          <w:rFonts w:ascii="Book Antiqua" w:eastAsia="Times New Roman" w:hAnsi="Book Antiqua" w:cs="Arial"/>
          <w:color w:val="222222"/>
          <w:sz w:val="24"/>
          <w:szCs w:val="24"/>
        </w:rPr>
      </w:pPr>
      <w:r w:rsidRPr="00A943DB">
        <w:rPr>
          <w:rFonts w:ascii="Book Antiqua" w:eastAsia="Times New Roman" w:hAnsi="Book Antiqua" w:cs="Arial"/>
          <w:color w:val="222222"/>
          <w:sz w:val="24"/>
          <w:szCs w:val="24"/>
        </w:rPr>
        <w:t xml:space="preserve">5. </w:t>
      </w:r>
      <w:r w:rsidRPr="00BB7773">
        <w:rPr>
          <w:rFonts w:ascii="Book Antiqua" w:eastAsia="Times New Roman" w:hAnsi="Book Antiqua" w:cs="Arial"/>
          <w:color w:val="222222"/>
          <w:sz w:val="24"/>
          <w:szCs w:val="24"/>
        </w:rPr>
        <w:t>For farmers*: They receive Rs 6,000 per annum through the PM-KISAN scheme. We will now be giving the first instalment upfront. Around 8.69 crore farmer will get immediate benefit out of this.</w:t>
      </w:r>
    </w:p>
    <w:p w14:paraId="7E9A43B2" w14:textId="77777777" w:rsidR="00BB7773" w:rsidRPr="00BB7773" w:rsidRDefault="00BB7773" w:rsidP="00A943DB">
      <w:pPr>
        <w:shd w:val="clear" w:color="auto" w:fill="FFFFFF"/>
        <w:spacing w:after="0" w:line="240" w:lineRule="auto"/>
        <w:jc w:val="both"/>
        <w:rPr>
          <w:rFonts w:ascii="Book Antiqua" w:eastAsia="Times New Roman" w:hAnsi="Book Antiqua" w:cs="Arial"/>
          <w:color w:val="222222"/>
          <w:sz w:val="24"/>
          <w:szCs w:val="24"/>
        </w:rPr>
      </w:pPr>
    </w:p>
    <w:p w14:paraId="7F24067D" w14:textId="6EB6593C" w:rsidR="00BB7773" w:rsidRPr="00BB7773" w:rsidRDefault="00BB7773" w:rsidP="00A943DB">
      <w:pPr>
        <w:shd w:val="clear" w:color="auto" w:fill="FFFFFF"/>
        <w:spacing w:after="0" w:line="240" w:lineRule="auto"/>
        <w:jc w:val="both"/>
        <w:rPr>
          <w:rFonts w:ascii="Book Antiqua" w:eastAsia="Times New Roman" w:hAnsi="Book Antiqua" w:cs="Arial"/>
          <w:color w:val="222222"/>
          <w:sz w:val="24"/>
          <w:szCs w:val="24"/>
        </w:rPr>
      </w:pPr>
      <w:r w:rsidRPr="00A943DB">
        <w:rPr>
          <w:rFonts w:ascii="Book Antiqua" w:eastAsia="Times New Roman" w:hAnsi="Book Antiqua" w:cs="Arial"/>
          <w:color w:val="222222"/>
          <w:sz w:val="24"/>
          <w:szCs w:val="24"/>
        </w:rPr>
        <w:t xml:space="preserve">6. </w:t>
      </w:r>
      <w:r w:rsidRPr="00BB7773">
        <w:rPr>
          <w:rFonts w:ascii="Book Antiqua" w:eastAsia="Times New Roman" w:hAnsi="Book Antiqua" w:cs="Arial"/>
          <w:color w:val="222222"/>
          <w:sz w:val="24"/>
          <w:szCs w:val="24"/>
        </w:rPr>
        <w:t>For daily workers*: Wage increase under MNREGA will benefit 5 crore families. Wage increase will result in additional income of Rs 2,000 per worker.</w:t>
      </w:r>
    </w:p>
    <w:p w14:paraId="2419D456" w14:textId="77777777" w:rsidR="00BB7773" w:rsidRPr="00BB7773" w:rsidRDefault="00BB7773" w:rsidP="00A943DB">
      <w:pPr>
        <w:shd w:val="clear" w:color="auto" w:fill="FFFFFF"/>
        <w:spacing w:after="0" w:line="240" w:lineRule="auto"/>
        <w:jc w:val="both"/>
        <w:rPr>
          <w:rFonts w:ascii="Book Antiqua" w:eastAsia="Times New Roman" w:hAnsi="Book Antiqua" w:cs="Arial"/>
          <w:color w:val="222222"/>
          <w:sz w:val="24"/>
          <w:szCs w:val="24"/>
        </w:rPr>
      </w:pPr>
    </w:p>
    <w:p w14:paraId="0DF3A284" w14:textId="7F3452EC" w:rsidR="00BB7773" w:rsidRPr="00BB7773" w:rsidRDefault="00BB7773" w:rsidP="00A943DB">
      <w:pPr>
        <w:shd w:val="clear" w:color="auto" w:fill="FFFFFF"/>
        <w:spacing w:after="0" w:line="240" w:lineRule="auto"/>
        <w:jc w:val="both"/>
        <w:rPr>
          <w:rFonts w:ascii="Book Antiqua" w:eastAsia="Times New Roman" w:hAnsi="Book Antiqua" w:cs="Arial"/>
          <w:color w:val="222222"/>
          <w:sz w:val="24"/>
          <w:szCs w:val="24"/>
        </w:rPr>
      </w:pPr>
      <w:r w:rsidRPr="00A943DB">
        <w:rPr>
          <w:rFonts w:ascii="Book Antiqua" w:eastAsia="Times New Roman" w:hAnsi="Book Antiqua" w:cs="Arial"/>
          <w:color w:val="222222"/>
          <w:sz w:val="24"/>
          <w:szCs w:val="24"/>
        </w:rPr>
        <w:t xml:space="preserve">7. </w:t>
      </w:r>
      <w:r w:rsidRPr="00BB7773">
        <w:rPr>
          <w:rFonts w:ascii="Book Antiqua" w:eastAsia="Times New Roman" w:hAnsi="Book Antiqua" w:cs="Arial"/>
          <w:color w:val="222222"/>
          <w:sz w:val="24"/>
          <w:szCs w:val="24"/>
        </w:rPr>
        <w:t>Poor senior citizens, widows and 'divyangs'* to receive Rs 1,000 over the next three months.</w:t>
      </w:r>
    </w:p>
    <w:p w14:paraId="56AE4911" w14:textId="77777777" w:rsidR="00BB7773" w:rsidRPr="00BB7773" w:rsidRDefault="00BB7773" w:rsidP="00A943DB">
      <w:pPr>
        <w:shd w:val="clear" w:color="auto" w:fill="FFFFFF"/>
        <w:spacing w:after="0" w:line="240" w:lineRule="auto"/>
        <w:jc w:val="both"/>
        <w:rPr>
          <w:rFonts w:ascii="Book Antiqua" w:eastAsia="Times New Roman" w:hAnsi="Book Antiqua" w:cs="Arial"/>
          <w:color w:val="222222"/>
          <w:sz w:val="24"/>
          <w:szCs w:val="24"/>
        </w:rPr>
      </w:pPr>
    </w:p>
    <w:p w14:paraId="7735E3F8" w14:textId="38032589" w:rsidR="00BB7773" w:rsidRPr="00BB7773" w:rsidRDefault="00BB7773" w:rsidP="00A943DB">
      <w:pPr>
        <w:shd w:val="clear" w:color="auto" w:fill="FFFFFF"/>
        <w:spacing w:after="0" w:line="240" w:lineRule="auto"/>
        <w:jc w:val="both"/>
        <w:rPr>
          <w:rFonts w:ascii="Book Antiqua" w:eastAsia="Times New Roman" w:hAnsi="Book Antiqua" w:cs="Arial"/>
          <w:color w:val="222222"/>
          <w:sz w:val="24"/>
          <w:szCs w:val="24"/>
        </w:rPr>
      </w:pPr>
      <w:r w:rsidRPr="00A943DB">
        <w:rPr>
          <w:rFonts w:ascii="Book Antiqua" w:eastAsia="Times New Roman" w:hAnsi="Book Antiqua" w:cs="Arial"/>
          <w:color w:val="222222"/>
          <w:sz w:val="24"/>
          <w:szCs w:val="24"/>
        </w:rPr>
        <w:t xml:space="preserve">8. </w:t>
      </w:r>
      <w:r w:rsidRPr="00BB7773">
        <w:rPr>
          <w:rFonts w:ascii="Book Antiqua" w:eastAsia="Times New Roman" w:hAnsi="Book Antiqua" w:cs="Arial"/>
          <w:color w:val="222222"/>
          <w:sz w:val="24"/>
          <w:szCs w:val="24"/>
        </w:rPr>
        <w:t>Women Jan Dhan account holders* to get Rs 500 per month for the next three months. </w:t>
      </w:r>
    </w:p>
    <w:p w14:paraId="69779648" w14:textId="77777777" w:rsidR="00BB7773" w:rsidRPr="00BB7773" w:rsidRDefault="00BB7773" w:rsidP="00A943DB">
      <w:pPr>
        <w:shd w:val="clear" w:color="auto" w:fill="FFFFFF"/>
        <w:spacing w:after="0" w:line="240" w:lineRule="auto"/>
        <w:jc w:val="both"/>
        <w:rPr>
          <w:rFonts w:ascii="Book Antiqua" w:eastAsia="Times New Roman" w:hAnsi="Book Antiqua" w:cs="Arial"/>
          <w:color w:val="222222"/>
          <w:sz w:val="24"/>
          <w:szCs w:val="24"/>
        </w:rPr>
      </w:pPr>
    </w:p>
    <w:p w14:paraId="2BCD254B" w14:textId="73CF1929" w:rsidR="00BB7773" w:rsidRPr="00BB7773" w:rsidRDefault="00BB7773" w:rsidP="00A943DB">
      <w:pPr>
        <w:shd w:val="clear" w:color="auto" w:fill="FFFFFF"/>
        <w:spacing w:after="0" w:line="240" w:lineRule="auto"/>
        <w:jc w:val="both"/>
        <w:rPr>
          <w:rFonts w:ascii="Book Antiqua" w:eastAsia="Times New Roman" w:hAnsi="Book Antiqua" w:cs="Arial"/>
          <w:color w:val="222222"/>
          <w:sz w:val="24"/>
          <w:szCs w:val="24"/>
        </w:rPr>
      </w:pPr>
      <w:r w:rsidRPr="00A943DB">
        <w:rPr>
          <w:rFonts w:ascii="Book Antiqua" w:eastAsia="Times New Roman" w:hAnsi="Book Antiqua" w:cs="Arial"/>
          <w:color w:val="222222"/>
          <w:sz w:val="24"/>
          <w:szCs w:val="24"/>
        </w:rPr>
        <w:t xml:space="preserve">9. </w:t>
      </w:r>
      <w:r w:rsidRPr="00BB7773">
        <w:rPr>
          <w:rFonts w:ascii="Book Antiqua" w:eastAsia="Times New Roman" w:hAnsi="Book Antiqua" w:cs="Arial"/>
          <w:color w:val="222222"/>
          <w:sz w:val="24"/>
          <w:szCs w:val="24"/>
        </w:rPr>
        <w:t>8.3 crore families below poverty line* will get free LPG cylinders for three months.</w:t>
      </w:r>
    </w:p>
    <w:p w14:paraId="781C7F9D" w14:textId="77777777" w:rsidR="00BB7773" w:rsidRPr="00BB7773" w:rsidRDefault="00BB7773" w:rsidP="00A943DB">
      <w:pPr>
        <w:shd w:val="clear" w:color="auto" w:fill="FFFFFF"/>
        <w:spacing w:after="0" w:line="240" w:lineRule="auto"/>
        <w:jc w:val="both"/>
        <w:rPr>
          <w:rFonts w:ascii="Book Antiqua" w:eastAsia="Times New Roman" w:hAnsi="Book Antiqua" w:cs="Arial"/>
          <w:color w:val="222222"/>
          <w:sz w:val="24"/>
          <w:szCs w:val="24"/>
        </w:rPr>
      </w:pPr>
    </w:p>
    <w:p w14:paraId="7858B446" w14:textId="5A326E11" w:rsidR="00BB7773" w:rsidRPr="00BB7773" w:rsidRDefault="00BB7773" w:rsidP="00A943DB">
      <w:pPr>
        <w:shd w:val="clear" w:color="auto" w:fill="FFFFFF"/>
        <w:spacing w:after="0" w:line="240" w:lineRule="auto"/>
        <w:jc w:val="both"/>
        <w:rPr>
          <w:rFonts w:ascii="Book Antiqua" w:eastAsia="Times New Roman" w:hAnsi="Book Antiqua" w:cs="Arial"/>
          <w:color w:val="222222"/>
          <w:sz w:val="24"/>
          <w:szCs w:val="24"/>
        </w:rPr>
      </w:pPr>
      <w:r w:rsidRPr="00A943DB">
        <w:rPr>
          <w:rFonts w:ascii="Book Antiqua" w:eastAsia="Times New Roman" w:hAnsi="Book Antiqua" w:cs="Arial"/>
          <w:color w:val="222222"/>
          <w:sz w:val="24"/>
          <w:szCs w:val="24"/>
        </w:rPr>
        <w:t xml:space="preserve">10. </w:t>
      </w:r>
      <w:r w:rsidRPr="00BB7773">
        <w:rPr>
          <w:rFonts w:ascii="Book Antiqua" w:eastAsia="Times New Roman" w:hAnsi="Book Antiqua" w:cs="Arial"/>
          <w:color w:val="222222"/>
          <w:sz w:val="24"/>
          <w:szCs w:val="24"/>
        </w:rPr>
        <w:t>63 lakh self-help groups for women* in the country. They get up to Rs 10 lakh collateral-free loans right now. We are doubling that to Rs 20 lakh.</w:t>
      </w:r>
    </w:p>
    <w:p w14:paraId="5C32317B" w14:textId="77777777" w:rsidR="00BB7773" w:rsidRPr="00A943DB" w:rsidRDefault="00BB7773" w:rsidP="00A943DB">
      <w:pPr>
        <w:shd w:val="clear" w:color="auto" w:fill="FFFFFF"/>
        <w:spacing w:after="0" w:line="240" w:lineRule="auto"/>
        <w:jc w:val="both"/>
        <w:rPr>
          <w:rFonts w:ascii="Book Antiqua" w:eastAsia="Times New Roman" w:hAnsi="Book Antiqua" w:cs="Arial"/>
          <w:color w:val="222222"/>
          <w:sz w:val="24"/>
          <w:szCs w:val="24"/>
        </w:rPr>
      </w:pPr>
    </w:p>
    <w:p w14:paraId="233436BC" w14:textId="77777777" w:rsidR="00BB7773" w:rsidRPr="00A943DB" w:rsidRDefault="00BB7773" w:rsidP="00A943DB">
      <w:pPr>
        <w:shd w:val="clear" w:color="auto" w:fill="FFFFFF"/>
        <w:spacing w:after="0" w:line="240" w:lineRule="auto"/>
        <w:jc w:val="both"/>
        <w:rPr>
          <w:rFonts w:ascii="Book Antiqua" w:eastAsia="Times New Roman" w:hAnsi="Book Antiqua" w:cs="Arial"/>
          <w:color w:val="222222"/>
          <w:sz w:val="24"/>
          <w:szCs w:val="24"/>
        </w:rPr>
      </w:pPr>
      <w:r w:rsidRPr="00A943DB">
        <w:rPr>
          <w:rFonts w:ascii="Book Antiqua" w:eastAsia="Times New Roman" w:hAnsi="Book Antiqua" w:cs="Arial"/>
          <w:color w:val="222222"/>
          <w:sz w:val="24"/>
          <w:szCs w:val="24"/>
        </w:rPr>
        <w:t xml:space="preserve">11. </w:t>
      </w:r>
      <w:r w:rsidRPr="00BB7773">
        <w:rPr>
          <w:rFonts w:ascii="Book Antiqua" w:eastAsia="Times New Roman" w:hAnsi="Book Antiqua" w:cs="Arial"/>
          <w:color w:val="222222"/>
          <w:sz w:val="24"/>
          <w:szCs w:val="24"/>
        </w:rPr>
        <w:t xml:space="preserve">Announcements for the </w:t>
      </w:r>
      <w:r w:rsidRPr="00A943DB">
        <w:rPr>
          <w:rFonts w:ascii="Book Antiqua" w:eastAsia="Times New Roman" w:hAnsi="Book Antiqua" w:cs="Arial"/>
          <w:color w:val="222222"/>
          <w:sz w:val="24"/>
          <w:szCs w:val="24"/>
        </w:rPr>
        <w:t>organized</w:t>
      </w:r>
      <w:r w:rsidRPr="00BB7773">
        <w:rPr>
          <w:rFonts w:ascii="Book Antiqua" w:eastAsia="Times New Roman" w:hAnsi="Book Antiqua" w:cs="Arial"/>
          <w:color w:val="222222"/>
          <w:sz w:val="24"/>
          <w:szCs w:val="24"/>
        </w:rPr>
        <w:t xml:space="preserve"> sector*: Centre will pay the EPF contribution both, of the employer and of the employee (12 percent each) for the next three months. This is for all those establishments that have up to 100 employees and 90 percent of whom earn under Rs 15,000 per month. </w:t>
      </w:r>
    </w:p>
    <w:p w14:paraId="054D1758" w14:textId="77777777" w:rsidR="00BB7773" w:rsidRPr="00A943DB" w:rsidRDefault="00BB7773" w:rsidP="00A943DB">
      <w:pPr>
        <w:shd w:val="clear" w:color="auto" w:fill="FFFFFF"/>
        <w:spacing w:after="0" w:line="240" w:lineRule="auto"/>
        <w:jc w:val="both"/>
        <w:rPr>
          <w:rFonts w:ascii="Book Antiqua" w:eastAsia="Times New Roman" w:hAnsi="Book Antiqua" w:cs="Arial"/>
          <w:color w:val="222222"/>
          <w:sz w:val="24"/>
          <w:szCs w:val="24"/>
        </w:rPr>
      </w:pPr>
    </w:p>
    <w:p w14:paraId="36828D10" w14:textId="2E3E6403" w:rsidR="00BB7773" w:rsidRPr="00BB7773" w:rsidRDefault="00BB7773" w:rsidP="00A943DB">
      <w:pPr>
        <w:shd w:val="clear" w:color="auto" w:fill="FFFFFF"/>
        <w:spacing w:after="0" w:line="240" w:lineRule="auto"/>
        <w:jc w:val="both"/>
        <w:rPr>
          <w:rFonts w:ascii="Book Antiqua" w:eastAsia="Times New Roman" w:hAnsi="Book Antiqua" w:cs="Arial"/>
          <w:color w:val="222222"/>
          <w:sz w:val="24"/>
          <w:szCs w:val="24"/>
        </w:rPr>
      </w:pPr>
      <w:r w:rsidRPr="00A943DB">
        <w:rPr>
          <w:rFonts w:ascii="Book Antiqua" w:eastAsia="Times New Roman" w:hAnsi="Book Antiqua" w:cs="Arial"/>
          <w:color w:val="222222"/>
          <w:sz w:val="24"/>
          <w:szCs w:val="24"/>
        </w:rPr>
        <w:t xml:space="preserve">12. </w:t>
      </w:r>
      <w:r w:rsidRPr="00BB7773">
        <w:rPr>
          <w:rFonts w:ascii="Book Antiqua" w:eastAsia="Times New Roman" w:hAnsi="Book Antiqua" w:cs="Arial"/>
          <w:color w:val="222222"/>
          <w:sz w:val="24"/>
          <w:szCs w:val="24"/>
        </w:rPr>
        <w:t>Provident scheme regulations will be amendment to allow non-refundable advance of 75 percent or three months’ wages, whichever is lower. This will benefit 4.8 crore workers who are registered with the EPF.</w:t>
      </w:r>
    </w:p>
    <w:p w14:paraId="496A7BCC" w14:textId="77777777" w:rsidR="00BB7773" w:rsidRPr="00BB7773" w:rsidRDefault="00BB7773" w:rsidP="00A943DB">
      <w:pPr>
        <w:shd w:val="clear" w:color="auto" w:fill="FFFFFF"/>
        <w:spacing w:after="0" w:line="240" w:lineRule="auto"/>
        <w:jc w:val="both"/>
        <w:rPr>
          <w:rFonts w:ascii="Book Antiqua" w:eastAsia="Times New Roman" w:hAnsi="Book Antiqua" w:cs="Arial"/>
          <w:color w:val="222222"/>
          <w:sz w:val="24"/>
          <w:szCs w:val="24"/>
        </w:rPr>
      </w:pPr>
    </w:p>
    <w:p w14:paraId="151C2AE9" w14:textId="6190EDFA" w:rsidR="00BB7773" w:rsidRPr="00BB7773" w:rsidRDefault="00BB7773" w:rsidP="00A943DB">
      <w:pPr>
        <w:shd w:val="clear" w:color="auto" w:fill="FFFFFF"/>
        <w:spacing w:after="0" w:line="240" w:lineRule="auto"/>
        <w:jc w:val="both"/>
        <w:rPr>
          <w:rFonts w:ascii="Book Antiqua" w:eastAsia="Times New Roman" w:hAnsi="Book Antiqua" w:cs="Arial"/>
          <w:color w:val="222222"/>
          <w:sz w:val="24"/>
          <w:szCs w:val="24"/>
        </w:rPr>
      </w:pPr>
      <w:r w:rsidRPr="00A943DB">
        <w:rPr>
          <w:rFonts w:ascii="Book Antiqua" w:eastAsia="Times New Roman" w:hAnsi="Book Antiqua" w:cs="Arial"/>
          <w:color w:val="222222"/>
          <w:sz w:val="24"/>
          <w:szCs w:val="24"/>
        </w:rPr>
        <w:lastRenderedPageBreak/>
        <w:t xml:space="preserve">13. </w:t>
      </w:r>
      <w:r w:rsidRPr="00BB7773">
        <w:rPr>
          <w:rFonts w:ascii="Book Antiqua" w:eastAsia="Times New Roman" w:hAnsi="Book Antiqua" w:cs="Arial"/>
          <w:color w:val="222222"/>
          <w:sz w:val="24"/>
          <w:szCs w:val="24"/>
        </w:rPr>
        <w:t>For construction workers*: There is a Buildings and Other Construction Workers’ Fund. We are giving directions to states to release those funds.</w:t>
      </w:r>
    </w:p>
    <w:p w14:paraId="6E08BA0A" w14:textId="10AB7FD0" w:rsidR="00BB7773" w:rsidRDefault="00BB7773" w:rsidP="00BB7773">
      <w:pPr>
        <w:rPr>
          <w:sz w:val="26"/>
          <w:szCs w:val="26"/>
        </w:rPr>
      </w:pPr>
    </w:p>
    <w:p w14:paraId="1E52F9F3" w14:textId="684CD3ED" w:rsidR="003A4284" w:rsidRDefault="003A4284" w:rsidP="00BB7773">
      <w:pPr>
        <w:rPr>
          <w:sz w:val="26"/>
          <w:szCs w:val="26"/>
        </w:rPr>
      </w:pPr>
      <w:r>
        <w:rPr>
          <w:sz w:val="26"/>
          <w:szCs w:val="26"/>
        </w:rPr>
        <w:t>Source : News</w:t>
      </w:r>
      <w:bookmarkStart w:id="0" w:name="_GoBack"/>
      <w:bookmarkEnd w:id="0"/>
    </w:p>
    <w:p w14:paraId="1F43DC89" w14:textId="77777777" w:rsidR="003A4284" w:rsidRDefault="003A4284" w:rsidP="00BB7773">
      <w:pPr>
        <w:rPr>
          <w:sz w:val="26"/>
          <w:szCs w:val="26"/>
        </w:rPr>
      </w:pPr>
    </w:p>
    <w:p w14:paraId="69354211" w14:textId="77777777" w:rsidR="003A4284" w:rsidRPr="00F26ADC" w:rsidRDefault="003A4284" w:rsidP="003A4284">
      <w:pPr>
        <w:spacing w:after="0" w:line="240" w:lineRule="auto"/>
        <w:jc w:val="both"/>
        <w:rPr>
          <w:rFonts w:ascii="Georgia" w:eastAsia="Times New Roman" w:hAnsi="Georgia" w:cs="Times New Roman"/>
          <w:color w:val="002060"/>
          <w:sz w:val="23"/>
          <w:szCs w:val="23"/>
        </w:rPr>
      </w:pPr>
      <w:r w:rsidRPr="00F26ADC">
        <w:rPr>
          <w:rFonts w:ascii="Cambria" w:eastAsia="Times New Roman" w:hAnsi="Cambria" w:cs="Times New Roman"/>
          <w:b/>
          <w:bCs/>
          <w:color w:val="002060"/>
          <w:sz w:val="28"/>
          <w:szCs w:val="28"/>
        </w:rPr>
        <w:t>Disclaimer:</w:t>
      </w:r>
    </w:p>
    <w:p w14:paraId="3B347931" w14:textId="77777777" w:rsidR="003A4284" w:rsidRDefault="003A4284" w:rsidP="003A4284">
      <w:pPr>
        <w:spacing w:after="0" w:line="240" w:lineRule="auto"/>
        <w:jc w:val="both"/>
        <w:rPr>
          <w:rFonts w:ascii="Cambria" w:eastAsia="Times New Roman" w:hAnsi="Cambria" w:cs="Times New Roman"/>
          <w:color w:val="002060"/>
          <w:sz w:val="20"/>
          <w:szCs w:val="20"/>
        </w:rPr>
      </w:pPr>
      <w:r w:rsidRPr="00F26ADC">
        <w:rPr>
          <w:rFonts w:ascii="Cambria" w:eastAsia="Times New Roman" w:hAnsi="Cambria" w:cs="Times New Roman"/>
          <w:color w:val="002060"/>
          <w:sz w:val="20"/>
          <w:szCs w:val="20"/>
        </w:rPr>
        <w:t>IN NO EVENT THE AUTHOR SHALL BE LIABLE FOR ANY DIRECT, INDIRECT, SPECIAL OR INCIDENTAL DAMAGE RESULTING FROM OR ARISING OUT OF OR IN CONNECTION WITH THE USE OF THIS INFORMATION.</w:t>
      </w:r>
    </w:p>
    <w:p w14:paraId="7133BF0D" w14:textId="77777777" w:rsidR="003A4284" w:rsidRPr="00BB7773" w:rsidRDefault="003A4284" w:rsidP="00BB7773">
      <w:pPr>
        <w:rPr>
          <w:sz w:val="26"/>
          <w:szCs w:val="26"/>
        </w:rPr>
      </w:pPr>
    </w:p>
    <w:sectPr w:rsidR="003A4284" w:rsidRPr="00BB7773" w:rsidSect="008B3C1D">
      <w:pgSz w:w="12240" w:h="15840"/>
      <w:pgMar w:top="144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6ABD99" w14:textId="77777777" w:rsidR="00126B65" w:rsidRDefault="00126B65" w:rsidP="00880398">
      <w:pPr>
        <w:spacing w:after="0" w:line="240" w:lineRule="auto"/>
      </w:pPr>
      <w:r>
        <w:separator/>
      </w:r>
    </w:p>
  </w:endnote>
  <w:endnote w:type="continuationSeparator" w:id="0">
    <w:p w14:paraId="2A196AA1" w14:textId="77777777" w:rsidR="00126B65" w:rsidRDefault="00126B65" w:rsidP="00880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053920" w14:textId="77777777" w:rsidR="00126B65" w:rsidRDefault="00126B65" w:rsidP="00880398">
      <w:pPr>
        <w:spacing w:after="0" w:line="240" w:lineRule="auto"/>
      </w:pPr>
      <w:r>
        <w:separator/>
      </w:r>
    </w:p>
  </w:footnote>
  <w:footnote w:type="continuationSeparator" w:id="0">
    <w:p w14:paraId="5884D548" w14:textId="77777777" w:rsidR="00126B65" w:rsidRDefault="00126B65" w:rsidP="00880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F4CE8"/>
    <w:multiLevelType w:val="hybridMultilevel"/>
    <w:tmpl w:val="B4AE0456"/>
    <w:lvl w:ilvl="0" w:tplc="99FE3258">
      <w:start w:val="2"/>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07FE0"/>
    <w:multiLevelType w:val="hybridMultilevel"/>
    <w:tmpl w:val="C116084A"/>
    <w:lvl w:ilvl="0" w:tplc="66A8B66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D4B6D"/>
    <w:multiLevelType w:val="hybridMultilevel"/>
    <w:tmpl w:val="C4D602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5F6085"/>
    <w:multiLevelType w:val="hybridMultilevel"/>
    <w:tmpl w:val="1870D55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2A554FE"/>
    <w:multiLevelType w:val="hybridMultilevel"/>
    <w:tmpl w:val="549AF380"/>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F21BA7"/>
    <w:multiLevelType w:val="hybridMultilevel"/>
    <w:tmpl w:val="0988E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9A62F7"/>
    <w:multiLevelType w:val="hybridMultilevel"/>
    <w:tmpl w:val="70CA5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2A2BF4"/>
    <w:multiLevelType w:val="hybridMultilevel"/>
    <w:tmpl w:val="BA48DF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DB4C2E"/>
    <w:multiLevelType w:val="hybridMultilevel"/>
    <w:tmpl w:val="CBFE72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061B5B"/>
    <w:multiLevelType w:val="hybridMultilevel"/>
    <w:tmpl w:val="5852A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32B0A96"/>
    <w:multiLevelType w:val="hybridMultilevel"/>
    <w:tmpl w:val="DF64B560"/>
    <w:lvl w:ilvl="0" w:tplc="93B29522">
      <w:start w:val="1"/>
      <w:numFmt w:val="lowerLetter"/>
      <w:lvlText w:val="%1)"/>
      <w:lvlJc w:val="left"/>
      <w:pPr>
        <w:ind w:left="720" w:hanging="360"/>
      </w:pPr>
      <w:rPr>
        <w:rFonts w:ascii="Times New Roman" w:hAnsi="Times New Roman" w:cs="Times New Roman" w:hint="default"/>
        <w:b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DA58AC"/>
    <w:multiLevelType w:val="hybridMultilevel"/>
    <w:tmpl w:val="117031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B540F9"/>
    <w:multiLevelType w:val="hybridMultilevel"/>
    <w:tmpl w:val="B4641396"/>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4DD73F0"/>
    <w:multiLevelType w:val="hybridMultilevel"/>
    <w:tmpl w:val="D33AF9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2C3257"/>
    <w:multiLevelType w:val="multilevel"/>
    <w:tmpl w:val="F508E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6F0094"/>
    <w:multiLevelType w:val="hybridMultilevel"/>
    <w:tmpl w:val="B0E27A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7A358F"/>
    <w:multiLevelType w:val="hybridMultilevel"/>
    <w:tmpl w:val="06AE8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E64304"/>
    <w:multiLevelType w:val="hybridMultilevel"/>
    <w:tmpl w:val="67D4A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505682"/>
    <w:multiLevelType w:val="hybridMultilevel"/>
    <w:tmpl w:val="14543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B514B3"/>
    <w:multiLevelType w:val="multilevel"/>
    <w:tmpl w:val="3702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4"/>
  </w:num>
  <w:num w:numId="3">
    <w:abstractNumId w:val="17"/>
  </w:num>
  <w:num w:numId="4">
    <w:abstractNumId w:val="5"/>
  </w:num>
  <w:num w:numId="5">
    <w:abstractNumId w:val="9"/>
  </w:num>
  <w:num w:numId="6">
    <w:abstractNumId w:val="8"/>
  </w:num>
  <w:num w:numId="7">
    <w:abstractNumId w:val="15"/>
  </w:num>
  <w:num w:numId="8">
    <w:abstractNumId w:val="10"/>
  </w:num>
  <w:num w:numId="9">
    <w:abstractNumId w:val="16"/>
  </w:num>
  <w:num w:numId="10">
    <w:abstractNumId w:val="11"/>
  </w:num>
  <w:num w:numId="11">
    <w:abstractNumId w:val="3"/>
  </w:num>
  <w:num w:numId="12">
    <w:abstractNumId w:val="4"/>
  </w:num>
  <w:num w:numId="13">
    <w:abstractNumId w:val="1"/>
  </w:num>
  <w:num w:numId="14">
    <w:abstractNumId w:val="12"/>
  </w:num>
  <w:num w:numId="15">
    <w:abstractNumId w:val="6"/>
  </w:num>
  <w:num w:numId="16">
    <w:abstractNumId w:val="0"/>
  </w:num>
  <w:num w:numId="17">
    <w:abstractNumId w:val="13"/>
  </w:num>
  <w:num w:numId="18">
    <w:abstractNumId w:val="7"/>
  </w:num>
  <w:num w:numId="19">
    <w:abstractNumId w:val="2"/>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C40"/>
    <w:rsid w:val="00001D30"/>
    <w:rsid w:val="00056D6C"/>
    <w:rsid w:val="00060175"/>
    <w:rsid w:val="00072D6E"/>
    <w:rsid w:val="000941DB"/>
    <w:rsid w:val="00110FC1"/>
    <w:rsid w:val="00126B65"/>
    <w:rsid w:val="00136718"/>
    <w:rsid w:val="001732F3"/>
    <w:rsid w:val="00177084"/>
    <w:rsid w:val="001D0A66"/>
    <w:rsid w:val="001D3FA2"/>
    <w:rsid w:val="001D4880"/>
    <w:rsid w:val="001D6987"/>
    <w:rsid w:val="001F198E"/>
    <w:rsid w:val="00224C3B"/>
    <w:rsid w:val="00253227"/>
    <w:rsid w:val="00255C3E"/>
    <w:rsid w:val="002B612F"/>
    <w:rsid w:val="002C531A"/>
    <w:rsid w:val="002E4DB4"/>
    <w:rsid w:val="002F2D87"/>
    <w:rsid w:val="00385B48"/>
    <w:rsid w:val="003A4284"/>
    <w:rsid w:val="003A6373"/>
    <w:rsid w:val="003C043A"/>
    <w:rsid w:val="00410962"/>
    <w:rsid w:val="00413D73"/>
    <w:rsid w:val="00434D8E"/>
    <w:rsid w:val="004360CA"/>
    <w:rsid w:val="00474325"/>
    <w:rsid w:val="00474988"/>
    <w:rsid w:val="004773D0"/>
    <w:rsid w:val="00490D0F"/>
    <w:rsid w:val="004A1E0D"/>
    <w:rsid w:val="00504B17"/>
    <w:rsid w:val="00506EBF"/>
    <w:rsid w:val="005143D1"/>
    <w:rsid w:val="0058059E"/>
    <w:rsid w:val="00585E89"/>
    <w:rsid w:val="005A7F2C"/>
    <w:rsid w:val="005D60ED"/>
    <w:rsid w:val="006429F8"/>
    <w:rsid w:val="006910D8"/>
    <w:rsid w:val="006D49DF"/>
    <w:rsid w:val="006E3C41"/>
    <w:rsid w:val="006F475F"/>
    <w:rsid w:val="00707352"/>
    <w:rsid w:val="0073614E"/>
    <w:rsid w:val="00772B62"/>
    <w:rsid w:val="0077444A"/>
    <w:rsid w:val="00780665"/>
    <w:rsid w:val="00785C28"/>
    <w:rsid w:val="007B753E"/>
    <w:rsid w:val="007C44B4"/>
    <w:rsid w:val="007C643B"/>
    <w:rsid w:val="007F340B"/>
    <w:rsid w:val="00806B95"/>
    <w:rsid w:val="00827F7D"/>
    <w:rsid w:val="00861CFE"/>
    <w:rsid w:val="00871F6F"/>
    <w:rsid w:val="00880398"/>
    <w:rsid w:val="008B2F63"/>
    <w:rsid w:val="008B3C1D"/>
    <w:rsid w:val="008E2FDA"/>
    <w:rsid w:val="00902B61"/>
    <w:rsid w:val="009245D7"/>
    <w:rsid w:val="009A0B32"/>
    <w:rsid w:val="009A4C7C"/>
    <w:rsid w:val="009A5BC5"/>
    <w:rsid w:val="009B7E9F"/>
    <w:rsid w:val="009E3E14"/>
    <w:rsid w:val="00A166AC"/>
    <w:rsid w:val="00A63412"/>
    <w:rsid w:val="00A92810"/>
    <w:rsid w:val="00A943DB"/>
    <w:rsid w:val="00AA7AEA"/>
    <w:rsid w:val="00AB53B0"/>
    <w:rsid w:val="00B13FAA"/>
    <w:rsid w:val="00B24ED3"/>
    <w:rsid w:val="00B4408B"/>
    <w:rsid w:val="00B53DCE"/>
    <w:rsid w:val="00B72FFE"/>
    <w:rsid w:val="00B81FDA"/>
    <w:rsid w:val="00BA600F"/>
    <w:rsid w:val="00BB7773"/>
    <w:rsid w:val="00BE2C40"/>
    <w:rsid w:val="00C31F4E"/>
    <w:rsid w:val="00C4722A"/>
    <w:rsid w:val="00C5023B"/>
    <w:rsid w:val="00C8649C"/>
    <w:rsid w:val="00CB3EBE"/>
    <w:rsid w:val="00CF50DA"/>
    <w:rsid w:val="00D21AD0"/>
    <w:rsid w:val="00D458DA"/>
    <w:rsid w:val="00D56C23"/>
    <w:rsid w:val="00D61E72"/>
    <w:rsid w:val="00D93D91"/>
    <w:rsid w:val="00DA0C35"/>
    <w:rsid w:val="00DA49FF"/>
    <w:rsid w:val="00DD5173"/>
    <w:rsid w:val="00DE2842"/>
    <w:rsid w:val="00DF4AA6"/>
    <w:rsid w:val="00E950FE"/>
    <w:rsid w:val="00E97E52"/>
    <w:rsid w:val="00EC6470"/>
    <w:rsid w:val="00F0153F"/>
    <w:rsid w:val="00F07D62"/>
    <w:rsid w:val="00F14F2B"/>
    <w:rsid w:val="00F26ADC"/>
    <w:rsid w:val="00F42899"/>
    <w:rsid w:val="00F46DAD"/>
    <w:rsid w:val="00F51460"/>
    <w:rsid w:val="00F67E49"/>
    <w:rsid w:val="00FB7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ACE7A"/>
  <w15:docId w15:val="{3A7E34F1-CB25-456D-9B4C-14FC0034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8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47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5B48"/>
    <w:rPr>
      <w:b/>
      <w:bCs/>
    </w:rPr>
  </w:style>
  <w:style w:type="paragraph" w:styleId="ListParagraph">
    <w:name w:val="List Paragraph"/>
    <w:basedOn w:val="Normal"/>
    <w:uiPriority w:val="34"/>
    <w:qFormat/>
    <w:rsid w:val="00001D30"/>
    <w:pPr>
      <w:ind w:left="720"/>
      <w:contextualSpacing/>
    </w:pPr>
  </w:style>
  <w:style w:type="paragraph" w:styleId="Header">
    <w:name w:val="header"/>
    <w:basedOn w:val="Normal"/>
    <w:link w:val="HeaderChar"/>
    <w:uiPriority w:val="99"/>
    <w:unhideWhenUsed/>
    <w:rsid w:val="00880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398"/>
  </w:style>
  <w:style w:type="paragraph" w:styleId="Footer">
    <w:name w:val="footer"/>
    <w:basedOn w:val="Normal"/>
    <w:link w:val="FooterChar"/>
    <w:uiPriority w:val="99"/>
    <w:unhideWhenUsed/>
    <w:rsid w:val="00880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398"/>
  </w:style>
  <w:style w:type="paragraph" w:styleId="NoSpacing">
    <w:name w:val="No Spacing"/>
    <w:uiPriority w:val="1"/>
    <w:qFormat/>
    <w:rsid w:val="00490D0F"/>
    <w:pPr>
      <w:spacing w:after="0" w:line="240" w:lineRule="auto"/>
    </w:pPr>
  </w:style>
  <w:style w:type="character" w:styleId="Hyperlink">
    <w:name w:val="Hyperlink"/>
    <w:basedOn w:val="DefaultParagraphFont"/>
    <w:uiPriority w:val="99"/>
    <w:unhideWhenUsed/>
    <w:rsid w:val="00B4408B"/>
    <w:rPr>
      <w:color w:val="0000FF" w:themeColor="hyperlink"/>
      <w:u w:val="single"/>
    </w:rPr>
  </w:style>
  <w:style w:type="table" w:styleId="TableGrid">
    <w:name w:val="Table Grid"/>
    <w:basedOn w:val="TableNormal"/>
    <w:uiPriority w:val="59"/>
    <w:rsid w:val="00E97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B7F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015211">
      <w:bodyDiv w:val="1"/>
      <w:marLeft w:val="0"/>
      <w:marRight w:val="0"/>
      <w:marTop w:val="0"/>
      <w:marBottom w:val="0"/>
      <w:divBdr>
        <w:top w:val="none" w:sz="0" w:space="0" w:color="auto"/>
        <w:left w:val="none" w:sz="0" w:space="0" w:color="auto"/>
        <w:bottom w:val="none" w:sz="0" w:space="0" w:color="auto"/>
        <w:right w:val="none" w:sz="0" w:space="0" w:color="auto"/>
      </w:divBdr>
      <w:divsChild>
        <w:div w:id="193660462">
          <w:marLeft w:val="0"/>
          <w:marRight w:val="0"/>
          <w:marTop w:val="0"/>
          <w:marBottom w:val="0"/>
          <w:divBdr>
            <w:top w:val="none" w:sz="0" w:space="0" w:color="auto"/>
            <w:left w:val="none" w:sz="0" w:space="0" w:color="auto"/>
            <w:bottom w:val="none" w:sz="0" w:space="0" w:color="auto"/>
            <w:right w:val="none" w:sz="0" w:space="0" w:color="auto"/>
          </w:divBdr>
        </w:div>
        <w:div w:id="373576765">
          <w:marLeft w:val="0"/>
          <w:marRight w:val="0"/>
          <w:marTop w:val="0"/>
          <w:marBottom w:val="0"/>
          <w:divBdr>
            <w:top w:val="none" w:sz="0" w:space="0" w:color="auto"/>
            <w:left w:val="none" w:sz="0" w:space="0" w:color="auto"/>
            <w:bottom w:val="none" w:sz="0" w:space="0" w:color="auto"/>
            <w:right w:val="none" w:sz="0" w:space="0" w:color="auto"/>
          </w:divBdr>
        </w:div>
        <w:div w:id="1129544594">
          <w:marLeft w:val="0"/>
          <w:marRight w:val="0"/>
          <w:marTop w:val="0"/>
          <w:marBottom w:val="0"/>
          <w:divBdr>
            <w:top w:val="none" w:sz="0" w:space="0" w:color="auto"/>
            <w:left w:val="none" w:sz="0" w:space="0" w:color="auto"/>
            <w:bottom w:val="none" w:sz="0" w:space="0" w:color="auto"/>
            <w:right w:val="none" w:sz="0" w:space="0" w:color="auto"/>
          </w:divBdr>
        </w:div>
        <w:div w:id="830832636">
          <w:marLeft w:val="0"/>
          <w:marRight w:val="0"/>
          <w:marTop w:val="0"/>
          <w:marBottom w:val="0"/>
          <w:divBdr>
            <w:top w:val="none" w:sz="0" w:space="0" w:color="auto"/>
            <w:left w:val="none" w:sz="0" w:space="0" w:color="auto"/>
            <w:bottom w:val="none" w:sz="0" w:space="0" w:color="auto"/>
            <w:right w:val="none" w:sz="0" w:space="0" w:color="auto"/>
          </w:divBdr>
        </w:div>
        <w:div w:id="189297775">
          <w:marLeft w:val="0"/>
          <w:marRight w:val="0"/>
          <w:marTop w:val="0"/>
          <w:marBottom w:val="0"/>
          <w:divBdr>
            <w:top w:val="none" w:sz="0" w:space="0" w:color="auto"/>
            <w:left w:val="none" w:sz="0" w:space="0" w:color="auto"/>
            <w:bottom w:val="none" w:sz="0" w:space="0" w:color="auto"/>
            <w:right w:val="none" w:sz="0" w:space="0" w:color="auto"/>
          </w:divBdr>
        </w:div>
        <w:div w:id="2126607301">
          <w:marLeft w:val="0"/>
          <w:marRight w:val="0"/>
          <w:marTop w:val="0"/>
          <w:marBottom w:val="0"/>
          <w:divBdr>
            <w:top w:val="none" w:sz="0" w:space="0" w:color="auto"/>
            <w:left w:val="none" w:sz="0" w:space="0" w:color="auto"/>
            <w:bottom w:val="none" w:sz="0" w:space="0" w:color="auto"/>
            <w:right w:val="none" w:sz="0" w:space="0" w:color="auto"/>
          </w:divBdr>
        </w:div>
        <w:div w:id="99835753">
          <w:marLeft w:val="0"/>
          <w:marRight w:val="0"/>
          <w:marTop w:val="0"/>
          <w:marBottom w:val="0"/>
          <w:divBdr>
            <w:top w:val="none" w:sz="0" w:space="0" w:color="auto"/>
            <w:left w:val="none" w:sz="0" w:space="0" w:color="auto"/>
            <w:bottom w:val="none" w:sz="0" w:space="0" w:color="auto"/>
            <w:right w:val="none" w:sz="0" w:space="0" w:color="auto"/>
          </w:divBdr>
        </w:div>
        <w:div w:id="1739011506">
          <w:marLeft w:val="0"/>
          <w:marRight w:val="0"/>
          <w:marTop w:val="0"/>
          <w:marBottom w:val="0"/>
          <w:divBdr>
            <w:top w:val="none" w:sz="0" w:space="0" w:color="auto"/>
            <w:left w:val="none" w:sz="0" w:space="0" w:color="auto"/>
            <w:bottom w:val="none" w:sz="0" w:space="0" w:color="auto"/>
            <w:right w:val="none" w:sz="0" w:space="0" w:color="auto"/>
          </w:divBdr>
        </w:div>
        <w:div w:id="365259577">
          <w:marLeft w:val="0"/>
          <w:marRight w:val="0"/>
          <w:marTop w:val="0"/>
          <w:marBottom w:val="0"/>
          <w:divBdr>
            <w:top w:val="none" w:sz="0" w:space="0" w:color="auto"/>
            <w:left w:val="none" w:sz="0" w:space="0" w:color="auto"/>
            <w:bottom w:val="none" w:sz="0" w:space="0" w:color="auto"/>
            <w:right w:val="none" w:sz="0" w:space="0" w:color="auto"/>
          </w:divBdr>
        </w:div>
        <w:div w:id="2124036753">
          <w:marLeft w:val="0"/>
          <w:marRight w:val="0"/>
          <w:marTop w:val="0"/>
          <w:marBottom w:val="0"/>
          <w:divBdr>
            <w:top w:val="none" w:sz="0" w:space="0" w:color="auto"/>
            <w:left w:val="none" w:sz="0" w:space="0" w:color="auto"/>
            <w:bottom w:val="none" w:sz="0" w:space="0" w:color="auto"/>
            <w:right w:val="none" w:sz="0" w:space="0" w:color="auto"/>
          </w:divBdr>
        </w:div>
        <w:div w:id="1596742967">
          <w:marLeft w:val="0"/>
          <w:marRight w:val="0"/>
          <w:marTop w:val="0"/>
          <w:marBottom w:val="0"/>
          <w:divBdr>
            <w:top w:val="none" w:sz="0" w:space="0" w:color="auto"/>
            <w:left w:val="none" w:sz="0" w:space="0" w:color="auto"/>
            <w:bottom w:val="none" w:sz="0" w:space="0" w:color="auto"/>
            <w:right w:val="none" w:sz="0" w:space="0" w:color="auto"/>
          </w:divBdr>
        </w:div>
        <w:div w:id="751045190">
          <w:marLeft w:val="0"/>
          <w:marRight w:val="0"/>
          <w:marTop w:val="0"/>
          <w:marBottom w:val="0"/>
          <w:divBdr>
            <w:top w:val="none" w:sz="0" w:space="0" w:color="auto"/>
            <w:left w:val="none" w:sz="0" w:space="0" w:color="auto"/>
            <w:bottom w:val="none" w:sz="0" w:space="0" w:color="auto"/>
            <w:right w:val="none" w:sz="0" w:space="0" w:color="auto"/>
          </w:divBdr>
        </w:div>
        <w:div w:id="934169426">
          <w:marLeft w:val="0"/>
          <w:marRight w:val="0"/>
          <w:marTop w:val="0"/>
          <w:marBottom w:val="0"/>
          <w:divBdr>
            <w:top w:val="none" w:sz="0" w:space="0" w:color="auto"/>
            <w:left w:val="none" w:sz="0" w:space="0" w:color="auto"/>
            <w:bottom w:val="none" w:sz="0" w:space="0" w:color="auto"/>
            <w:right w:val="none" w:sz="0" w:space="0" w:color="auto"/>
          </w:divBdr>
        </w:div>
        <w:div w:id="356202398">
          <w:marLeft w:val="0"/>
          <w:marRight w:val="0"/>
          <w:marTop w:val="0"/>
          <w:marBottom w:val="0"/>
          <w:divBdr>
            <w:top w:val="none" w:sz="0" w:space="0" w:color="auto"/>
            <w:left w:val="none" w:sz="0" w:space="0" w:color="auto"/>
            <w:bottom w:val="none" w:sz="0" w:space="0" w:color="auto"/>
            <w:right w:val="none" w:sz="0" w:space="0" w:color="auto"/>
          </w:divBdr>
        </w:div>
        <w:div w:id="1105685763">
          <w:marLeft w:val="0"/>
          <w:marRight w:val="0"/>
          <w:marTop w:val="0"/>
          <w:marBottom w:val="0"/>
          <w:divBdr>
            <w:top w:val="none" w:sz="0" w:space="0" w:color="auto"/>
            <w:left w:val="none" w:sz="0" w:space="0" w:color="auto"/>
            <w:bottom w:val="none" w:sz="0" w:space="0" w:color="auto"/>
            <w:right w:val="none" w:sz="0" w:space="0" w:color="auto"/>
          </w:divBdr>
        </w:div>
        <w:div w:id="1023631775">
          <w:marLeft w:val="0"/>
          <w:marRight w:val="0"/>
          <w:marTop w:val="0"/>
          <w:marBottom w:val="0"/>
          <w:divBdr>
            <w:top w:val="none" w:sz="0" w:space="0" w:color="auto"/>
            <w:left w:val="none" w:sz="0" w:space="0" w:color="auto"/>
            <w:bottom w:val="none" w:sz="0" w:space="0" w:color="auto"/>
            <w:right w:val="none" w:sz="0" w:space="0" w:color="auto"/>
          </w:divBdr>
        </w:div>
        <w:div w:id="802042531">
          <w:marLeft w:val="0"/>
          <w:marRight w:val="0"/>
          <w:marTop w:val="0"/>
          <w:marBottom w:val="0"/>
          <w:divBdr>
            <w:top w:val="none" w:sz="0" w:space="0" w:color="auto"/>
            <w:left w:val="none" w:sz="0" w:space="0" w:color="auto"/>
            <w:bottom w:val="none" w:sz="0" w:space="0" w:color="auto"/>
            <w:right w:val="none" w:sz="0" w:space="0" w:color="auto"/>
          </w:divBdr>
        </w:div>
        <w:div w:id="1050685393">
          <w:marLeft w:val="0"/>
          <w:marRight w:val="0"/>
          <w:marTop w:val="0"/>
          <w:marBottom w:val="0"/>
          <w:divBdr>
            <w:top w:val="none" w:sz="0" w:space="0" w:color="auto"/>
            <w:left w:val="none" w:sz="0" w:space="0" w:color="auto"/>
            <w:bottom w:val="none" w:sz="0" w:space="0" w:color="auto"/>
            <w:right w:val="none" w:sz="0" w:space="0" w:color="auto"/>
          </w:divBdr>
        </w:div>
        <w:div w:id="1992632703">
          <w:marLeft w:val="0"/>
          <w:marRight w:val="0"/>
          <w:marTop w:val="0"/>
          <w:marBottom w:val="0"/>
          <w:divBdr>
            <w:top w:val="none" w:sz="0" w:space="0" w:color="auto"/>
            <w:left w:val="none" w:sz="0" w:space="0" w:color="auto"/>
            <w:bottom w:val="none" w:sz="0" w:space="0" w:color="auto"/>
            <w:right w:val="none" w:sz="0" w:space="0" w:color="auto"/>
          </w:divBdr>
        </w:div>
        <w:div w:id="2110813640">
          <w:marLeft w:val="0"/>
          <w:marRight w:val="0"/>
          <w:marTop w:val="0"/>
          <w:marBottom w:val="0"/>
          <w:divBdr>
            <w:top w:val="none" w:sz="0" w:space="0" w:color="auto"/>
            <w:left w:val="none" w:sz="0" w:space="0" w:color="auto"/>
            <w:bottom w:val="none" w:sz="0" w:space="0" w:color="auto"/>
            <w:right w:val="none" w:sz="0" w:space="0" w:color="auto"/>
          </w:divBdr>
        </w:div>
        <w:div w:id="475798919">
          <w:marLeft w:val="0"/>
          <w:marRight w:val="0"/>
          <w:marTop w:val="0"/>
          <w:marBottom w:val="0"/>
          <w:divBdr>
            <w:top w:val="none" w:sz="0" w:space="0" w:color="auto"/>
            <w:left w:val="none" w:sz="0" w:space="0" w:color="auto"/>
            <w:bottom w:val="none" w:sz="0" w:space="0" w:color="auto"/>
            <w:right w:val="none" w:sz="0" w:space="0" w:color="auto"/>
          </w:divBdr>
        </w:div>
        <w:div w:id="1467313106">
          <w:marLeft w:val="0"/>
          <w:marRight w:val="0"/>
          <w:marTop w:val="0"/>
          <w:marBottom w:val="0"/>
          <w:divBdr>
            <w:top w:val="none" w:sz="0" w:space="0" w:color="auto"/>
            <w:left w:val="none" w:sz="0" w:space="0" w:color="auto"/>
            <w:bottom w:val="none" w:sz="0" w:space="0" w:color="auto"/>
            <w:right w:val="none" w:sz="0" w:space="0" w:color="auto"/>
          </w:divBdr>
        </w:div>
        <w:div w:id="1932540288">
          <w:marLeft w:val="0"/>
          <w:marRight w:val="0"/>
          <w:marTop w:val="0"/>
          <w:marBottom w:val="0"/>
          <w:divBdr>
            <w:top w:val="none" w:sz="0" w:space="0" w:color="auto"/>
            <w:left w:val="none" w:sz="0" w:space="0" w:color="auto"/>
            <w:bottom w:val="none" w:sz="0" w:space="0" w:color="auto"/>
            <w:right w:val="none" w:sz="0" w:space="0" w:color="auto"/>
          </w:divBdr>
        </w:div>
      </w:divsChild>
    </w:div>
    <w:div w:id="262342933">
      <w:bodyDiv w:val="1"/>
      <w:marLeft w:val="0"/>
      <w:marRight w:val="0"/>
      <w:marTop w:val="0"/>
      <w:marBottom w:val="0"/>
      <w:divBdr>
        <w:top w:val="none" w:sz="0" w:space="0" w:color="auto"/>
        <w:left w:val="none" w:sz="0" w:space="0" w:color="auto"/>
        <w:bottom w:val="none" w:sz="0" w:space="0" w:color="auto"/>
        <w:right w:val="none" w:sz="0" w:space="0" w:color="auto"/>
      </w:divBdr>
    </w:div>
    <w:div w:id="441844223">
      <w:bodyDiv w:val="1"/>
      <w:marLeft w:val="0"/>
      <w:marRight w:val="0"/>
      <w:marTop w:val="0"/>
      <w:marBottom w:val="0"/>
      <w:divBdr>
        <w:top w:val="none" w:sz="0" w:space="0" w:color="auto"/>
        <w:left w:val="none" w:sz="0" w:space="0" w:color="auto"/>
        <w:bottom w:val="none" w:sz="0" w:space="0" w:color="auto"/>
        <w:right w:val="none" w:sz="0" w:space="0" w:color="auto"/>
      </w:divBdr>
      <w:divsChild>
        <w:div w:id="731658377">
          <w:marLeft w:val="0"/>
          <w:marRight w:val="991"/>
          <w:marTop w:val="0"/>
          <w:marBottom w:val="0"/>
          <w:divBdr>
            <w:top w:val="none" w:sz="0" w:space="0" w:color="auto"/>
            <w:left w:val="none" w:sz="0" w:space="0" w:color="auto"/>
            <w:bottom w:val="none" w:sz="0" w:space="0" w:color="auto"/>
            <w:right w:val="none" w:sz="0" w:space="0" w:color="auto"/>
          </w:divBdr>
        </w:div>
        <w:div w:id="1978367999">
          <w:marLeft w:val="0"/>
          <w:marRight w:val="991"/>
          <w:marTop w:val="0"/>
          <w:marBottom w:val="0"/>
          <w:divBdr>
            <w:top w:val="none" w:sz="0" w:space="0" w:color="auto"/>
            <w:left w:val="none" w:sz="0" w:space="0" w:color="auto"/>
            <w:bottom w:val="none" w:sz="0" w:space="0" w:color="auto"/>
            <w:right w:val="none" w:sz="0" w:space="0" w:color="auto"/>
          </w:divBdr>
        </w:div>
      </w:divsChild>
    </w:div>
    <w:div w:id="1778593848">
      <w:bodyDiv w:val="1"/>
      <w:marLeft w:val="0"/>
      <w:marRight w:val="0"/>
      <w:marTop w:val="0"/>
      <w:marBottom w:val="0"/>
      <w:divBdr>
        <w:top w:val="none" w:sz="0" w:space="0" w:color="auto"/>
        <w:left w:val="none" w:sz="0" w:space="0" w:color="auto"/>
        <w:bottom w:val="none" w:sz="0" w:space="0" w:color="auto"/>
        <w:right w:val="none" w:sz="0" w:space="0" w:color="auto"/>
      </w:divBdr>
    </w:div>
    <w:div w:id="206144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2</Pages>
  <Words>356</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Home</cp:lastModifiedBy>
  <cp:revision>61</cp:revision>
  <dcterms:created xsi:type="dcterms:W3CDTF">2020-01-24T17:23:00Z</dcterms:created>
  <dcterms:modified xsi:type="dcterms:W3CDTF">2020-03-26T08:46:00Z</dcterms:modified>
</cp:coreProperties>
</file>