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A03" w:rsidRPr="00593B05" w:rsidRDefault="009A1A03" w:rsidP="009A1A03">
      <w:pPr>
        <w:spacing w:before="120" w:after="120" w:line="240" w:lineRule="auto"/>
        <w:jc w:val="center"/>
        <w:rPr>
          <w:rFonts w:ascii="Arial" w:hAnsi="Arial" w:cs="Arial"/>
          <w:b/>
          <w:sz w:val="28"/>
          <w:szCs w:val="28"/>
          <w:u w:val="single"/>
        </w:rPr>
      </w:pPr>
      <w:bookmarkStart w:id="0" w:name="_GoBack"/>
      <w:bookmarkEnd w:id="0"/>
      <w:r>
        <w:rPr>
          <w:rFonts w:ascii="Arial" w:hAnsi="Arial" w:cs="Arial"/>
          <w:b/>
          <w:sz w:val="28"/>
          <w:szCs w:val="28"/>
          <w:u w:val="single"/>
        </w:rPr>
        <w:t>The Story of an Unregistered</w:t>
      </w:r>
      <w:r w:rsidRPr="00593B05">
        <w:rPr>
          <w:rFonts w:ascii="Arial" w:hAnsi="Arial" w:cs="Arial"/>
          <w:b/>
          <w:sz w:val="28"/>
          <w:szCs w:val="28"/>
          <w:u w:val="single"/>
        </w:rPr>
        <w:t xml:space="preserve"> Apartments</w:t>
      </w:r>
      <w:r>
        <w:rPr>
          <w:rFonts w:ascii="Arial" w:hAnsi="Arial" w:cs="Arial"/>
          <w:b/>
          <w:sz w:val="28"/>
          <w:szCs w:val="28"/>
          <w:u w:val="single"/>
        </w:rPr>
        <w:t xml:space="preserve"> Association in</w:t>
      </w:r>
      <w:r w:rsidRPr="00593B05">
        <w:rPr>
          <w:rFonts w:ascii="Arial" w:hAnsi="Arial" w:cs="Arial"/>
          <w:b/>
          <w:sz w:val="28"/>
          <w:szCs w:val="28"/>
          <w:u w:val="single"/>
        </w:rPr>
        <w:t xml:space="preserve"> Goa</w:t>
      </w:r>
    </w:p>
    <w:p w:rsidR="009A1A03" w:rsidRPr="00291C26" w:rsidRDefault="009A1A03" w:rsidP="009A1A03">
      <w:pPr>
        <w:spacing w:before="120" w:after="120" w:line="240" w:lineRule="auto"/>
        <w:jc w:val="both"/>
        <w:rPr>
          <w:rFonts w:ascii="Arial" w:hAnsi="Arial" w:cs="Arial"/>
        </w:rPr>
      </w:pPr>
    </w:p>
    <w:p w:rsidR="009A1A03" w:rsidRPr="00291C26" w:rsidRDefault="009A1A03" w:rsidP="009A1A03">
      <w:pPr>
        <w:numPr>
          <w:ilvl w:val="0"/>
          <w:numId w:val="39"/>
        </w:numPr>
        <w:spacing w:before="120" w:after="120" w:line="240" w:lineRule="auto"/>
        <w:jc w:val="both"/>
        <w:rPr>
          <w:rFonts w:ascii="Arial" w:eastAsia="Times New Roman" w:hAnsi="Arial" w:cs="Arial"/>
          <w:color w:val="000000"/>
          <w:shd w:val="clear" w:color="auto" w:fill="FFFFFF"/>
          <w:lang w:eastAsia="en-CA"/>
        </w:rPr>
      </w:pPr>
      <w:r w:rsidRPr="00291C26">
        <w:rPr>
          <w:rFonts w:ascii="Arial" w:eastAsia="Times New Roman" w:hAnsi="Arial" w:cs="Arial"/>
          <w:color w:val="000000"/>
          <w:shd w:val="clear" w:color="auto" w:fill="FFFFFF"/>
          <w:lang w:eastAsia="en-CA"/>
        </w:rPr>
        <w:t xml:space="preserve">The builder </w:t>
      </w:r>
      <w:r>
        <w:rPr>
          <w:rFonts w:ascii="Arial" w:eastAsia="Times New Roman" w:hAnsi="Arial" w:cs="Arial"/>
          <w:color w:val="000000"/>
          <w:shd w:val="clear" w:color="auto" w:fill="FFFFFF"/>
          <w:lang w:eastAsia="en-CA"/>
        </w:rPr>
        <w:t xml:space="preserve">allegedly </w:t>
      </w:r>
      <w:r w:rsidRPr="00291C26">
        <w:rPr>
          <w:rFonts w:ascii="Arial" w:eastAsia="Times New Roman" w:hAnsi="Arial" w:cs="Arial"/>
          <w:color w:val="000000"/>
          <w:shd w:val="clear" w:color="auto" w:fill="FFFFFF"/>
          <w:lang w:eastAsia="en-CA"/>
        </w:rPr>
        <w:t xml:space="preserve">favored a few original buyers with some benefits which would not be available to most other buyers and subsequent buyers. In other words in the colony </w:t>
      </w:r>
      <w:r>
        <w:rPr>
          <w:rFonts w:ascii="Arial" w:eastAsia="Times New Roman" w:hAnsi="Arial" w:cs="Arial"/>
          <w:color w:val="000000"/>
          <w:shd w:val="clear" w:color="auto" w:fill="FFFFFF"/>
          <w:lang w:eastAsia="en-CA"/>
        </w:rPr>
        <w:t xml:space="preserve">of 45 members </w:t>
      </w:r>
      <w:r w:rsidRPr="00291C26">
        <w:rPr>
          <w:rFonts w:ascii="Arial" w:eastAsia="Times New Roman" w:hAnsi="Arial" w:cs="Arial"/>
          <w:color w:val="000000"/>
          <w:shd w:val="clear" w:color="auto" w:fill="FFFFFF"/>
          <w:lang w:eastAsia="en-CA"/>
        </w:rPr>
        <w:t>where I purchased a flat, some (around ten percent) of the original buyers were favorites of the builder AND were given reserved parking, covered parking, commercial shops, etc. But, strangely there was no provision made for these 10% of members who own flats and were given additional assets to pay towards the maintenance of these added assets. Even for their three bedroom flats they are not paying the correct maintenance fees and other costs, i.e. paving, etc.</w:t>
      </w:r>
    </w:p>
    <w:p w:rsidR="009A1A03" w:rsidRPr="00291C26" w:rsidRDefault="009A1A03" w:rsidP="009A1A03">
      <w:pPr>
        <w:numPr>
          <w:ilvl w:val="0"/>
          <w:numId w:val="39"/>
        </w:numPr>
        <w:spacing w:before="120" w:after="120" w:line="240" w:lineRule="auto"/>
        <w:jc w:val="both"/>
        <w:rPr>
          <w:rFonts w:ascii="Arial" w:eastAsia="Times New Roman" w:hAnsi="Arial" w:cs="Arial"/>
          <w:color w:val="000000"/>
          <w:shd w:val="clear" w:color="auto" w:fill="FFFFFF"/>
          <w:lang w:eastAsia="en-CA"/>
        </w:rPr>
      </w:pPr>
      <w:r w:rsidRPr="00291C26">
        <w:rPr>
          <w:rFonts w:ascii="Arial" w:eastAsia="Times New Roman" w:hAnsi="Arial" w:cs="Arial"/>
          <w:color w:val="000000"/>
          <w:shd w:val="clear" w:color="auto" w:fill="FFFFFF"/>
          <w:lang w:eastAsia="en-CA"/>
        </w:rPr>
        <w:t xml:space="preserve">Many of the original buyers have </w:t>
      </w:r>
      <w:r>
        <w:rPr>
          <w:rFonts w:ascii="Arial" w:eastAsia="Times New Roman" w:hAnsi="Arial" w:cs="Arial"/>
          <w:color w:val="000000"/>
          <w:shd w:val="clear" w:color="auto" w:fill="FFFFFF"/>
          <w:lang w:eastAsia="en-CA"/>
        </w:rPr>
        <w:t xml:space="preserve">allegedly </w:t>
      </w:r>
      <w:r w:rsidRPr="00291C26">
        <w:rPr>
          <w:rFonts w:ascii="Arial" w:eastAsia="Times New Roman" w:hAnsi="Arial" w:cs="Arial"/>
          <w:color w:val="000000"/>
          <w:shd w:val="clear" w:color="auto" w:fill="FFFFFF"/>
          <w:lang w:eastAsia="en-CA"/>
        </w:rPr>
        <w:t xml:space="preserve">entrenched themselves in the "Managing Committee" and </w:t>
      </w:r>
      <w:r>
        <w:rPr>
          <w:rFonts w:ascii="Arial" w:eastAsia="Times New Roman" w:hAnsi="Arial" w:cs="Arial"/>
          <w:color w:val="000000"/>
          <w:shd w:val="clear" w:color="auto" w:fill="FFFFFF"/>
          <w:lang w:eastAsia="en-CA"/>
        </w:rPr>
        <w:t xml:space="preserve">thus </w:t>
      </w:r>
      <w:r w:rsidRPr="00291C26">
        <w:rPr>
          <w:rFonts w:ascii="Arial" w:eastAsia="Times New Roman" w:hAnsi="Arial" w:cs="Arial"/>
          <w:color w:val="000000"/>
          <w:shd w:val="clear" w:color="auto" w:fill="FFFFFF"/>
          <w:lang w:eastAsia="en-CA"/>
        </w:rPr>
        <w:t>conduct themselves as owners of the colony. The committee is recycled with the same committee switching roles.</w:t>
      </w:r>
    </w:p>
    <w:p w:rsidR="009A1A03" w:rsidRPr="00291C26" w:rsidRDefault="009A1A03" w:rsidP="009A1A03">
      <w:pPr>
        <w:numPr>
          <w:ilvl w:val="0"/>
          <w:numId w:val="39"/>
        </w:numPr>
        <w:spacing w:before="120" w:after="120" w:line="240" w:lineRule="auto"/>
        <w:jc w:val="both"/>
        <w:rPr>
          <w:rFonts w:ascii="Arial" w:eastAsia="Times New Roman" w:hAnsi="Arial" w:cs="Arial"/>
          <w:color w:val="000000"/>
          <w:shd w:val="clear" w:color="auto" w:fill="FFFFFF"/>
          <w:lang w:eastAsia="en-CA"/>
        </w:rPr>
      </w:pPr>
      <w:r w:rsidRPr="00291C26">
        <w:rPr>
          <w:rFonts w:ascii="Arial" w:eastAsia="Times New Roman" w:hAnsi="Arial" w:cs="Arial"/>
          <w:color w:val="000000"/>
          <w:shd w:val="clear" w:color="auto" w:fill="FFFFFF"/>
          <w:lang w:eastAsia="en-CA"/>
        </w:rPr>
        <w:t>Many of the members who own three bedroom flats </w:t>
      </w:r>
      <w:r w:rsidRPr="00291C26">
        <w:rPr>
          <w:rFonts w:ascii="Arial" w:eastAsia="Times New Roman" w:hAnsi="Arial" w:cs="Arial"/>
          <w:color w:val="000000"/>
          <w:u w:val="single"/>
          <w:shd w:val="clear" w:color="auto" w:fill="FFFFFF"/>
          <w:lang w:eastAsia="en-CA"/>
        </w:rPr>
        <w:t>and other assets</w:t>
      </w:r>
      <w:r w:rsidRPr="00291C26">
        <w:rPr>
          <w:rFonts w:ascii="Arial" w:eastAsia="Times New Roman" w:hAnsi="Arial" w:cs="Arial"/>
          <w:color w:val="000000"/>
          <w:shd w:val="clear" w:color="auto" w:fill="FFFFFF"/>
          <w:lang w:eastAsia="en-CA"/>
        </w:rPr>
        <w:t xml:space="preserve"> have </w:t>
      </w:r>
      <w:r>
        <w:rPr>
          <w:rFonts w:ascii="Arial" w:eastAsia="Times New Roman" w:hAnsi="Arial" w:cs="Arial"/>
          <w:color w:val="000000"/>
          <w:shd w:val="clear" w:color="auto" w:fill="FFFFFF"/>
          <w:lang w:eastAsia="en-CA"/>
        </w:rPr>
        <w:t xml:space="preserve">allegedly </w:t>
      </w:r>
      <w:r w:rsidRPr="00291C26">
        <w:rPr>
          <w:rFonts w:ascii="Arial" w:eastAsia="Times New Roman" w:hAnsi="Arial" w:cs="Arial"/>
          <w:color w:val="000000"/>
          <w:shd w:val="clear" w:color="auto" w:fill="FFFFFF"/>
          <w:lang w:eastAsia="en-CA"/>
        </w:rPr>
        <w:t xml:space="preserve">not registered their documents and therefore do not want to disclose the </w:t>
      </w:r>
      <w:proofErr w:type="spellStart"/>
      <w:r w:rsidRPr="00291C26">
        <w:rPr>
          <w:rFonts w:ascii="Arial" w:eastAsia="Times New Roman" w:hAnsi="Arial" w:cs="Arial"/>
          <w:color w:val="000000"/>
          <w:shd w:val="clear" w:color="auto" w:fill="FFFFFF"/>
          <w:lang w:eastAsia="en-CA"/>
        </w:rPr>
        <w:t>sqm</w:t>
      </w:r>
      <w:proofErr w:type="spellEnd"/>
      <w:r w:rsidRPr="00291C26">
        <w:rPr>
          <w:rFonts w:ascii="Arial" w:eastAsia="Times New Roman" w:hAnsi="Arial" w:cs="Arial"/>
          <w:color w:val="000000"/>
          <w:shd w:val="clear" w:color="auto" w:fill="FFFFFF"/>
          <w:lang w:eastAsia="en-CA"/>
        </w:rPr>
        <w:t xml:space="preserve"> of their flats and pay the higher maintenance compared to those who only have two bedroom flats.</w:t>
      </w:r>
    </w:p>
    <w:p w:rsidR="009A1A03" w:rsidRPr="00291C26" w:rsidRDefault="009A1A03" w:rsidP="009A1A03">
      <w:pPr>
        <w:numPr>
          <w:ilvl w:val="0"/>
          <w:numId w:val="39"/>
        </w:numPr>
        <w:spacing w:before="120" w:after="120" w:line="240" w:lineRule="auto"/>
        <w:jc w:val="both"/>
        <w:rPr>
          <w:rFonts w:ascii="Arial" w:eastAsia="Times New Roman" w:hAnsi="Arial" w:cs="Arial"/>
          <w:color w:val="000000"/>
          <w:shd w:val="clear" w:color="auto" w:fill="FFFFFF"/>
          <w:lang w:eastAsia="en-CA"/>
        </w:rPr>
      </w:pPr>
      <w:r w:rsidRPr="00291C26">
        <w:rPr>
          <w:rFonts w:ascii="Arial" w:eastAsia="Times New Roman" w:hAnsi="Arial" w:cs="Arial"/>
          <w:color w:val="000000"/>
          <w:shd w:val="clear" w:color="auto" w:fill="FFFFFF"/>
          <w:lang w:eastAsia="en-CA"/>
        </w:rPr>
        <w:t xml:space="preserve">Maintenance fees are demanded uniformly for every member even though at the AGM meeting a resolution was passed stating that these would be charged according to </w:t>
      </w:r>
      <w:proofErr w:type="spellStart"/>
      <w:r w:rsidRPr="00291C26">
        <w:rPr>
          <w:rFonts w:ascii="Arial" w:eastAsia="Times New Roman" w:hAnsi="Arial" w:cs="Arial"/>
          <w:color w:val="000000"/>
          <w:shd w:val="clear" w:color="auto" w:fill="FFFFFF"/>
          <w:lang w:eastAsia="en-CA"/>
        </w:rPr>
        <w:t>sqm</w:t>
      </w:r>
      <w:proofErr w:type="spellEnd"/>
      <w:r w:rsidRPr="00291C26">
        <w:rPr>
          <w:rFonts w:ascii="Arial" w:eastAsia="Times New Roman" w:hAnsi="Arial" w:cs="Arial"/>
          <w:color w:val="000000"/>
          <w:shd w:val="clear" w:color="auto" w:fill="FFFFFF"/>
          <w:lang w:eastAsia="en-CA"/>
        </w:rPr>
        <w:t xml:space="preserve"> ownership of assets (flats + covered parking + commercial units)</w:t>
      </w:r>
    </w:p>
    <w:p w:rsidR="009A1A03" w:rsidRDefault="009A1A03" w:rsidP="0061102E">
      <w:pPr>
        <w:shd w:val="clear" w:color="auto" w:fill="FFFFFF"/>
        <w:spacing w:after="150" w:line="240" w:lineRule="auto"/>
        <w:jc w:val="center"/>
        <w:rPr>
          <w:rFonts w:ascii="Arial" w:eastAsia="Times New Roman" w:hAnsi="Arial" w:cs="Arial"/>
          <w:b/>
          <w:sz w:val="24"/>
          <w:szCs w:val="24"/>
          <w:u w:val="single"/>
        </w:rPr>
      </w:pPr>
    </w:p>
    <w:p w:rsidR="00076117" w:rsidRPr="0061102E" w:rsidRDefault="0061102E" w:rsidP="0061102E">
      <w:pPr>
        <w:shd w:val="clear" w:color="auto" w:fill="FFFFFF"/>
        <w:spacing w:after="150" w:line="240" w:lineRule="auto"/>
        <w:jc w:val="center"/>
        <w:rPr>
          <w:rFonts w:ascii="Arial" w:eastAsia="Times New Roman" w:hAnsi="Arial" w:cs="Arial"/>
          <w:b/>
          <w:sz w:val="24"/>
          <w:szCs w:val="24"/>
          <w:u w:val="single"/>
        </w:rPr>
      </w:pPr>
      <w:r w:rsidRPr="0061102E">
        <w:rPr>
          <w:rFonts w:ascii="Arial" w:eastAsia="Times New Roman" w:hAnsi="Arial" w:cs="Arial"/>
          <w:b/>
          <w:sz w:val="24"/>
          <w:szCs w:val="24"/>
          <w:u w:val="single"/>
        </w:rPr>
        <w:t xml:space="preserve">Questions for </w:t>
      </w:r>
      <w:r>
        <w:rPr>
          <w:rFonts w:ascii="Arial" w:eastAsia="Times New Roman" w:hAnsi="Arial" w:cs="Arial"/>
          <w:b/>
          <w:sz w:val="24"/>
          <w:szCs w:val="24"/>
          <w:u w:val="single"/>
        </w:rPr>
        <w:t xml:space="preserve">Criminal </w:t>
      </w:r>
      <w:r w:rsidRPr="0061102E">
        <w:rPr>
          <w:rFonts w:ascii="Arial" w:eastAsia="Times New Roman" w:hAnsi="Arial" w:cs="Arial"/>
          <w:b/>
          <w:sz w:val="24"/>
          <w:szCs w:val="24"/>
          <w:u w:val="single"/>
        </w:rPr>
        <w:t>Conspiracy</w:t>
      </w:r>
      <w:r>
        <w:rPr>
          <w:rFonts w:ascii="Arial" w:eastAsia="Times New Roman" w:hAnsi="Arial" w:cs="Arial"/>
          <w:b/>
          <w:sz w:val="24"/>
          <w:szCs w:val="24"/>
          <w:u w:val="single"/>
        </w:rPr>
        <w:t xml:space="preserve"> (CC)</w:t>
      </w:r>
      <w:r w:rsidRPr="0061102E">
        <w:rPr>
          <w:rFonts w:ascii="Arial" w:eastAsia="Times New Roman" w:hAnsi="Arial" w:cs="Arial"/>
          <w:b/>
          <w:sz w:val="24"/>
          <w:szCs w:val="24"/>
          <w:u w:val="single"/>
        </w:rPr>
        <w:t xml:space="preserve"> Case</w:t>
      </w:r>
    </w:p>
    <w:p w:rsidR="00076117" w:rsidRPr="009A1A03" w:rsidRDefault="00076117" w:rsidP="009A1A03">
      <w:pPr>
        <w:shd w:val="clear" w:color="auto" w:fill="FFFFFF"/>
        <w:spacing w:after="150" w:line="240" w:lineRule="auto"/>
        <w:rPr>
          <w:rFonts w:ascii="Arial" w:eastAsia="Times New Roman" w:hAnsi="Arial" w:cs="Arial"/>
        </w:rPr>
      </w:pPr>
      <w:proofErr w:type="gramStart"/>
      <w:r w:rsidRPr="009A1A03">
        <w:rPr>
          <w:rFonts w:ascii="Arial" w:eastAsia="Times New Roman" w:hAnsi="Arial" w:cs="Arial"/>
        </w:rPr>
        <w:t>Are the foll</w:t>
      </w:r>
      <w:r w:rsidR="009A1A03">
        <w:rPr>
          <w:rFonts w:ascii="Arial" w:eastAsia="Times New Roman" w:hAnsi="Arial" w:cs="Arial"/>
        </w:rPr>
        <w:t>owing facts justification</w:t>
      </w:r>
      <w:proofErr w:type="gramEnd"/>
      <w:r w:rsidR="009A1A03">
        <w:rPr>
          <w:rFonts w:ascii="Arial" w:eastAsia="Times New Roman" w:hAnsi="Arial" w:cs="Arial"/>
        </w:rPr>
        <w:t xml:space="preserve"> for Criminal Conspiracy</w:t>
      </w:r>
      <w:r w:rsidRPr="009A1A03">
        <w:rPr>
          <w:rFonts w:ascii="Arial" w:eastAsia="Times New Roman" w:hAnsi="Arial" w:cs="Arial"/>
        </w:rPr>
        <w:t xml:space="preserve"> case (more details available separately):</w:t>
      </w:r>
    </w:p>
    <w:p w:rsidR="004D0EA2" w:rsidRDefault="004D0EA2" w:rsidP="008848F9">
      <w:pPr>
        <w:shd w:val="clear" w:color="auto" w:fill="FFFFFF"/>
        <w:spacing w:after="0" w:line="240" w:lineRule="auto"/>
        <w:rPr>
          <w:rFonts w:ascii="Arial" w:eastAsia="Times New Roman" w:hAnsi="Arial" w:cs="Arial"/>
        </w:rPr>
      </w:pPr>
      <w:r w:rsidRPr="008848F9">
        <w:rPr>
          <w:rFonts w:ascii="Arial" w:eastAsia="Times New Roman" w:hAnsi="Arial" w:cs="Arial"/>
        </w:rPr>
        <w:t xml:space="preserve">A </w:t>
      </w:r>
      <w:r w:rsidR="00B4417F">
        <w:rPr>
          <w:rFonts w:ascii="Arial" w:eastAsia="Times New Roman" w:hAnsi="Arial" w:cs="Arial"/>
        </w:rPr>
        <w:t>“</w:t>
      </w:r>
      <w:r w:rsidR="00CE28A8">
        <w:rPr>
          <w:rFonts w:ascii="Arial" w:eastAsia="Times New Roman" w:hAnsi="Arial" w:cs="Arial"/>
        </w:rPr>
        <w:t>“group”</w:t>
      </w:r>
      <w:r w:rsidR="00B4417F">
        <w:rPr>
          <w:rFonts w:ascii="Arial" w:eastAsia="Times New Roman" w:hAnsi="Arial" w:cs="Arial"/>
        </w:rPr>
        <w:t>”</w:t>
      </w:r>
      <w:r w:rsidRPr="008848F9">
        <w:rPr>
          <w:rFonts w:ascii="Arial" w:eastAsia="Times New Roman" w:hAnsi="Arial" w:cs="Arial"/>
        </w:rPr>
        <w:t xml:space="preserve"> of around 10</w:t>
      </w:r>
      <w:r w:rsidRPr="008848F9">
        <w:rPr>
          <w:rFonts w:ascii="Arial" w:eastAsia="Times New Roman" w:hAnsi="Arial" w:cs="Arial"/>
          <w:u w:val="single"/>
        </w:rPr>
        <w:t>+</w:t>
      </w:r>
      <w:r w:rsidRPr="008848F9">
        <w:rPr>
          <w:rFonts w:ascii="Arial" w:eastAsia="Times New Roman" w:hAnsi="Arial" w:cs="Arial"/>
        </w:rPr>
        <w:t xml:space="preserve"> people who received unusual benefits of commercial shops and covered parking (not received by the rest of the 35 members) </w:t>
      </w:r>
      <w:r w:rsidR="0061102E">
        <w:rPr>
          <w:rFonts w:ascii="Arial" w:eastAsia="Times New Roman" w:hAnsi="Arial" w:cs="Arial"/>
        </w:rPr>
        <w:t xml:space="preserve">at an unregistered housing </w:t>
      </w:r>
      <w:r w:rsidRPr="008848F9">
        <w:rPr>
          <w:rFonts w:ascii="Arial" w:eastAsia="Times New Roman" w:hAnsi="Arial" w:cs="Arial"/>
        </w:rPr>
        <w:t>collectively carried out the following actions:</w:t>
      </w:r>
    </w:p>
    <w:p w:rsidR="009A1A03" w:rsidRPr="008848F9" w:rsidRDefault="009A1A03" w:rsidP="008848F9">
      <w:pPr>
        <w:shd w:val="clear" w:color="auto" w:fill="FFFFFF"/>
        <w:spacing w:after="0" w:line="240" w:lineRule="auto"/>
        <w:rPr>
          <w:rFonts w:ascii="Arial" w:eastAsia="Times New Roman" w:hAnsi="Arial" w:cs="Arial"/>
        </w:rPr>
      </w:pPr>
    </w:p>
    <w:p w:rsidR="004D0EA2" w:rsidRDefault="004D0EA2"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decided not to pay from the beginning the annual maintenance charges towards lighting, water, cleaning, security, garbage </w:t>
      </w:r>
      <w:proofErr w:type="gramStart"/>
      <w:r>
        <w:rPr>
          <w:rFonts w:ascii="Arial" w:eastAsia="Times New Roman" w:hAnsi="Arial" w:cs="Arial"/>
        </w:rPr>
        <w:t>pickup</w:t>
      </w:r>
      <w:proofErr w:type="gramEnd"/>
      <w:r>
        <w:rPr>
          <w:rFonts w:ascii="Arial" w:eastAsia="Times New Roman" w:hAnsi="Arial" w:cs="Arial"/>
        </w:rPr>
        <w:t xml:space="preserve">, </w:t>
      </w:r>
      <w:proofErr w:type="spellStart"/>
      <w:r>
        <w:rPr>
          <w:rFonts w:ascii="Arial" w:eastAsia="Times New Roman" w:hAnsi="Arial" w:cs="Arial"/>
        </w:rPr>
        <w:t>etc</w:t>
      </w:r>
      <w:proofErr w:type="spellEnd"/>
      <w:r>
        <w:rPr>
          <w:rFonts w:ascii="Arial" w:eastAsia="Times New Roman" w:hAnsi="Arial" w:cs="Arial"/>
        </w:rPr>
        <w:t xml:space="preserve"> for the assets that they were provided by the builder.</w:t>
      </w:r>
    </w:p>
    <w:p w:rsidR="005E1529" w:rsidRDefault="005E1529" w:rsidP="005E1529">
      <w:pPr>
        <w:pStyle w:val="ListParagraph"/>
        <w:shd w:val="clear" w:color="auto" w:fill="FFFFFF"/>
        <w:spacing w:after="0" w:line="240" w:lineRule="auto"/>
        <w:ind w:left="1080"/>
        <w:rPr>
          <w:rFonts w:ascii="Arial" w:eastAsia="Times New Roman" w:hAnsi="Arial" w:cs="Arial"/>
        </w:rPr>
      </w:pPr>
    </w:p>
    <w:p w:rsidR="004D0EA2" w:rsidRDefault="004D0EA2"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did not pay the transfer </w:t>
      </w:r>
      <w:proofErr w:type="gramStart"/>
      <w:r>
        <w:rPr>
          <w:rFonts w:ascii="Arial" w:eastAsia="Times New Roman" w:hAnsi="Arial" w:cs="Arial"/>
        </w:rPr>
        <w:t>fees that was</w:t>
      </w:r>
      <w:proofErr w:type="gramEnd"/>
      <w:r>
        <w:rPr>
          <w:rFonts w:ascii="Arial" w:eastAsia="Times New Roman" w:hAnsi="Arial" w:cs="Arial"/>
        </w:rPr>
        <w:t xml:space="preserve"> supposed to be paid when they sold or bought the commercial premises as is required by Section V of the Byelaws of the Association.</w:t>
      </w:r>
      <w:r w:rsidR="00692BA2">
        <w:rPr>
          <w:rFonts w:ascii="Arial" w:eastAsia="Times New Roman" w:hAnsi="Arial" w:cs="Arial"/>
        </w:rPr>
        <w:t xml:space="preserve"> But, the “group” demanded</w:t>
      </w:r>
      <w:r w:rsidR="007015F4">
        <w:rPr>
          <w:rFonts w:ascii="Arial" w:eastAsia="Times New Roman" w:hAnsi="Arial" w:cs="Arial"/>
        </w:rPr>
        <w:t xml:space="preserve"> and harassed a member</w:t>
      </w:r>
      <w:r w:rsidR="00692BA2">
        <w:rPr>
          <w:rFonts w:ascii="Arial" w:eastAsia="Times New Roman" w:hAnsi="Arial" w:cs="Arial"/>
        </w:rPr>
        <w:t xml:space="preserve"> to pay the transfer fees even though the transfer fees is to be paid by the seller as per the Byelaws of the association.</w:t>
      </w:r>
    </w:p>
    <w:p w:rsidR="005E1529" w:rsidRPr="005E1529" w:rsidRDefault="005E1529" w:rsidP="005E1529">
      <w:pPr>
        <w:pStyle w:val="ListParagraph"/>
        <w:rPr>
          <w:rFonts w:ascii="Arial" w:eastAsia="Times New Roman" w:hAnsi="Arial" w:cs="Arial"/>
        </w:rPr>
      </w:pPr>
    </w:p>
    <w:p w:rsidR="004D0EA2" w:rsidRDefault="004D0EA2"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had their own </w:t>
      </w:r>
      <w:r w:rsidR="008A600C">
        <w:rPr>
          <w:rFonts w:ascii="Arial" w:eastAsia="Times New Roman" w:hAnsi="Arial" w:cs="Arial"/>
        </w:rPr>
        <w:t xml:space="preserve">“management” </w:t>
      </w:r>
      <w:r>
        <w:rPr>
          <w:rFonts w:ascii="Arial" w:eastAsia="Times New Roman" w:hAnsi="Arial" w:cs="Arial"/>
        </w:rPr>
        <w:t>meetings and took decisions but did not publish the minutes of those meetings.</w:t>
      </w:r>
    </w:p>
    <w:p w:rsidR="005E1529" w:rsidRPr="005E1529" w:rsidRDefault="005E1529" w:rsidP="005E1529">
      <w:pPr>
        <w:pStyle w:val="ListParagraph"/>
        <w:rPr>
          <w:rFonts w:ascii="Arial" w:eastAsia="Times New Roman" w:hAnsi="Arial" w:cs="Arial"/>
        </w:rPr>
      </w:pPr>
    </w:p>
    <w:p w:rsidR="007E657F" w:rsidRDefault="007E657F"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refused to register the Association with the Registrar of Co</w:t>
      </w:r>
      <w:r w:rsidR="008A600C">
        <w:rPr>
          <w:rFonts w:ascii="Arial" w:eastAsia="Times New Roman" w:hAnsi="Arial" w:cs="Arial"/>
        </w:rPr>
        <w:t>op Housing Societies and kept on</w:t>
      </w:r>
      <w:r>
        <w:rPr>
          <w:rFonts w:ascii="Arial" w:eastAsia="Times New Roman" w:hAnsi="Arial" w:cs="Arial"/>
        </w:rPr>
        <w:t xml:space="preserve"> having many </w:t>
      </w:r>
      <w:r w:rsidR="008A600C">
        <w:rPr>
          <w:rFonts w:ascii="Arial" w:eastAsia="Times New Roman" w:hAnsi="Arial" w:cs="Arial"/>
        </w:rPr>
        <w:t xml:space="preserve">“circus” </w:t>
      </w:r>
      <w:r>
        <w:rPr>
          <w:rFonts w:ascii="Arial" w:eastAsia="Times New Roman" w:hAnsi="Arial" w:cs="Arial"/>
        </w:rPr>
        <w:t>meetings to show they were serious to r</w:t>
      </w:r>
      <w:r w:rsidR="008A600C">
        <w:rPr>
          <w:rFonts w:ascii="Arial" w:eastAsia="Times New Roman" w:hAnsi="Arial" w:cs="Arial"/>
        </w:rPr>
        <w:t>egister and kept on insisting to</w:t>
      </w:r>
      <w:r>
        <w:rPr>
          <w:rFonts w:ascii="Arial" w:eastAsia="Times New Roman" w:hAnsi="Arial" w:cs="Arial"/>
        </w:rPr>
        <w:t xml:space="preserve"> appoint </w:t>
      </w:r>
      <w:proofErr w:type="spellStart"/>
      <w:r>
        <w:rPr>
          <w:rFonts w:ascii="Arial" w:eastAsia="Times New Roman" w:hAnsi="Arial" w:cs="Arial"/>
        </w:rPr>
        <w:t>subcommittes</w:t>
      </w:r>
      <w:proofErr w:type="spellEnd"/>
      <w:r>
        <w:rPr>
          <w:rFonts w:ascii="Arial" w:eastAsia="Times New Roman" w:hAnsi="Arial" w:cs="Arial"/>
        </w:rPr>
        <w:t xml:space="preserve"> to do the work even though there are four committee members who do not have any responsibility other than attending the meetings and forming a toxic majority to shout down any </w:t>
      </w:r>
      <w:proofErr w:type="spellStart"/>
      <w:r>
        <w:rPr>
          <w:rFonts w:ascii="Arial" w:eastAsia="Times New Roman" w:hAnsi="Arial" w:cs="Arial"/>
        </w:rPr>
        <w:t>members’s</w:t>
      </w:r>
      <w:proofErr w:type="spellEnd"/>
      <w:r>
        <w:rPr>
          <w:rFonts w:ascii="Arial" w:eastAsia="Times New Roman" w:hAnsi="Arial" w:cs="Arial"/>
        </w:rPr>
        <w:t xml:space="preserve"> issues. When a member did provide the </w:t>
      </w:r>
      <w:r w:rsidR="00CE28A8">
        <w:rPr>
          <w:rFonts w:ascii="Arial" w:eastAsia="Times New Roman" w:hAnsi="Arial" w:cs="Arial"/>
        </w:rPr>
        <w:t>“group”</w:t>
      </w:r>
      <w:r>
        <w:rPr>
          <w:rFonts w:ascii="Arial" w:eastAsia="Times New Roman" w:hAnsi="Arial" w:cs="Arial"/>
        </w:rPr>
        <w:t xml:space="preserve"> with the requirements for register the Society, the </w:t>
      </w:r>
      <w:r w:rsidR="00CE28A8">
        <w:rPr>
          <w:rFonts w:ascii="Arial" w:eastAsia="Times New Roman" w:hAnsi="Arial" w:cs="Arial"/>
        </w:rPr>
        <w:t>“group”</w:t>
      </w:r>
      <w:r w:rsidR="008A600C">
        <w:rPr>
          <w:rFonts w:ascii="Arial" w:eastAsia="Times New Roman" w:hAnsi="Arial" w:cs="Arial"/>
        </w:rPr>
        <w:t xml:space="preserve"> failed to do anything to register the association.</w:t>
      </w:r>
    </w:p>
    <w:p w:rsidR="005E1529" w:rsidRPr="005E1529" w:rsidRDefault="005E1529" w:rsidP="005E1529">
      <w:pPr>
        <w:pStyle w:val="ListParagraph"/>
        <w:rPr>
          <w:rFonts w:ascii="Arial" w:eastAsia="Times New Roman" w:hAnsi="Arial" w:cs="Arial"/>
        </w:rPr>
      </w:pPr>
    </w:p>
    <w:p w:rsidR="004D0EA2" w:rsidRDefault="0072190B"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directly and indirectly forced the 2BR flat owners to pay 33.33% more towards annual maintenance fees.</w:t>
      </w:r>
      <w:r w:rsidR="006B3483">
        <w:rPr>
          <w:rFonts w:ascii="Arial" w:eastAsia="Times New Roman" w:hAnsi="Arial" w:cs="Arial"/>
        </w:rPr>
        <w:t xml:space="preserve"> And 2BR+Terrace and 3BR flat owners having covered parking and commercials paid the same annual maintenance as simple 2BR flat owners.</w:t>
      </w:r>
    </w:p>
    <w:p w:rsidR="005E1529" w:rsidRPr="005E1529" w:rsidRDefault="005E1529" w:rsidP="005E1529">
      <w:pPr>
        <w:pStyle w:val="ListParagraph"/>
        <w:rPr>
          <w:rFonts w:ascii="Arial" w:eastAsia="Times New Roman" w:hAnsi="Arial" w:cs="Arial"/>
        </w:rPr>
      </w:pPr>
    </w:p>
    <w:p w:rsidR="0072190B" w:rsidRDefault="0072190B"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got themselves entrenched in the committee by recycling among themselves </w:t>
      </w:r>
      <w:r w:rsidR="00E86FA1">
        <w:rPr>
          <w:rFonts w:ascii="Arial" w:eastAsia="Times New Roman" w:hAnsi="Arial" w:cs="Arial"/>
        </w:rPr>
        <w:t xml:space="preserve">for around 20+ yeas </w:t>
      </w:r>
      <w:r>
        <w:rPr>
          <w:rFonts w:ascii="Arial" w:eastAsia="Times New Roman" w:hAnsi="Arial" w:cs="Arial"/>
        </w:rPr>
        <w:t xml:space="preserve">and did not allow new </w:t>
      </w:r>
      <w:r w:rsidR="00E86FA1">
        <w:rPr>
          <w:rFonts w:ascii="Arial" w:eastAsia="Times New Roman" w:hAnsi="Arial" w:cs="Arial"/>
        </w:rPr>
        <w:t xml:space="preserve">members to join the </w:t>
      </w:r>
      <w:r>
        <w:rPr>
          <w:rFonts w:ascii="Arial" w:eastAsia="Times New Roman" w:hAnsi="Arial" w:cs="Arial"/>
        </w:rPr>
        <w:t xml:space="preserve">committee by bullying </w:t>
      </w:r>
      <w:r w:rsidR="00CB7C59">
        <w:rPr>
          <w:rFonts w:ascii="Arial" w:eastAsia="Times New Roman" w:hAnsi="Arial" w:cs="Arial"/>
        </w:rPr>
        <w:t xml:space="preserve">neutral members </w:t>
      </w:r>
      <w:r>
        <w:rPr>
          <w:rFonts w:ascii="Arial" w:eastAsia="Times New Roman" w:hAnsi="Arial" w:cs="Arial"/>
        </w:rPr>
        <w:t>at the AGMs.</w:t>
      </w:r>
    </w:p>
    <w:p w:rsidR="005E1529" w:rsidRPr="005E1529" w:rsidRDefault="005E1529" w:rsidP="005E1529">
      <w:pPr>
        <w:pStyle w:val="ListParagraph"/>
        <w:rPr>
          <w:rFonts w:ascii="Arial" w:eastAsia="Times New Roman" w:hAnsi="Arial" w:cs="Arial"/>
        </w:rPr>
      </w:pPr>
    </w:p>
    <w:p w:rsidR="0072190B" w:rsidRDefault="00CB7C59"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was responsible for forcing the members to pay Rs.40</w:t>
      </w:r>
      <w:proofErr w:type="gramStart"/>
      <w:r>
        <w:rPr>
          <w:rFonts w:ascii="Arial" w:eastAsia="Times New Roman" w:hAnsi="Arial" w:cs="Arial"/>
        </w:rPr>
        <w:t>,000</w:t>
      </w:r>
      <w:proofErr w:type="gramEnd"/>
      <w:r>
        <w:rPr>
          <w:rFonts w:ascii="Arial" w:eastAsia="Times New Roman" w:hAnsi="Arial" w:cs="Arial"/>
        </w:rPr>
        <w:t xml:space="preserve"> towards paving on builders land. (</w:t>
      </w:r>
      <w:proofErr w:type="spellStart"/>
      <w:r>
        <w:rPr>
          <w:rFonts w:ascii="Arial" w:eastAsia="Times New Roman" w:hAnsi="Arial" w:cs="Arial"/>
        </w:rPr>
        <w:t>i</w:t>
      </w:r>
      <w:proofErr w:type="spellEnd"/>
      <w:r>
        <w:rPr>
          <w:rFonts w:ascii="Arial" w:eastAsia="Times New Roman" w:hAnsi="Arial" w:cs="Arial"/>
        </w:rPr>
        <w:t xml:space="preserve">) Furthermore, there was a resolution to charge call money based on the </w:t>
      </w:r>
      <w:proofErr w:type="spellStart"/>
      <w:r>
        <w:rPr>
          <w:rFonts w:ascii="Arial" w:eastAsia="Times New Roman" w:hAnsi="Arial" w:cs="Arial"/>
        </w:rPr>
        <w:t>sq.m</w:t>
      </w:r>
      <w:proofErr w:type="spellEnd"/>
      <w:r>
        <w:rPr>
          <w:rFonts w:ascii="Arial" w:eastAsia="Times New Roman" w:hAnsi="Arial" w:cs="Arial"/>
        </w:rPr>
        <w:t xml:space="preserve">. </w:t>
      </w:r>
      <w:proofErr w:type="gramStart"/>
      <w:r>
        <w:rPr>
          <w:rFonts w:ascii="Arial" w:eastAsia="Times New Roman" w:hAnsi="Arial" w:cs="Arial"/>
        </w:rPr>
        <w:t>of</w:t>
      </w:r>
      <w:proofErr w:type="gramEnd"/>
      <w:r>
        <w:rPr>
          <w:rFonts w:ascii="Arial" w:eastAsia="Times New Roman" w:hAnsi="Arial" w:cs="Arial"/>
        </w:rPr>
        <w:t xml:space="preserve"> individual flats, but, the </w:t>
      </w:r>
      <w:r w:rsidR="00CE28A8">
        <w:rPr>
          <w:rFonts w:ascii="Arial" w:eastAsia="Times New Roman" w:hAnsi="Arial" w:cs="Arial"/>
        </w:rPr>
        <w:t>“group”</w:t>
      </w:r>
      <w:r>
        <w:rPr>
          <w:rFonts w:ascii="Arial" w:eastAsia="Times New Roman" w:hAnsi="Arial" w:cs="Arial"/>
        </w:rPr>
        <w:t xml:space="preserve"> forced all members to pay a uniform amount of Rs.40,000. (ii) The paving was carried out in a hurry due to suspicion reasons of one member of the </w:t>
      </w:r>
      <w:r w:rsidR="00CE28A8">
        <w:rPr>
          <w:rFonts w:ascii="Arial" w:eastAsia="Times New Roman" w:hAnsi="Arial" w:cs="Arial"/>
        </w:rPr>
        <w:t>“group”</w:t>
      </w:r>
      <w:r>
        <w:rPr>
          <w:rFonts w:ascii="Arial" w:eastAsia="Times New Roman" w:hAnsi="Arial" w:cs="Arial"/>
        </w:rPr>
        <w:t xml:space="preserve"> having his son arrive from abroad. (iii) There were other cheaper options to do the paving, but, the </w:t>
      </w:r>
      <w:r w:rsidR="00CE28A8">
        <w:rPr>
          <w:rFonts w:ascii="Arial" w:eastAsia="Times New Roman" w:hAnsi="Arial" w:cs="Arial"/>
        </w:rPr>
        <w:t>“group”</w:t>
      </w:r>
      <w:r>
        <w:rPr>
          <w:rFonts w:ascii="Arial" w:eastAsia="Times New Roman" w:hAnsi="Arial" w:cs="Arial"/>
        </w:rPr>
        <w:t xml:space="preserve"> decided to use the most expensive option. </w:t>
      </w:r>
    </w:p>
    <w:p w:rsidR="005E1529" w:rsidRPr="005E1529" w:rsidRDefault="005E1529" w:rsidP="005E1529">
      <w:pPr>
        <w:pStyle w:val="ListParagraph"/>
        <w:rPr>
          <w:rFonts w:ascii="Arial" w:eastAsia="Times New Roman" w:hAnsi="Arial" w:cs="Arial"/>
        </w:rPr>
      </w:pPr>
    </w:p>
    <w:p w:rsidR="00CB7C59" w:rsidRDefault="00CB7C59"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Paving was carried out in front of the shops even though the </w:t>
      </w:r>
      <w:r w:rsidR="00CE28A8">
        <w:rPr>
          <w:rFonts w:ascii="Arial" w:eastAsia="Times New Roman" w:hAnsi="Arial" w:cs="Arial"/>
        </w:rPr>
        <w:t>“group”</w:t>
      </w:r>
      <w:r>
        <w:rPr>
          <w:rFonts w:ascii="Arial" w:eastAsia="Times New Roman" w:hAnsi="Arial" w:cs="Arial"/>
        </w:rPr>
        <w:t xml:space="preserve"> did not pay for the paving. </w:t>
      </w:r>
      <w:r w:rsidR="005E1529">
        <w:rPr>
          <w:rFonts w:ascii="Arial" w:eastAsia="Times New Roman" w:hAnsi="Arial" w:cs="Arial"/>
        </w:rPr>
        <w:t>But the “group” refused to arrange paving in front of buildings 2(3) and 3 because some members did not pay the “illegal” Rs.40</w:t>
      </w:r>
      <w:proofErr w:type="gramStart"/>
      <w:r w:rsidR="005E1529">
        <w:rPr>
          <w:rFonts w:ascii="Arial" w:eastAsia="Times New Roman" w:hAnsi="Arial" w:cs="Arial"/>
        </w:rPr>
        <w:t>,000</w:t>
      </w:r>
      <w:proofErr w:type="gramEnd"/>
      <w:r w:rsidR="005E1529">
        <w:rPr>
          <w:rFonts w:ascii="Arial" w:eastAsia="Times New Roman" w:hAnsi="Arial" w:cs="Arial"/>
        </w:rPr>
        <w:t>.</w:t>
      </w:r>
    </w:p>
    <w:p w:rsidR="005E1529" w:rsidRPr="005E1529" w:rsidRDefault="005E1529" w:rsidP="005E1529">
      <w:pPr>
        <w:pStyle w:val="ListParagraph"/>
        <w:rPr>
          <w:rFonts w:ascii="Arial" w:eastAsia="Times New Roman" w:hAnsi="Arial" w:cs="Arial"/>
        </w:rPr>
      </w:pPr>
    </w:p>
    <w:p w:rsidR="00570981" w:rsidRDefault="00570981"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insisted on doing the paving and did not take care of the leaking roofs and chaggas, etc.</w:t>
      </w:r>
      <w:r w:rsidR="007015F4">
        <w:rPr>
          <w:rFonts w:ascii="Arial" w:eastAsia="Times New Roman" w:hAnsi="Arial" w:cs="Arial"/>
        </w:rPr>
        <w:t xml:space="preserve"> inspite of several complaints.</w:t>
      </w:r>
    </w:p>
    <w:p w:rsidR="005E1529" w:rsidRPr="005E1529" w:rsidRDefault="005E1529" w:rsidP="005E1529">
      <w:pPr>
        <w:pStyle w:val="ListParagraph"/>
        <w:rPr>
          <w:rFonts w:ascii="Arial" w:eastAsia="Times New Roman" w:hAnsi="Arial" w:cs="Arial"/>
        </w:rPr>
      </w:pPr>
    </w:p>
    <w:p w:rsidR="00CB7C59" w:rsidRDefault="00CB7C59"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Because one member </w:t>
      </w:r>
      <w:r w:rsidR="007015F4">
        <w:rPr>
          <w:rFonts w:ascii="Arial" w:eastAsia="Times New Roman" w:hAnsi="Arial" w:cs="Arial"/>
        </w:rPr>
        <w:t xml:space="preserve">who is a senior citizen with heart problems </w:t>
      </w:r>
      <w:r>
        <w:rPr>
          <w:rFonts w:ascii="Arial" w:eastAsia="Times New Roman" w:hAnsi="Arial" w:cs="Arial"/>
        </w:rPr>
        <w:t xml:space="preserve">did not pay for the paving, a false police </w:t>
      </w:r>
      <w:r w:rsidR="007015F4">
        <w:rPr>
          <w:rFonts w:ascii="Arial" w:eastAsia="Times New Roman" w:hAnsi="Arial" w:cs="Arial"/>
        </w:rPr>
        <w:t xml:space="preserve">complaint was filed against him and he collapsed and was seen at </w:t>
      </w:r>
      <w:proofErr w:type="spellStart"/>
      <w:r w:rsidR="005E1529">
        <w:rPr>
          <w:rFonts w:ascii="Arial" w:eastAsia="Times New Roman" w:hAnsi="Arial" w:cs="Arial"/>
        </w:rPr>
        <w:t>Campal</w:t>
      </w:r>
      <w:proofErr w:type="spellEnd"/>
      <w:r w:rsidR="005E1529">
        <w:rPr>
          <w:rFonts w:ascii="Arial" w:eastAsia="Times New Roman" w:hAnsi="Arial" w:cs="Arial"/>
        </w:rPr>
        <w:t xml:space="preserve"> </w:t>
      </w:r>
      <w:r w:rsidR="007015F4">
        <w:rPr>
          <w:rFonts w:ascii="Arial" w:eastAsia="Times New Roman" w:hAnsi="Arial" w:cs="Arial"/>
        </w:rPr>
        <w:t>hospital.</w:t>
      </w:r>
    </w:p>
    <w:p w:rsidR="005E1529" w:rsidRPr="005E1529" w:rsidRDefault="005E1529" w:rsidP="005E1529">
      <w:pPr>
        <w:pStyle w:val="ListParagraph"/>
        <w:rPr>
          <w:rFonts w:ascii="Arial" w:eastAsia="Times New Roman" w:hAnsi="Arial" w:cs="Arial"/>
        </w:rPr>
      </w:pPr>
    </w:p>
    <w:p w:rsidR="008848F9" w:rsidRDefault="008848F9"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dominates</w:t>
      </w:r>
      <w:r w:rsidR="007015F4">
        <w:rPr>
          <w:rFonts w:ascii="Arial" w:eastAsia="Times New Roman" w:hAnsi="Arial" w:cs="Arial"/>
        </w:rPr>
        <w:t xml:space="preserve"> all</w:t>
      </w:r>
      <w:r>
        <w:rPr>
          <w:rFonts w:ascii="Arial" w:eastAsia="Times New Roman" w:hAnsi="Arial" w:cs="Arial"/>
        </w:rPr>
        <w:t xml:space="preserve"> the meetings and does not allow active participation</w:t>
      </w:r>
      <w:r w:rsidR="00C043A2">
        <w:rPr>
          <w:rFonts w:ascii="Arial" w:eastAsia="Times New Roman" w:hAnsi="Arial" w:cs="Arial"/>
        </w:rPr>
        <w:t xml:space="preserve"> when neutral members raise issues about the financial statements, or incorrect calculations or when salaries of watchmen are doubled, etc.</w:t>
      </w:r>
    </w:p>
    <w:p w:rsidR="005E1529" w:rsidRPr="005E1529" w:rsidRDefault="005E1529" w:rsidP="005E1529">
      <w:pPr>
        <w:pStyle w:val="ListParagraph"/>
        <w:rPr>
          <w:rFonts w:ascii="Arial" w:eastAsia="Times New Roman" w:hAnsi="Arial" w:cs="Arial"/>
        </w:rPr>
      </w:pPr>
    </w:p>
    <w:p w:rsidR="008848F9" w:rsidRDefault="008848F9"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distributes minutes of the meetings which</w:t>
      </w:r>
      <w:r w:rsidR="007015F4">
        <w:rPr>
          <w:rFonts w:ascii="Arial" w:eastAsia="Times New Roman" w:hAnsi="Arial" w:cs="Arial"/>
        </w:rPr>
        <w:t xml:space="preserve"> are incomplete and adulterated and not approved by the general members.</w:t>
      </w:r>
    </w:p>
    <w:p w:rsidR="005E1529" w:rsidRPr="005E1529" w:rsidRDefault="005E1529" w:rsidP="005E1529">
      <w:pPr>
        <w:pStyle w:val="ListParagraph"/>
        <w:rPr>
          <w:rFonts w:ascii="Arial" w:eastAsia="Times New Roman" w:hAnsi="Arial" w:cs="Arial"/>
        </w:rPr>
      </w:pPr>
    </w:p>
    <w:p w:rsidR="008848F9" w:rsidRDefault="008848F9"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does not entertain items to be discussed at the meetings from members who are not part of the “</w:t>
      </w:r>
      <w:r w:rsidR="00CE28A8">
        <w:rPr>
          <w:rFonts w:ascii="Arial" w:eastAsia="Times New Roman" w:hAnsi="Arial" w:cs="Arial"/>
        </w:rPr>
        <w:t>“group”</w:t>
      </w:r>
      <w:r>
        <w:rPr>
          <w:rFonts w:ascii="Arial" w:eastAsia="Times New Roman" w:hAnsi="Arial" w:cs="Arial"/>
        </w:rPr>
        <w:t>”.</w:t>
      </w:r>
    </w:p>
    <w:p w:rsidR="005E1529" w:rsidRPr="005E1529" w:rsidRDefault="005E1529" w:rsidP="005E1529">
      <w:pPr>
        <w:pStyle w:val="ListParagraph"/>
        <w:rPr>
          <w:rFonts w:ascii="Arial" w:eastAsia="Times New Roman" w:hAnsi="Arial" w:cs="Arial"/>
        </w:rPr>
      </w:pPr>
    </w:p>
    <w:p w:rsidR="008848F9" w:rsidRDefault="00C043A2"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w:t>
      </w:r>
      <w:proofErr w:type="gramStart"/>
      <w:r>
        <w:rPr>
          <w:rFonts w:ascii="Arial" w:eastAsia="Times New Roman" w:hAnsi="Arial" w:cs="Arial"/>
        </w:rPr>
        <w:t>allows</w:t>
      </w:r>
      <w:proofErr w:type="gramEnd"/>
      <w:r>
        <w:rPr>
          <w:rFonts w:ascii="Arial" w:eastAsia="Times New Roman" w:hAnsi="Arial" w:cs="Arial"/>
        </w:rPr>
        <w:t xml:space="preserve"> proxies who are not legal members to h</w:t>
      </w:r>
      <w:r w:rsidR="00D6076A">
        <w:rPr>
          <w:rFonts w:ascii="Arial" w:eastAsia="Times New Roman" w:hAnsi="Arial" w:cs="Arial"/>
        </w:rPr>
        <w:t>old office as committee members because they “appointed” them.</w:t>
      </w:r>
    </w:p>
    <w:p w:rsidR="005E1529" w:rsidRPr="005E1529" w:rsidRDefault="005E1529" w:rsidP="005E1529">
      <w:pPr>
        <w:pStyle w:val="ListParagraph"/>
        <w:rPr>
          <w:rFonts w:ascii="Arial" w:eastAsia="Times New Roman" w:hAnsi="Arial" w:cs="Arial"/>
        </w:rPr>
      </w:pPr>
    </w:p>
    <w:p w:rsidR="00C043A2" w:rsidRDefault="00C043A2"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w:t>
      </w:r>
      <w:r w:rsidR="00CE28A8">
        <w:rPr>
          <w:rFonts w:ascii="Arial" w:eastAsia="Times New Roman" w:hAnsi="Arial" w:cs="Arial"/>
        </w:rPr>
        <w:t>“group”</w:t>
      </w:r>
      <w:r>
        <w:rPr>
          <w:rFonts w:ascii="Arial" w:eastAsia="Times New Roman" w:hAnsi="Arial" w:cs="Arial"/>
        </w:rPr>
        <w:t xml:space="preserve"> insists on appointing “sub-</w:t>
      </w:r>
      <w:proofErr w:type="spellStart"/>
      <w:r>
        <w:rPr>
          <w:rFonts w:ascii="Arial" w:eastAsia="Times New Roman" w:hAnsi="Arial" w:cs="Arial"/>
        </w:rPr>
        <w:t>comittees</w:t>
      </w:r>
      <w:proofErr w:type="spellEnd"/>
      <w:r>
        <w:rPr>
          <w:rFonts w:ascii="Arial" w:eastAsia="Times New Roman" w:hAnsi="Arial" w:cs="Arial"/>
        </w:rPr>
        <w:t xml:space="preserve">” to carry out any issues brought up at the meetings (e.g. getting information from the registrar, or measurements from the Panchayat office, etc.) even though there are 4 committee members appointed by the </w:t>
      </w:r>
      <w:r w:rsidR="00CE28A8">
        <w:rPr>
          <w:rFonts w:ascii="Arial" w:eastAsia="Times New Roman" w:hAnsi="Arial" w:cs="Arial"/>
        </w:rPr>
        <w:t>“group”</w:t>
      </w:r>
      <w:r>
        <w:rPr>
          <w:rFonts w:ascii="Arial" w:eastAsia="Times New Roman" w:hAnsi="Arial" w:cs="Arial"/>
        </w:rPr>
        <w:t xml:space="preserve"> who have no other job other than to attend the meetings and form the majority to shout down other neutral members.</w:t>
      </w:r>
    </w:p>
    <w:p w:rsidR="005E1529" w:rsidRPr="005E1529" w:rsidRDefault="005E1529" w:rsidP="005E1529">
      <w:pPr>
        <w:pStyle w:val="ListParagraph"/>
        <w:rPr>
          <w:rFonts w:ascii="Arial" w:eastAsia="Times New Roman" w:hAnsi="Arial" w:cs="Arial"/>
        </w:rPr>
      </w:pPr>
    </w:p>
    <w:p w:rsidR="00C043A2" w:rsidRDefault="00C043A2"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The leader of the </w:t>
      </w:r>
      <w:r w:rsidR="00CE28A8">
        <w:rPr>
          <w:rFonts w:ascii="Arial" w:eastAsia="Times New Roman" w:hAnsi="Arial" w:cs="Arial"/>
        </w:rPr>
        <w:t>“group”</w:t>
      </w:r>
      <w:r>
        <w:rPr>
          <w:rFonts w:ascii="Arial" w:eastAsia="Times New Roman" w:hAnsi="Arial" w:cs="Arial"/>
        </w:rPr>
        <w:t xml:space="preserve"> who owns commercial </w:t>
      </w:r>
      <w:proofErr w:type="gramStart"/>
      <w:r>
        <w:rPr>
          <w:rFonts w:ascii="Arial" w:eastAsia="Times New Roman" w:hAnsi="Arial" w:cs="Arial"/>
        </w:rPr>
        <w:t>shops,</w:t>
      </w:r>
      <w:proofErr w:type="gramEnd"/>
      <w:r>
        <w:rPr>
          <w:rFonts w:ascii="Arial" w:eastAsia="Times New Roman" w:hAnsi="Arial" w:cs="Arial"/>
        </w:rPr>
        <w:t xml:space="preserve"> covered parking and has not paid the annual maintenances for 20+ years introduced a motion to increase the annual maintenance due to urgent repairs. There was no need to increase the annual maintenance if the </w:t>
      </w:r>
      <w:r w:rsidR="00CE28A8">
        <w:rPr>
          <w:rFonts w:ascii="Arial" w:eastAsia="Times New Roman" w:hAnsi="Arial" w:cs="Arial"/>
        </w:rPr>
        <w:t>“group”</w:t>
      </w:r>
      <w:r>
        <w:rPr>
          <w:rFonts w:ascii="Arial" w:eastAsia="Times New Roman" w:hAnsi="Arial" w:cs="Arial"/>
        </w:rPr>
        <w:t xml:space="preserve"> had been paying their dues.</w:t>
      </w:r>
    </w:p>
    <w:p w:rsidR="005E1529" w:rsidRPr="005E1529" w:rsidRDefault="005E1529" w:rsidP="005E1529">
      <w:pPr>
        <w:pStyle w:val="ListParagraph"/>
        <w:rPr>
          <w:rFonts w:ascii="Arial" w:eastAsia="Times New Roman" w:hAnsi="Arial" w:cs="Arial"/>
        </w:rPr>
      </w:pPr>
    </w:p>
    <w:p w:rsidR="00C043A2" w:rsidRDefault="00570981"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 xml:space="preserve">Since members of the </w:t>
      </w:r>
      <w:r w:rsidR="00CE28A8">
        <w:rPr>
          <w:rFonts w:ascii="Arial" w:eastAsia="Times New Roman" w:hAnsi="Arial" w:cs="Arial"/>
        </w:rPr>
        <w:t>“group”</w:t>
      </w:r>
      <w:r>
        <w:rPr>
          <w:rFonts w:ascii="Arial" w:eastAsia="Times New Roman" w:hAnsi="Arial" w:cs="Arial"/>
        </w:rPr>
        <w:t xml:space="preserve"> had covered parking, they refused to allot parking spots to all members. Thus the family members of the </w:t>
      </w:r>
      <w:r w:rsidR="00CE28A8">
        <w:rPr>
          <w:rFonts w:ascii="Arial" w:eastAsia="Times New Roman" w:hAnsi="Arial" w:cs="Arial"/>
        </w:rPr>
        <w:t>“group”</w:t>
      </w:r>
      <w:r>
        <w:rPr>
          <w:rFonts w:ascii="Arial" w:eastAsia="Times New Roman" w:hAnsi="Arial" w:cs="Arial"/>
        </w:rPr>
        <w:t xml:space="preserve"> having more than one car continued to park anywhere which was convenient and when members who did not own cars, but, had rental cars, they were not allowed to park in the compound nor did they have parking spots allotted to them.</w:t>
      </w:r>
    </w:p>
    <w:p w:rsidR="005E1529" w:rsidRPr="005E1529" w:rsidRDefault="005E1529" w:rsidP="005E1529">
      <w:pPr>
        <w:pStyle w:val="ListParagraph"/>
        <w:rPr>
          <w:rFonts w:ascii="Arial" w:eastAsia="Times New Roman" w:hAnsi="Arial" w:cs="Arial"/>
        </w:rPr>
      </w:pPr>
    </w:p>
    <w:p w:rsidR="00570981" w:rsidRDefault="00B869CC" w:rsidP="004D0EA2">
      <w:pPr>
        <w:pStyle w:val="ListParagraph"/>
        <w:numPr>
          <w:ilvl w:val="0"/>
          <w:numId w:val="38"/>
        </w:numPr>
        <w:shd w:val="clear" w:color="auto" w:fill="FFFFFF"/>
        <w:spacing w:after="0" w:line="240" w:lineRule="auto"/>
        <w:rPr>
          <w:rFonts w:ascii="Arial" w:eastAsia="Times New Roman" w:hAnsi="Arial" w:cs="Arial"/>
        </w:rPr>
      </w:pPr>
      <w:r>
        <w:rPr>
          <w:rFonts w:ascii="Arial" w:eastAsia="Times New Roman" w:hAnsi="Arial" w:cs="Arial"/>
        </w:rPr>
        <w:t>The “group” allowed an ex</w:t>
      </w:r>
      <w:r w:rsidR="00F200D2">
        <w:rPr>
          <w:rFonts w:ascii="Arial" w:eastAsia="Times New Roman" w:hAnsi="Arial" w:cs="Arial"/>
        </w:rPr>
        <w:t>-</w:t>
      </w:r>
      <w:r>
        <w:rPr>
          <w:rFonts w:ascii="Arial" w:eastAsia="Times New Roman" w:hAnsi="Arial" w:cs="Arial"/>
        </w:rPr>
        <w:t>committee member to enclose the covered parking which is against building codes.</w:t>
      </w:r>
    </w:p>
    <w:p w:rsidR="009A0722" w:rsidRPr="009A1A03" w:rsidRDefault="009A0722" w:rsidP="009A1A03">
      <w:pPr>
        <w:shd w:val="clear" w:color="auto" w:fill="FFFFFF"/>
        <w:spacing w:after="0" w:line="240" w:lineRule="auto"/>
        <w:rPr>
          <w:rFonts w:ascii="Arial" w:eastAsia="Times New Roman" w:hAnsi="Arial" w:cs="Arial"/>
        </w:rPr>
      </w:pPr>
    </w:p>
    <w:sectPr w:rsidR="009A0722" w:rsidRPr="009A1A03" w:rsidSect="009A1A03">
      <w:footerReference w:type="default" r:id="rId9"/>
      <w:pgSz w:w="15840" w:h="12240" w:orient="landscape"/>
      <w:pgMar w:top="810" w:right="360" w:bottom="810" w:left="720" w:header="720" w:footer="1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AB8" w:rsidRDefault="00674AB8" w:rsidP="00405A1C">
      <w:pPr>
        <w:spacing w:after="0" w:line="240" w:lineRule="auto"/>
      </w:pPr>
      <w:r>
        <w:separator/>
      </w:r>
    </w:p>
  </w:endnote>
  <w:endnote w:type="continuationSeparator" w:id="0">
    <w:p w:rsidR="00674AB8" w:rsidRDefault="00674AB8" w:rsidP="0040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6862014"/>
      <w:docPartObj>
        <w:docPartGallery w:val="Page Numbers (Bottom of Page)"/>
        <w:docPartUnique/>
      </w:docPartObj>
    </w:sdtPr>
    <w:sdtEndPr>
      <w:rPr>
        <w:noProof/>
      </w:rPr>
    </w:sdtEndPr>
    <w:sdtContent>
      <w:p w:rsidR="00405A1C" w:rsidRDefault="00405A1C" w:rsidP="00405A1C">
        <w:pPr>
          <w:pStyle w:val="Footer"/>
          <w:pBdr>
            <w:top w:val="single" w:sz="4" w:space="1" w:color="auto"/>
          </w:pBdr>
          <w:jc w:val="right"/>
        </w:pPr>
        <w:r>
          <w:t xml:space="preserve">Page </w:t>
        </w:r>
        <w:r>
          <w:fldChar w:fldCharType="begin"/>
        </w:r>
        <w:r>
          <w:instrText xml:space="preserve"> PAGE   \* MERGEFORMAT </w:instrText>
        </w:r>
        <w:r>
          <w:fldChar w:fldCharType="separate"/>
        </w:r>
        <w:r w:rsidR="009A1A03">
          <w:rPr>
            <w:noProof/>
          </w:rPr>
          <w:t>2</w:t>
        </w:r>
        <w:r>
          <w:rPr>
            <w:noProof/>
          </w:rPr>
          <w:fldChar w:fldCharType="end"/>
        </w:r>
        <w:r w:rsidR="009A1A03">
          <w:rPr>
            <w:noProof/>
          </w:rPr>
          <w:t xml:space="preserve"> of 2</w:t>
        </w:r>
      </w:p>
    </w:sdtContent>
  </w:sdt>
  <w:p w:rsidR="00405A1C" w:rsidRDefault="00405A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AB8" w:rsidRDefault="00674AB8" w:rsidP="00405A1C">
      <w:pPr>
        <w:spacing w:after="0" w:line="240" w:lineRule="auto"/>
      </w:pPr>
      <w:r>
        <w:separator/>
      </w:r>
    </w:p>
  </w:footnote>
  <w:footnote w:type="continuationSeparator" w:id="0">
    <w:p w:rsidR="00674AB8" w:rsidRDefault="00674AB8" w:rsidP="00405A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B152F"/>
    <w:multiLevelType w:val="hybridMultilevel"/>
    <w:tmpl w:val="DEF60416"/>
    <w:lvl w:ilvl="0" w:tplc="00BCA4B2">
      <w:start w:val="1"/>
      <w:numFmt w:val="decimal"/>
      <w:lvlText w:val="Fact No.%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C268E"/>
    <w:multiLevelType w:val="hybridMultilevel"/>
    <w:tmpl w:val="6C847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5E0460"/>
    <w:multiLevelType w:val="hybridMultilevel"/>
    <w:tmpl w:val="639A71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856656"/>
    <w:multiLevelType w:val="hybridMultilevel"/>
    <w:tmpl w:val="BA90C046"/>
    <w:lvl w:ilvl="0" w:tplc="4A9A8CC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2923D2"/>
    <w:multiLevelType w:val="hybridMultilevel"/>
    <w:tmpl w:val="D83CFD30"/>
    <w:lvl w:ilvl="0" w:tplc="B8CC179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771D36"/>
    <w:multiLevelType w:val="hybridMultilevel"/>
    <w:tmpl w:val="BDEA4360"/>
    <w:lvl w:ilvl="0" w:tplc="0409001B">
      <w:start w:val="1"/>
      <w:numFmt w:val="lowerRoman"/>
      <w:lvlText w:val="%1."/>
      <w:lvlJc w:val="right"/>
      <w:pPr>
        <w:ind w:left="882" w:hanging="360"/>
      </w:p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6">
    <w:nsid w:val="17111382"/>
    <w:multiLevelType w:val="hybridMultilevel"/>
    <w:tmpl w:val="30F0AD7C"/>
    <w:lvl w:ilvl="0" w:tplc="5A969A7E">
      <w:start w:val="1"/>
      <w:numFmt w:val="decimal"/>
      <w:lvlText w:val="Fact No.%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7609DC"/>
    <w:multiLevelType w:val="hybridMultilevel"/>
    <w:tmpl w:val="BA886D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660F5"/>
    <w:multiLevelType w:val="hybridMultilevel"/>
    <w:tmpl w:val="423EC5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E43CF7"/>
    <w:multiLevelType w:val="multilevel"/>
    <w:tmpl w:val="1430B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B70EC7"/>
    <w:multiLevelType w:val="multilevel"/>
    <w:tmpl w:val="1ECCFD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836688"/>
    <w:multiLevelType w:val="hybridMultilevel"/>
    <w:tmpl w:val="80E8E076"/>
    <w:lvl w:ilvl="0" w:tplc="5A969A7E">
      <w:start w:val="1"/>
      <w:numFmt w:val="decimal"/>
      <w:lvlText w:val="Fact No.%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8F6770"/>
    <w:multiLevelType w:val="hybridMultilevel"/>
    <w:tmpl w:val="FE4AE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C85110"/>
    <w:multiLevelType w:val="hybridMultilevel"/>
    <w:tmpl w:val="1E74C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2F75AA"/>
    <w:multiLevelType w:val="hybridMultilevel"/>
    <w:tmpl w:val="0EE0EEA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967FAE"/>
    <w:multiLevelType w:val="hybridMultilevel"/>
    <w:tmpl w:val="B88A332C"/>
    <w:lvl w:ilvl="0" w:tplc="DC5A11D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8B19BF"/>
    <w:multiLevelType w:val="hybridMultilevel"/>
    <w:tmpl w:val="F5B60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1114DC"/>
    <w:multiLevelType w:val="hybridMultilevel"/>
    <w:tmpl w:val="E51AC2AA"/>
    <w:lvl w:ilvl="0" w:tplc="5FF6B80C">
      <w:start w:val="1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561EB8"/>
    <w:multiLevelType w:val="hybridMultilevel"/>
    <w:tmpl w:val="112C0C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943A1A"/>
    <w:multiLevelType w:val="hybridMultilevel"/>
    <w:tmpl w:val="5F3CF2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180996"/>
    <w:multiLevelType w:val="hybridMultilevel"/>
    <w:tmpl w:val="F370D5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8859F4"/>
    <w:multiLevelType w:val="hybridMultilevel"/>
    <w:tmpl w:val="023AE146"/>
    <w:lvl w:ilvl="0" w:tplc="9EBE5BAA">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F13CDD"/>
    <w:multiLevelType w:val="hybridMultilevel"/>
    <w:tmpl w:val="423EC5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5C03A9"/>
    <w:multiLevelType w:val="hybridMultilevel"/>
    <w:tmpl w:val="3D4E35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973640"/>
    <w:multiLevelType w:val="multilevel"/>
    <w:tmpl w:val="DE62D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9655F9A"/>
    <w:multiLevelType w:val="multilevel"/>
    <w:tmpl w:val="4EA0A912"/>
    <w:lvl w:ilvl="0">
      <w:start w:val="3"/>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ECE0C2C"/>
    <w:multiLevelType w:val="hybridMultilevel"/>
    <w:tmpl w:val="E3FAAFD6"/>
    <w:lvl w:ilvl="0" w:tplc="12E42E34">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BE3B5B"/>
    <w:multiLevelType w:val="hybridMultilevel"/>
    <w:tmpl w:val="C77EC014"/>
    <w:lvl w:ilvl="0" w:tplc="9EBE5BAA">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6D6DE1"/>
    <w:multiLevelType w:val="hybridMultilevel"/>
    <w:tmpl w:val="9E4084E4"/>
    <w:lvl w:ilvl="0" w:tplc="4ED6DE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9AF6623"/>
    <w:multiLevelType w:val="multilevel"/>
    <w:tmpl w:val="23607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CD81DE1"/>
    <w:multiLevelType w:val="hybridMultilevel"/>
    <w:tmpl w:val="7DD03120"/>
    <w:lvl w:ilvl="0" w:tplc="B5F289F8">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BC4A9A"/>
    <w:multiLevelType w:val="hybridMultilevel"/>
    <w:tmpl w:val="7794FB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DF7F28"/>
    <w:multiLevelType w:val="hybridMultilevel"/>
    <w:tmpl w:val="F242962C"/>
    <w:lvl w:ilvl="0" w:tplc="5E44CD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E83DD0"/>
    <w:multiLevelType w:val="hybridMultilevel"/>
    <w:tmpl w:val="372AB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15623"/>
    <w:multiLevelType w:val="hybridMultilevel"/>
    <w:tmpl w:val="782CBF0A"/>
    <w:lvl w:ilvl="0" w:tplc="870C7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2BD0BBD"/>
    <w:multiLevelType w:val="hybridMultilevel"/>
    <w:tmpl w:val="BAAE253A"/>
    <w:lvl w:ilvl="0" w:tplc="5A969A7E">
      <w:start w:val="1"/>
      <w:numFmt w:val="decimal"/>
      <w:lvlText w:val="Fact No.%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8C0631"/>
    <w:multiLevelType w:val="multilevel"/>
    <w:tmpl w:val="1600479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5B5510"/>
    <w:multiLevelType w:val="hybridMultilevel"/>
    <w:tmpl w:val="278CB0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DEB6CEA"/>
    <w:multiLevelType w:val="multilevel"/>
    <w:tmpl w:val="4C642B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0"/>
  </w:num>
  <w:num w:numId="4">
    <w:abstractNumId w:val="31"/>
  </w:num>
  <w:num w:numId="5">
    <w:abstractNumId w:val="21"/>
  </w:num>
  <w:num w:numId="6">
    <w:abstractNumId w:val="35"/>
  </w:num>
  <w:num w:numId="7">
    <w:abstractNumId w:val="37"/>
  </w:num>
  <w:num w:numId="8">
    <w:abstractNumId w:val="22"/>
  </w:num>
  <w:num w:numId="9">
    <w:abstractNumId w:val="13"/>
  </w:num>
  <w:num w:numId="10">
    <w:abstractNumId w:val="8"/>
  </w:num>
  <w:num w:numId="11">
    <w:abstractNumId w:val="9"/>
  </w:num>
  <w:num w:numId="12">
    <w:abstractNumId w:val="30"/>
  </w:num>
  <w:num w:numId="13">
    <w:abstractNumId w:val="20"/>
  </w:num>
  <w:num w:numId="14">
    <w:abstractNumId w:val="5"/>
  </w:num>
  <w:num w:numId="15">
    <w:abstractNumId w:val="2"/>
  </w:num>
  <w:num w:numId="16">
    <w:abstractNumId w:val="19"/>
  </w:num>
  <w:num w:numId="17">
    <w:abstractNumId w:val="1"/>
  </w:num>
  <w:num w:numId="18">
    <w:abstractNumId w:val="23"/>
  </w:num>
  <w:num w:numId="19">
    <w:abstractNumId w:val="4"/>
  </w:num>
  <w:num w:numId="20">
    <w:abstractNumId w:val="7"/>
  </w:num>
  <w:num w:numId="21">
    <w:abstractNumId w:val="36"/>
  </w:num>
  <w:num w:numId="22">
    <w:abstractNumId w:val="12"/>
  </w:num>
  <w:num w:numId="23">
    <w:abstractNumId w:val="26"/>
  </w:num>
  <w:num w:numId="24">
    <w:abstractNumId w:val="27"/>
  </w:num>
  <w:num w:numId="25">
    <w:abstractNumId w:val="25"/>
  </w:num>
  <w:num w:numId="26">
    <w:abstractNumId w:val="15"/>
  </w:num>
  <w:num w:numId="27">
    <w:abstractNumId w:val="28"/>
  </w:num>
  <w:num w:numId="28">
    <w:abstractNumId w:val="34"/>
  </w:num>
  <w:num w:numId="29">
    <w:abstractNumId w:val="3"/>
  </w:num>
  <w:num w:numId="30">
    <w:abstractNumId w:val="17"/>
  </w:num>
  <w:num w:numId="31">
    <w:abstractNumId w:val="18"/>
  </w:num>
  <w:num w:numId="32">
    <w:abstractNumId w:val="32"/>
  </w:num>
  <w:num w:numId="33">
    <w:abstractNumId w:val="16"/>
  </w:num>
  <w:num w:numId="34">
    <w:abstractNumId w:val="24"/>
  </w:num>
  <w:num w:numId="35">
    <w:abstractNumId w:val="10"/>
  </w:num>
  <w:num w:numId="36">
    <w:abstractNumId w:val="38"/>
  </w:num>
  <w:num w:numId="37">
    <w:abstractNumId w:val="33"/>
  </w:num>
  <w:num w:numId="38">
    <w:abstractNumId w:val="14"/>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AC0"/>
    <w:rsid w:val="00012493"/>
    <w:rsid w:val="000567A3"/>
    <w:rsid w:val="00075669"/>
    <w:rsid w:val="00076117"/>
    <w:rsid w:val="00090303"/>
    <w:rsid w:val="00091E56"/>
    <w:rsid w:val="000B23B2"/>
    <w:rsid w:val="000B6B80"/>
    <w:rsid w:val="00106F7D"/>
    <w:rsid w:val="00131F9D"/>
    <w:rsid w:val="0014578F"/>
    <w:rsid w:val="00174465"/>
    <w:rsid w:val="00176B43"/>
    <w:rsid w:val="0018220A"/>
    <w:rsid w:val="001D4434"/>
    <w:rsid w:val="001F1790"/>
    <w:rsid w:val="00201390"/>
    <w:rsid w:val="00232125"/>
    <w:rsid w:val="00270604"/>
    <w:rsid w:val="00277647"/>
    <w:rsid w:val="002B7A7F"/>
    <w:rsid w:val="002F1EC8"/>
    <w:rsid w:val="00310B1E"/>
    <w:rsid w:val="00354BBF"/>
    <w:rsid w:val="00355905"/>
    <w:rsid w:val="00360F3D"/>
    <w:rsid w:val="00394924"/>
    <w:rsid w:val="003C7934"/>
    <w:rsid w:val="00402D9D"/>
    <w:rsid w:val="00405A1C"/>
    <w:rsid w:val="0045203F"/>
    <w:rsid w:val="00492C83"/>
    <w:rsid w:val="004C26D6"/>
    <w:rsid w:val="004D0EA2"/>
    <w:rsid w:val="00532C24"/>
    <w:rsid w:val="005574CC"/>
    <w:rsid w:val="00566C8D"/>
    <w:rsid w:val="00570981"/>
    <w:rsid w:val="005A0C4A"/>
    <w:rsid w:val="005B45FB"/>
    <w:rsid w:val="005B50CC"/>
    <w:rsid w:val="005E1529"/>
    <w:rsid w:val="005F388F"/>
    <w:rsid w:val="0061102E"/>
    <w:rsid w:val="00615A88"/>
    <w:rsid w:val="00674AB8"/>
    <w:rsid w:val="00692BA2"/>
    <w:rsid w:val="006B3483"/>
    <w:rsid w:val="006C38D0"/>
    <w:rsid w:val="006C6FC6"/>
    <w:rsid w:val="006E5578"/>
    <w:rsid w:val="007015F4"/>
    <w:rsid w:val="00711270"/>
    <w:rsid w:val="0072190B"/>
    <w:rsid w:val="00742A5D"/>
    <w:rsid w:val="007449E4"/>
    <w:rsid w:val="00752020"/>
    <w:rsid w:val="00757B3B"/>
    <w:rsid w:val="007750C7"/>
    <w:rsid w:val="00787248"/>
    <w:rsid w:val="007C5192"/>
    <w:rsid w:val="007E657F"/>
    <w:rsid w:val="00806E75"/>
    <w:rsid w:val="008111DD"/>
    <w:rsid w:val="008125A3"/>
    <w:rsid w:val="008207CF"/>
    <w:rsid w:val="00847AC0"/>
    <w:rsid w:val="00856078"/>
    <w:rsid w:val="008848F9"/>
    <w:rsid w:val="008A5A88"/>
    <w:rsid w:val="008A600C"/>
    <w:rsid w:val="008B3F02"/>
    <w:rsid w:val="008C614A"/>
    <w:rsid w:val="0091556D"/>
    <w:rsid w:val="0092337E"/>
    <w:rsid w:val="00936D18"/>
    <w:rsid w:val="0099650E"/>
    <w:rsid w:val="009A0722"/>
    <w:rsid w:val="009A1A03"/>
    <w:rsid w:val="009D5784"/>
    <w:rsid w:val="009E1EDB"/>
    <w:rsid w:val="009F6974"/>
    <w:rsid w:val="00A127C4"/>
    <w:rsid w:val="00A1554C"/>
    <w:rsid w:val="00A17133"/>
    <w:rsid w:val="00A174F5"/>
    <w:rsid w:val="00A17C9C"/>
    <w:rsid w:val="00A25C00"/>
    <w:rsid w:val="00A30505"/>
    <w:rsid w:val="00A43A7D"/>
    <w:rsid w:val="00A44276"/>
    <w:rsid w:val="00A469E4"/>
    <w:rsid w:val="00A4729E"/>
    <w:rsid w:val="00A76648"/>
    <w:rsid w:val="00A8074D"/>
    <w:rsid w:val="00A92487"/>
    <w:rsid w:val="00AE58E8"/>
    <w:rsid w:val="00AF3C07"/>
    <w:rsid w:val="00B31188"/>
    <w:rsid w:val="00B4417F"/>
    <w:rsid w:val="00B869CC"/>
    <w:rsid w:val="00B96BC8"/>
    <w:rsid w:val="00BB7CD0"/>
    <w:rsid w:val="00BF6DC5"/>
    <w:rsid w:val="00C043A2"/>
    <w:rsid w:val="00C70200"/>
    <w:rsid w:val="00C820C3"/>
    <w:rsid w:val="00CB32B6"/>
    <w:rsid w:val="00CB7C59"/>
    <w:rsid w:val="00CD13BB"/>
    <w:rsid w:val="00CE28A8"/>
    <w:rsid w:val="00D26C5A"/>
    <w:rsid w:val="00D6076A"/>
    <w:rsid w:val="00DC7F82"/>
    <w:rsid w:val="00E217D2"/>
    <w:rsid w:val="00E42076"/>
    <w:rsid w:val="00E86FA1"/>
    <w:rsid w:val="00ED66BB"/>
    <w:rsid w:val="00EE54FC"/>
    <w:rsid w:val="00F143E2"/>
    <w:rsid w:val="00F200D2"/>
    <w:rsid w:val="00F45435"/>
    <w:rsid w:val="00F64B66"/>
    <w:rsid w:val="00F7539B"/>
    <w:rsid w:val="00FB119A"/>
    <w:rsid w:val="00FB6022"/>
    <w:rsid w:val="00FB7336"/>
    <w:rsid w:val="00FC2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47A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AC0"/>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47A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47AC0"/>
  </w:style>
  <w:style w:type="character" w:customStyle="1" w:styleId="hvr">
    <w:name w:val="hvr"/>
    <w:basedOn w:val="DefaultParagraphFont"/>
    <w:rsid w:val="00847AC0"/>
  </w:style>
  <w:style w:type="character" w:styleId="Hyperlink">
    <w:name w:val="Hyperlink"/>
    <w:basedOn w:val="DefaultParagraphFont"/>
    <w:uiPriority w:val="99"/>
    <w:unhideWhenUsed/>
    <w:rsid w:val="00847AC0"/>
    <w:rPr>
      <w:color w:val="0563C1" w:themeColor="hyperlink"/>
      <w:u w:val="single"/>
    </w:rPr>
  </w:style>
  <w:style w:type="paragraph" w:styleId="ListParagraph">
    <w:name w:val="List Paragraph"/>
    <w:basedOn w:val="Normal"/>
    <w:uiPriority w:val="34"/>
    <w:qFormat/>
    <w:rsid w:val="00847AC0"/>
    <w:pPr>
      <w:ind w:left="720"/>
      <w:contextualSpacing/>
    </w:pPr>
  </w:style>
  <w:style w:type="table" w:styleId="TableGrid">
    <w:name w:val="Table Grid"/>
    <w:basedOn w:val="TableNormal"/>
    <w:uiPriority w:val="59"/>
    <w:rsid w:val="0084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449E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449E4"/>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405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A1C"/>
  </w:style>
  <w:style w:type="paragraph" w:styleId="Footer">
    <w:name w:val="footer"/>
    <w:basedOn w:val="Normal"/>
    <w:link w:val="FooterChar"/>
    <w:uiPriority w:val="99"/>
    <w:unhideWhenUsed/>
    <w:rsid w:val="00405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A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47A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AC0"/>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47A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47AC0"/>
  </w:style>
  <w:style w:type="character" w:customStyle="1" w:styleId="hvr">
    <w:name w:val="hvr"/>
    <w:basedOn w:val="DefaultParagraphFont"/>
    <w:rsid w:val="00847AC0"/>
  </w:style>
  <w:style w:type="character" w:styleId="Hyperlink">
    <w:name w:val="Hyperlink"/>
    <w:basedOn w:val="DefaultParagraphFont"/>
    <w:uiPriority w:val="99"/>
    <w:unhideWhenUsed/>
    <w:rsid w:val="00847AC0"/>
    <w:rPr>
      <w:color w:val="0563C1" w:themeColor="hyperlink"/>
      <w:u w:val="single"/>
    </w:rPr>
  </w:style>
  <w:style w:type="paragraph" w:styleId="ListParagraph">
    <w:name w:val="List Paragraph"/>
    <w:basedOn w:val="Normal"/>
    <w:uiPriority w:val="34"/>
    <w:qFormat/>
    <w:rsid w:val="00847AC0"/>
    <w:pPr>
      <w:ind w:left="720"/>
      <w:contextualSpacing/>
    </w:pPr>
  </w:style>
  <w:style w:type="table" w:styleId="TableGrid">
    <w:name w:val="Table Grid"/>
    <w:basedOn w:val="TableNormal"/>
    <w:uiPriority w:val="59"/>
    <w:rsid w:val="0084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449E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449E4"/>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405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A1C"/>
  </w:style>
  <w:style w:type="paragraph" w:styleId="Footer">
    <w:name w:val="footer"/>
    <w:basedOn w:val="Normal"/>
    <w:link w:val="FooterChar"/>
    <w:uiPriority w:val="99"/>
    <w:unhideWhenUsed/>
    <w:rsid w:val="00405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85377">
      <w:bodyDiv w:val="1"/>
      <w:marLeft w:val="0"/>
      <w:marRight w:val="0"/>
      <w:marTop w:val="0"/>
      <w:marBottom w:val="0"/>
      <w:divBdr>
        <w:top w:val="none" w:sz="0" w:space="0" w:color="auto"/>
        <w:left w:val="none" w:sz="0" w:space="0" w:color="auto"/>
        <w:bottom w:val="none" w:sz="0" w:space="0" w:color="auto"/>
        <w:right w:val="none" w:sz="0" w:space="0" w:color="auto"/>
      </w:divBdr>
    </w:div>
    <w:div w:id="438918109">
      <w:bodyDiv w:val="1"/>
      <w:marLeft w:val="0"/>
      <w:marRight w:val="0"/>
      <w:marTop w:val="0"/>
      <w:marBottom w:val="0"/>
      <w:divBdr>
        <w:top w:val="none" w:sz="0" w:space="0" w:color="auto"/>
        <w:left w:val="none" w:sz="0" w:space="0" w:color="auto"/>
        <w:bottom w:val="none" w:sz="0" w:space="0" w:color="auto"/>
        <w:right w:val="none" w:sz="0" w:space="0" w:color="auto"/>
      </w:divBdr>
    </w:div>
    <w:div w:id="630285735">
      <w:bodyDiv w:val="1"/>
      <w:marLeft w:val="0"/>
      <w:marRight w:val="0"/>
      <w:marTop w:val="0"/>
      <w:marBottom w:val="0"/>
      <w:divBdr>
        <w:top w:val="none" w:sz="0" w:space="0" w:color="auto"/>
        <w:left w:val="none" w:sz="0" w:space="0" w:color="auto"/>
        <w:bottom w:val="none" w:sz="0" w:space="0" w:color="auto"/>
        <w:right w:val="none" w:sz="0" w:space="0" w:color="auto"/>
      </w:divBdr>
    </w:div>
    <w:div w:id="840778488">
      <w:bodyDiv w:val="1"/>
      <w:marLeft w:val="0"/>
      <w:marRight w:val="0"/>
      <w:marTop w:val="0"/>
      <w:marBottom w:val="0"/>
      <w:divBdr>
        <w:top w:val="none" w:sz="0" w:space="0" w:color="auto"/>
        <w:left w:val="none" w:sz="0" w:space="0" w:color="auto"/>
        <w:bottom w:val="none" w:sz="0" w:space="0" w:color="auto"/>
        <w:right w:val="none" w:sz="0" w:space="0" w:color="auto"/>
      </w:divBdr>
    </w:div>
    <w:div w:id="105141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F7736-648B-4720-B5D7-56760BD11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Tino Sequeira</dc:creator>
  <cp:lastModifiedBy>Sony</cp:lastModifiedBy>
  <cp:revision>3</cp:revision>
  <dcterms:created xsi:type="dcterms:W3CDTF">2019-01-16T19:28:00Z</dcterms:created>
  <dcterms:modified xsi:type="dcterms:W3CDTF">2019-01-16T19:33:00Z</dcterms:modified>
</cp:coreProperties>
</file>