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E0A" w:rsidRDefault="00CB4E0A">
      <w:pPr>
        <w:rPr>
          <w:rFonts w:ascii="Arial Narrow" w:hAnsi="Arial Narrow"/>
          <w:color w:val="000000"/>
          <w:sz w:val="29"/>
          <w:szCs w:val="29"/>
          <w:shd w:val="clear" w:color="auto" w:fill="FFFFFF"/>
        </w:rPr>
      </w:pPr>
    </w:p>
    <w:p w:rsidR="0042716C" w:rsidRPr="0042716C" w:rsidRDefault="0042716C" w:rsidP="0042716C">
      <w:pPr>
        <w:pStyle w:val="ListParagraph"/>
        <w:numPr>
          <w:ilvl w:val="0"/>
          <w:numId w:val="3"/>
        </w:numPr>
        <w:shd w:val="clear" w:color="auto" w:fill="FFFFFF"/>
        <w:spacing w:before="100" w:beforeAutospacing="1" w:after="100" w:afterAutospacing="1" w:line="384" w:lineRule="atLeast"/>
        <w:jc w:val="both"/>
        <w:rPr>
          <w:rFonts w:ascii="Droid Serif" w:eastAsia="Times New Roman" w:hAnsi="Droid Serif" w:cs="Times New Roman"/>
          <w:color w:val="525252"/>
          <w:sz w:val="24"/>
          <w:szCs w:val="24"/>
        </w:rPr>
      </w:pPr>
    </w:p>
    <w:p w:rsidR="0042716C" w:rsidRPr="005B1F17" w:rsidRDefault="0042716C">
      <w:pPr>
        <w:rPr>
          <w:rFonts w:ascii="Mangal" w:hAnsi="Mangal" w:cs="Mangal"/>
          <w:color w:val="000000"/>
          <w:sz w:val="24"/>
          <w:szCs w:val="24"/>
          <w:shd w:val="clear" w:color="auto" w:fill="FFFFFF"/>
        </w:rPr>
      </w:pPr>
    </w:p>
    <w:p w:rsidR="00CB4E0A" w:rsidRPr="005B1F17" w:rsidRDefault="005B1F17">
      <w:pPr>
        <w:rPr>
          <w:rFonts w:ascii="Mangal" w:hAnsi="Mangal" w:cs="Mangal"/>
          <w:color w:val="000033"/>
          <w:sz w:val="24"/>
          <w:szCs w:val="24"/>
        </w:rPr>
      </w:pPr>
      <w:r w:rsidRPr="005B1F17">
        <w:rPr>
          <w:rFonts w:ascii="Mangal" w:hAnsi="Mangal" w:cs="Mangal"/>
          <w:color w:val="000033"/>
          <w:sz w:val="24"/>
          <w:szCs w:val="24"/>
        </w:rPr>
        <w:t xml:space="preserve">Q. </w:t>
      </w:r>
      <w:r w:rsidR="00CB4E0A" w:rsidRPr="005B1F17">
        <w:rPr>
          <w:rFonts w:ascii="Mangal" w:hAnsi="Mangal" w:cs="Mangal"/>
          <w:color w:val="000033"/>
          <w:sz w:val="24"/>
          <w:szCs w:val="24"/>
        </w:rPr>
        <w:t xml:space="preserve">What is </w:t>
      </w:r>
      <w:proofErr w:type="gramStart"/>
      <w:r w:rsidR="00CB4E0A" w:rsidRPr="005B1F17">
        <w:rPr>
          <w:rFonts w:ascii="Mangal" w:hAnsi="Mangal" w:cs="Mangal"/>
          <w:color w:val="000033"/>
          <w:sz w:val="24"/>
          <w:szCs w:val="24"/>
        </w:rPr>
        <w:t>bail</w:t>
      </w:r>
      <w:proofErr w:type="gramEnd"/>
    </w:p>
    <w:p w:rsidR="00D749AD" w:rsidRDefault="00CB4E0A" w:rsidP="00CB4E0A">
      <w:pPr>
        <w:rPr>
          <w:rFonts w:ascii="Mangal" w:hAnsi="Mangal" w:cs="Mangal"/>
          <w:color w:val="000033"/>
          <w:sz w:val="24"/>
          <w:szCs w:val="24"/>
        </w:rPr>
      </w:pPr>
      <w:proofErr w:type="spellStart"/>
      <w:r w:rsidRPr="005B1F17">
        <w:rPr>
          <w:rFonts w:ascii="Mangal" w:hAnsi="Mangal" w:cs="Mangal"/>
          <w:color w:val="000033"/>
          <w:sz w:val="24"/>
          <w:szCs w:val="24"/>
        </w:rPr>
        <w:t>CrPC</w:t>
      </w:r>
      <w:proofErr w:type="spellEnd"/>
      <w:r w:rsidRPr="005B1F17">
        <w:rPr>
          <w:rFonts w:ascii="Mangal" w:hAnsi="Mangal" w:cs="Mangal"/>
          <w:color w:val="000033"/>
          <w:sz w:val="24"/>
          <w:szCs w:val="24"/>
        </w:rPr>
        <w:t xml:space="preserve"> does not define the term Bail.  </w:t>
      </w:r>
    </w:p>
    <w:p w:rsidR="00D749AD" w:rsidRDefault="00D749AD" w:rsidP="00CB4E0A">
      <w:pPr>
        <w:rPr>
          <w:rFonts w:ascii="Mangal" w:hAnsi="Mangal" w:cs="Mangal"/>
          <w:color w:val="000033"/>
          <w:sz w:val="24"/>
          <w:szCs w:val="24"/>
        </w:rPr>
      </w:pPr>
      <w:r>
        <w:rPr>
          <w:rFonts w:ascii="Mangal" w:hAnsi="Mangal" w:cs="Mangal"/>
          <w:color w:val="000033"/>
          <w:sz w:val="24"/>
          <w:szCs w:val="24"/>
        </w:rPr>
        <w:t>Bail is a security given by the accused that he will appear answer before the proper court the accusation brought against him and include personal bond and bail bond.</w:t>
      </w:r>
      <w:r w:rsidR="00CB4E0A" w:rsidRPr="005B1F17">
        <w:rPr>
          <w:rFonts w:ascii="Mangal" w:hAnsi="Mangal" w:cs="Mangal"/>
          <w:color w:val="000033"/>
          <w:sz w:val="24"/>
          <w:szCs w:val="24"/>
        </w:rPr>
        <w:br/>
      </w:r>
      <w:r w:rsidR="00CB4E0A" w:rsidRPr="005B1F17">
        <w:rPr>
          <w:rFonts w:ascii="Mangal" w:hAnsi="Mangal" w:cs="Mangal"/>
          <w:color w:val="000033"/>
          <w:sz w:val="24"/>
          <w:szCs w:val="24"/>
        </w:rPr>
        <w:br/>
        <w:t>Bail is one such mechanism which is used to ensure the presence of an accused whenever required by the court.</w:t>
      </w:r>
    </w:p>
    <w:p w:rsidR="00D749AD" w:rsidRDefault="00CB4E0A" w:rsidP="00CB4E0A">
      <w:pPr>
        <w:rPr>
          <w:rFonts w:ascii="Mangal" w:hAnsi="Mangal" w:cs="Mangal"/>
          <w:color w:val="000033"/>
          <w:sz w:val="24"/>
          <w:szCs w:val="24"/>
        </w:rPr>
      </w:pPr>
      <w:r w:rsidRPr="005B1F17">
        <w:rPr>
          <w:rFonts w:ascii="Mangal" w:hAnsi="Mangal" w:cs="Mangal"/>
          <w:color w:val="000033"/>
          <w:sz w:val="24"/>
          <w:szCs w:val="24"/>
        </w:rPr>
        <w:t xml:space="preserve"> Two authorities that may grant bail are the police and the courts.</w:t>
      </w:r>
    </w:p>
    <w:p w:rsidR="00CF010E" w:rsidRPr="005B1F17" w:rsidRDefault="00CB4E0A" w:rsidP="00CB4E0A">
      <w:pPr>
        <w:rPr>
          <w:rFonts w:ascii="Mangal" w:hAnsi="Mangal" w:cs="Mangal"/>
          <w:color w:val="000033"/>
          <w:sz w:val="24"/>
          <w:szCs w:val="24"/>
        </w:rPr>
      </w:pPr>
      <w:r w:rsidRPr="005B1F17">
        <w:rPr>
          <w:rFonts w:ascii="Mangal" w:hAnsi="Mangal" w:cs="Mangal"/>
          <w:color w:val="000033"/>
          <w:sz w:val="24"/>
          <w:szCs w:val="24"/>
        </w:rPr>
        <w:t xml:space="preserve"> A person may be required to provide a security as well. But it is not necessary. A person may also be let off on his own bond. In the case of </w:t>
      </w:r>
      <w:proofErr w:type="spellStart"/>
      <w:r w:rsidRPr="005B1F17">
        <w:rPr>
          <w:rFonts w:ascii="Mangal" w:hAnsi="Mangal" w:cs="Mangal"/>
          <w:b/>
          <w:bCs/>
          <w:color w:val="000033"/>
          <w:sz w:val="24"/>
          <w:szCs w:val="24"/>
        </w:rPr>
        <w:t>Moti</w:t>
      </w:r>
      <w:proofErr w:type="spellEnd"/>
      <w:r w:rsidRPr="005B1F17">
        <w:rPr>
          <w:rFonts w:ascii="Mangal" w:hAnsi="Mangal" w:cs="Mangal"/>
          <w:b/>
          <w:bCs/>
          <w:color w:val="000033"/>
          <w:sz w:val="24"/>
          <w:szCs w:val="24"/>
        </w:rPr>
        <w:t xml:space="preserve"> Ram </w:t>
      </w:r>
      <w:proofErr w:type="spellStart"/>
      <w:r w:rsidRPr="005B1F17">
        <w:rPr>
          <w:rFonts w:ascii="Mangal" w:hAnsi="Mangal" w:cs="Mangal"/>
          <w:b/>
          <w:bCs/>
          <w:color w:val="000033"/>
          <w:sz w:val="24"/>
          <w:szCs w:val="24"/>
        </w:rPr>
        <w:t>vs</w:t>
      </w:r>
      <w:proofErr w:type="spellEnd"/>
      <w:r w:rsidRPr="005B1F17">
        <w:rPr>
          <w:rFonts w:ascii="Mangal" w:hAnsi="Mangal" w:cs="Mangal"/>
          <w:b/>
          <w:bCs/>
          <w:color w:val="000033"/>
          <w:sz w:val="24"/>
          <w:szCs w:val="24"/>
        </w:rPr>
        <w:t xml:space="preserve"> State of MP, AIR 1978,</w:t>
      </w:r>
      <w:r w:rsidRPr="005B1F17">
        <w:rPr>
          <w:rFonts w:ascii="Mangal" w:hAnsi="Mangal" w:cs="Mangal"/>
          <w:color w:val="000033"/>
          <w:sz w:val="24"/>
          <w:szCs w:val="24"/>
        </w:rPr>
        <w:t> SC held that a Bail covers both release on one's own bond with or without surety.</w:t>
      </w:r>
    </w:p>
    <w:p w:rsidR="00D749AD" w:rsidRDefault="00CF010E" w:rsidP="00CB4E0A">
      <w:pPr>
        <w:rPr>
          <w:rFonts w:ascii="Arial Narrow" w:hAnsi="Arial Narrow"/>
          <w:color w:val="000000"/>
          <w:sz w:val="29"/>
          <w:szCs w:val="29"/>
          <w:bdr w:val="none" w:sz="0" w:space="0" w:color="auto" w:frame="1"/>
        </w:rPr>
      </w:pPr>
      <w:r w:rsidRPr="005B1F17">
        <w:rPr>
          <w:rFonts w:ascii="Mangal" w:hAnsi="Mangal" w:cs="Mangal"/>
          <w:color w:val="000033"/>
          <w:sz w:val="24"/>
          <w:szCs w:val="24"/>
        </w:rPr>
        <w:t xml:space="preserve">The object of the bail is </w:t>
      </w:r>
      <w:r w:rsidR="005B1F17" w:rsidRPr="005B1F17">
        <w:rPr>
          <w:rFonts w:ascii="Mangal" w:hAnsi="Mangal" w:cs="Mangal"/>
          <w:color w:val="000033"/>
          <w:sz w:val="24"/>
          <w:szCs w:val="24"/>
        </w:rPr>
        <w:t>to secure the attendance of the accuse at the trial</w:t>
      </w:r>
      <w:r w:rsidR="00CB4E0A" w:rsidRPr="005B1F17">
        <w:rPr>
          <w:rFonts w:ascii="Mangal" w:hAnsi="Mangal" w:cs="Mangal"/>
          <w:color w:val="000000"/>
          <w:sz w:val="24"/>
          <w:szCs w:val="24"/>
          <w:bdr w:val="none" w:sz="0" w:space="0" w:color="auto" w:frame="1"/>
        </w:rPr>
        <w:br/>
      </w:r>
    </w:p>
    <w:tbl>
      <w:tblPr>
        <w:tblStyle w:val="TableGrid"/>
        <w:tblW w:w="0" w:type="auto"/>
        <w:tblLook w:val="04A0"/>
      </w:tblPr>
      <w:tblGrid>
        <w:gridCol w:w="1526"/>
        <w:gridCol w:w="2410"/>
        <w:gridCol w:w="2995"/>
        <w:gridCol w:w="2311"/>
      </w:tblGrid>
      <w:tr w:rsidR="00D749AD" w:rsidTr="001177EA">
        <w:tc>
          <w:tcPr>
            <w:tcW w:w="1526" w:type="dxa"/>
          </w:tcPr>
          <w:p w:rsidR="00D749AD" w:rsidRDefault="00D749AD"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Section of law</w:t>
            </w:r>
          </w:p>
        </w:tc>
        <w:tc>
          <w:tcPr>
            <w:tcW w:w="2410" w:type="dxa"/>
          </w:tcPr>
          <w:p w:rsidR="00D749AD" w:rsidRDefault="00D749AD"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Nature of bail</w:t>
            </w:r>
          </w:p>
        </w:tc>
        <w:tc>
          <w:tcPr>
            <w:tcW w:w="2995" w:type="dxa"/>
          </w:tcPr>
          <w:p w:rsidR="00D749AD" w:rsidRDefault="00D749AD"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Nature of offence</w:t>
            </w:r>
          </w:p>
        </w:tc>
        <w:tc>
          <w:tcPr>
            <w:tcW w:w="2311" w:type="dxa"/>
          </w:tcPr>
          <w:p w:rsidR="00D749AD" w:rsidRDefault="00D749AD"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 xml:space="preserve">Authority to </w:t>
            </w:r>
            <w:proofErr w:type="spellStart"/>
            <w:r>
              <w:rPr>
                <w:rFonts w:ascii="Arial Narrow" w:hAnsi="Arial Narrow"/>
                <w:color w:val="000000"/>
                <w:sz w:val="29"/>
                <w:szCs w:val="29"/>
                <w:bdr w:val="none" w:sz="0" w:space="0" w:color="auto" w:frame="1"/>
              </w:rPr>
              <w:t>compitent</w:t>
            </w:r>
            <w:proofErr w:type="spellEnd"/>
          </w:p>
        </w:tc>
      </w:tr>
      <w:tr w:rsidR="00D749AD" w:rsidTr="001177EA">
        <w:tc>
          <w:tcPr>
            <w:tcW w:w="1526"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436</w:t>
            </w:r>
          </w:p>
        </w:tc>
        <w:tc>
          <w:tcPr>
            <w:tcW w:w="2410"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ordinary</w:t>
            </w:r>
          </w:p>
        </w:tc>
        <w:tc>
          <w:tcPr>
            <w:tcW w:w="2995" w:type="dxa"/>
          </w:tcPr>
          <w:p w:rsidR="00D749AD" w:rsidRDefault="001177EA" w:rsidP="00CB4E0A">
            <w:pPr>
              <w:rPr>
                <w:rFonts w:ascii="Arial Narrow" w:hAnsi="Arial Narrow"/>
                <w:color w:val="000000"/>
                <w:sz w:val="29"/>
                <w:szCs w:val="29"/>
                <w:bdr w:val="none" w:sz="0" w:space="0" w:color="auto" w:frame="1"/>
              </w:rPr>
            </w:pPr>
            <w:proofErr w:type="spellStart"/>
            <w:r>
              <w:rPr>
                <w:rFonts w:ascii="Arial Narrow" w:hAnsi="Arial Narrow"/>
                <w:color w:val="000000"/>
                <w:sz w:val="29"/>
                <w:szCs w:val="29"/>
                <w:bdr w:val="none" w:sz="0" w:space="0" w:color="auto" w:frame="1"/>
              </w:rPr>
              <w:t>bailable</w:t>
            </w:r>
            <w:proofErr w:type="spellEnd"/>
          </w:p>
        </w:tc>
        <w:tc>
          <w:tcPr>
            <w:tcW w:w="2311"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Subordinate court/police</w:t>
            </w:r>
          </w:p>
        </w:tc>
      </w:tr>
      <w:tr w:rsidR="00D749AD" w:rsidTr="001177EA">
        <w:tc>
          <w:tcPr>
            <w:tcW w:w="1526"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437</w:t>
            </w:r>
          </w:p>
        </w:tc>
        <w:tc>
          <w:tcPr>
            <w:tcW w:w="2410"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ordinary</w:t>
            </w:r>
          </w:p>
        </w:tc>
        <w:tc>
          <w:tcPr>
            <w:tcW w:w="2995"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 xml:space="preserve">Non </w:t>
            </w:r>
            <w:proofErr w:type="spellStart"/>
            <w:r>
              <w:rPr>
                <w:rFonts w:ascii="Arial Narrow" w:hAnsi="Arial Narrow"/>
                <w:color w:val="000000"/>
                <w:sz w:val="29"/>
                <w:szCs w:val="29"/>
                <w:bdr w:val="none" w:sz="0" w:space="0" w:color="auto" w:frame="1"/>
              </w:rPr>
              <w:t>bailable</w:t>
            </w:r>
            <w:proofErr w:type="spellEnd"/>
          </w:p>
        </w:tc>
        <w:tc>
          <w:tcPr>
            <w:tcW w:w="2311"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do</w:t>
            </w:r>
          </w:p>
        </w:tc>
      </w:tr>
      <w:tr w:rsidR="00D749AD" w:rsidTr="001177EA">
        <w:tc>
          <w:tcPr>
            <w:tcW w:w="1526"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438</w:t>
            </w:r>
          </w:p>
        </w:tc>
        <w:tc>
          <w:tcPr>
            <w:tcW w:w="2410"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 xml:space="preserve">Anticipatory </w:t>
            </w:r>
          </w:p>
        </w:tc>
        <w:tc>
          <w:tcPr>
            <w:tcW w:w="2995"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 xml:space="preserve">Non </w:t>
            </w:r>
            <w:proofErr w:type="spellStart"/>
            <w:r>
              <w:rPr>
                <w:rFonts w:ascii="Arial Narrow" w:hAnsi="Arial Narrow"/>
                <w:color w:val="000000"/>
                <w:sz w:val="29"/>
                <w:szCs w:val="29"/>
                <w:bdr w:val="none" w:sz="0" w:space="0" w:color="auto" w:frame="1"/>
              </w:rPr>
              <w:t>bailble</w:t>
            </w:r>
            <w:proofErr w:type="spellEnd"/>
          </w:p>
        </w:tc>
        <w:tc>
          <w:tcPr>
            <w:tcW w:w="2311"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High court/court of session</w:t>
            </w:r>
          </w:p>
        </w:tc>
      </w:tr>
      <w:tr w:rsidR="00D749AD" w:rsidTr="001177EA">
        <w:tc>
          <w:tcPr>
            <w:tcW w:w="1526"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439</w:t>
            </w:r>
          </w:p>
        </w:tc>
        <w:tc>
          <w:tcPr>
            <w:tcW w:w="2410"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ordinary</w:t>
            </w:r>
          </w:p>
        </w:tc>
        <w:tc>
          <w:tcPr>
            <w:tcW w:w="2995" w:type="dxa"/>
          </w:tcPr>
          <w:p w:rsidR="00D749AD" w:rsidRDefault="001177EA" w:rsidP="00CB4E0A">
            <w:pPr>
              <w:rPr>
                <w:rFonts w:ascii="Arial Narrow" w:hAnsi="Arial Narrow"/>
                <w:color w:val="000000"/>
                <w:sz w:val="29"/>
                <w:szCs w:val="29"/>
                <w:bdr w:val="none" w:sz="0" w:space="0" w:color="auto" w:frame="1"/>
              </w:rPr>
            </w:pPr>
            <w:proofErr w:type="spellStart"/>
            <w:r>
              <w:rPr>
                <w:rFonts w:ascii="Arial Narrow" w:hAnsi="Arial Narrow"/>
                <w:color w:val="000000"/>
                <w:sz w:val="29"/>
                <w:szCs w:val="29"/>
                <w:bdr w:val="none" w:sz="0" w:space="0" w:color="auto" w:frame="1"/>
              </w:rPr>
              <w:t>Bailable</w:t>
            </w:r>
            <w:proofErr w:type="spellEnd"/>
            <w:r>
              <w:rPr>
                <w:rFonts w:ascii="Arial Narrow" w:hAnsi="Arial Narrow"/>
                <w:color w:val="000000"/>
                <w:sz w:val="29"/>
                <w:szCs w:val="29"/>
                <w:bdr w:val="none" w:sz="0" w:space="0" w:color="auto" w:frame="1"/>
              </w:rPr>
              <w:t xml:space="preserve">/non </w:t>
            </w:r>
            <w:proofErr w:type="spellStart"/>
            <w:r>
              <w:rPr>
                <w:rFonts w:ascii="Arial Narrow" w:hAnsi="Arial Narrow"/>
                <w:color w:val="000000"/>
                <w:sz w:val="29"/>
                <w:szCs w:val="29"/>
                <w:bdr w:val="none" w:sz="0" w:space="0" w:color="auto" w:frame="1"/>
              </w:rPr>
              <w:t>bailable</w:t>
            </w:r>
            <w:proofErr w:type="spellEnd"/>
          </w:p>
        </w:tc>
        <w:tc>
          <w:tcPr>
            <w:tcW w:w="2311" w:type="dxa"/>
          </w:tcPr>
          <w:p w:rsidR="00D749AD" w:rsidRDefault="001177EA"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do</w:t>
            </w:r>
          </w:p>
        </w:tc>
      </w:tr>
    </w:tbl>
    <w:p w:rsidR="0053526F" w:rsidRDefault="0053526F" w:rsidP="00CB4E0A">
      <w:pPr>
        <w:rPr>
          <w:rFonts w:ascii="Arial Narrow" w:hAnsi="Arial Narrow"/>
          <w:color w:val="000000"/>
          <w:sz w:val="29"/>
          <w:szCs w:val="29"/>
          <w:bdr w:val="none" w:sz="0" w:space="0" w:color="auto" w:frame="1"/>
        </w:rPr>
      </w:pPr>
    </w:p>
    <w:p w:rsidR="0053526F" w:rsidRDefault="0053526F" w:rsidP="00CB4E0A">
      <w:pPr>
        <w:rPr>
          <w:rFonts w:ascii="Arial Narrow" w:hAnsi="Arial Narrow"/>
          <w:color w:val="000000"/>
          <w:sz w:val="29"/>
          <w:szCs w:val="29"/>
          <w:bdr w:val="none" w:sz="0" w:space="0" w:color="auto" w:frame="1"/>
        </w:rPr>
      </w:pPr>
      <w:r w:rsidRPr="0053526F">
        <w:rPr>
          <w:rFonts w:ascii="Arial Narrow" w:hAnsi="Arial Narrow"/>
          <w:b/>
          <w:i/>
          <w:color w:val="000000"/>
          <w:sz w:val="29"/>
          <w:szCs w:val="29"/>
          <w:u w:val="single"/>
          <w:bdr w:val="none" w:sz="0" w:space="0" w:color="auto" w:frame="1"/>
        </w:rPr>
        <w:lastRenderedPageBreak/>
        <w:t xml:space="preserve">GURU CHARAN SINGH VS STATE OF DELHI </w:t>
      </w:r>
      <w:proofErr w:type="gramStart"/>
      <w:r w:rsidRPr="0053526F">
        <w:rPr>
          <w:rFonts w:ascii="Arial Narrow" w:hAnsi="Arial Narrow"/>
          <w:b/>
          <w:i/>
          <w:color w:val="000000"/>
          <w:sz w:val="29"/>
          <w:szCs w:val="29"/>
          <w:u w:val="single"/>
          <w:bdr w:val="none" w:sz="0" w:space="0" w:color="auto" w:frame="1"/>
        </w:rPr>
        <w:t>ADMINISTRATION  AIR</w:t>
      </w:r>
      <w:proofErr w:type="gramEnd"/>
      <w:r w:rsidRPr="0053526F">
        <w:rPr>
          <w:rFonts w:ascii="Arial Narrow" w:hAnsi="Arial Narrow"/>
          <w:b/>
          <w:i/>
          <w:color w:val="000000"/>
          <w:sz w:val="29"/>
          <w:szCs w:val="29"/>
          <w:u w:val="single"/>
          <w:bdr w:val="none" w:sz="0" w:space="0" w:color="auto" w:frame="1"/>
        </w:rPr>
        <w:t xml:space="preserve"> 1978 SCC 118</w:t>
      </w:r>
    </w:p>
    <w:p w:rsidR="0053526F" w:rsidRDefault="0053526F" w:rsidP="00CB4E0A">
      <w:pPr>
        <w:rPr>
          <w:rFonts w:ascii="Arial Narrow" w:hAnsi="Arial Narrow"/>
          <w:color w:val="000000"/>
          <w:sz w:val="29"/>
          <w:szCs w:val="29"/>
          <w:bdr w:val="none" w:sz="0" w:space="0" w:color="auto" w:frame="1"/>
        </w:rPr>
      </w:pPr>
    </w:p>
    <w:p w:rsidR="0053526F" w:rsidRDefault="0053526F"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++++PRINCIPLE REGARDING BAIL++++</w:t>
      </w:r>
    </w:p>
    <w:p w:rsidR="0053526F" w:rsidRDefault="0053526F" w:rsidP="00CB4E0A">
      <w:pPr>
        <w:rPr>
          <w:rFonts w:ascii="Arial Narrow" w:hAnsi="Arial Narrow"/>
          <w:color w:val="000000"/>
          <w:sz w:val="29"/>
          <w:szCs w:val="29"/>
          <w:bdr w:val="none" w:sz="0" w:space="0" w:color="auto" w:frame="1"/>
        </w:rPr>
      </w:pPr>
      <w:r>
        <w:rPr>
          <w:rFonts w:ascii="Arial Narrow" w:hAnsi="Arial Narrow"/>
          <w:color w:val="000000"/>
          <w:sz w:val="29"/>
          <w:szCs w:val="29"/>
          <w:bdr w:val="none" w:sz="0" w:space="0" w:color="auto" w:frame="1"/>
        </w:rPr>
        <w:t xml:space="preserve">Supreme </w:t>
      </w:r>
      <w:proofErr w:type="gramStart"/>
      <w:r>
        <w:rPr>
          <w:rFonts w:ascii="Arial Narrow" w:hAnsi="Arial Narrow"/>
          <w:color w:val="000000"/>
          <w:sz w:val="29"/>
          <w:szCs w:val="29"/>
          <w:bdr w:val="none" w:sz="0" w:space="0" w:color="auto" w:frame="1"/>
        </w:rPr>
        <w:t>court</w:t>
      </w:r>
      <w:proofErr w:type="gramEnd"/>
      <w:r>
        <w:rPr>
          <w:rFonts w:ascii="Arial Narrow" w:hAnsi="Arial Narrow"/>
          <w:color w:val="000000"/>
          <w:sz w:val="29"/>
          <w:szCs w:val="29"/>
          <w:bdr w:val="none" w:sz="0" w:space="0" w:color="auto" w:frame="1"/>
        </w:rPr>
        <w:t xml:space="preserve"> observed that </w:t>
      </w:r>
    </w:p>
    <w:p w:rsidR="0053526F" w:rsidRPr="0053526F" w:rsidRDefault="0053526F" w:rsidP="0053526F">
      <w:pPr>
        <w:pStyle w:val="ListParagraph"/>
        <w:numPr>
          <w:ilvl w:val="0"/>
          <w:numId w:val="3"/>
        </w:numPr>
        <w:rPr>
          <w:rFonts w:ascii="Mangal" w:eastAsia="Times New Roman" w:hAnsi="Mangal" w:cs="Mangal"/>
          <w:color w:val="000033"/>
          <w:sz w:val="24"/>
          <w:szCs w:val="24"/>
        </w:rPr>
      </w:pPr>
      <w:r>
        <w:rPr>
          <w:rFonts w:ascii="Arial Narrow" w:hAnsi="Arial Narrow"/>
          <w:color w:val="000000"/>
          <w:sz w:val="29"/>
          <w:szCs w:val="29"/>
          <w:bdr w:val="none" w:sz="0" w:space="0" w:color="auto" w:frame="1"/>
        </w:rPr>
        <w:t xml:space="preserve">In a </w:t>
      </w:r>
      <w:proofErr w:type="spellStart"/>
      <w:r>
        <w:rPr>
          <w:rFonts w:ascii="Arial Narrow" w:hAnsi="Arial Narrow"/>
          <w:color w:val="000000"/>
          <w:sz w:val="29"/>
          <w:szCs w:val="29"/>
          <w:bdr w:val="none" w:sz="0" w:space="0" w:color="auto" w:frame="1"/>
        </w:rPr>
        <w:t>bailable</w:t>
      </w:r>
      <w:proofErr w:type="spellEnd"/>
      <w:r>
        <w:rPr>
          <w:rFonts w:ascii="Arial Narrow" w:hAnsi="Arial Narrow"/>
          <w:color w:val="000000"/>
          <w:sz w:val="29"/>
          <w:szCs w:val="29"/>
          <w:bdr w:val="none" w:sz="0" w:space="0" w:color="auto" w:frame="1"/>
        </w:rPr>
        <w:t xml:space="preserve"> offence bail is a matter of right</w:t>
      </w:r>
    </w:p>
    <w:p w:rsidR="0014073A" w:rsidRPr="0014073A" w:rsidRDefault="0014073A" w:rsidP="0053526F">
      <w:pPr>
        <w:pStyle w:val="ListParagraph"/>
        <w:numPr>
          <w:ilvl w:val="0"/>
          <w:numId w:val="3"/>
        </w:numPr>
        <w:rPr>
          <w:rFonts w:ascii="Mangal" w:eastAsia="Times New Roman" w:hAnsi="Mangal" w:cs="Mangal"/>
          <w:color w:val="000033"/>
          <w:sz w:val="24"/>
          <w:szCs w:val="24"/>
        </w:rPr>
      </w:pPr>
      <w:r>
        <w:rPr>
          <w:rFonts w:ascii="Arial Narrow" w:hAnsi="Arial Narrow"/>
          <w:color w:val="000000"/>
          <w:sz w:val="29"/>
          <w:szCs w:val="29"/>
          <w:bdr w:val="none" w:sz="0" w:space="0" w:color="auto" w:frame="1"/>
        </w:rPr>
        <w:t xml:space="preserve">In a non </w:t>
      </w:r>
      <w:proofErr w:type="spellStart"/>
      <w:r>
        <w:rPr>
          <w:rFonts w:ascii="Arial Narrow" w:hAnsi="Arial Narrow"/>
          <w:color w:val="000000"/>
          <w:sz w:val="29"/>
          <w:szCs w:val="29"/>
          <w:bdr w:val="none" w:sz="0" w:space="0" w:color="auto" w:frame="1"/>
        </w:rPr>
        <w:t>bailable</w:t>
      </w:r>
      <w:proofErr w:type="spellEnd"/>
      <w:r>
        <w:rPr>
          <w:rFonts w:ascii="Arial Narrow" w:hAnsi="Arial Narrow"/>
          <w:color w:val="000000"/>
          <w:sz w:val="29"/>
          <w:szCs w:val="29"/>
          <w:bdr w:val="none" w:sz="0" w:space="0" w:color="auto" w:frame="1"/>
        </w:rPr>
        <w:t xml:space="preserve"> offence bail is a matter of discretion</w:t>
      </w:r>
    </w:p>
    <w:p w:rsidR="0014073A" w:rsidRPr="0014073A" w:rsidRDefault="0014073A" w:rsidP="0053526F">
      <w:pPr>
        <w:pStyle w:val="ListParagraph"/>
        <w:numPr>
          <w:ilvl w:val="0"/>
          <w:numId w:val="3"/>
        </w:numPr>
        <w:rPr>
          <w:rFonts w:ascii="Mangal" w:eastAsia="Times New Roman" w:hAnsi="Mangal" w:cs="Mangal"/>
          <w:color w:val="000033"/>
          <w:sz w:val="24"/>
          <w:szCs w:val="24"/>
        </w:rPr>
      </w:pPr>
      <w:r>
        <w:rPr>
          <w:rFonts w:ascii="Arial Narrow" w:hAnsi="Arial Narrow"/>
          <w:color w:val="000000"/>
          <w:sz w:val="29"/>
          <w:szCs w:val="29"/>
          <w:bdr w:val="none" w:sz="0" w:space="0" w:color="auto" w:frame="1"/>
        </w:rPr>
        <w:t>Bail shall not be granted by a magistrate offence is punishable by death or imprisonment for life</w:t>
      </w:r>
    </w:p>
    <w:p w:rsidR="0042716C" w:rsidRPr="0053526F" w:rsidRDefault="0014073A" w:rsidP="0053526F">
      <w:pPr>
        <w:pStyle w:val="ListParagraph"/>
        <w:numPr>
          <w:ilvl w:val="0"/>
          <w:numId w:val="3"/>
        </w:numPr>
        <w:rPr>
          <w:rFonts w:ascii="Mangal" w:eastAsia="Times New Roman" w:hAnsi="Mangal" w:cs="Mangal"/>
          <w:color w:val="000033"/>
          <w:sz w:val="24"/>
          <w:szCs w:val="24"/>
        </w:rPr>
      </w:pPr>
      <w:r>
        <w:rPr>
          <w:rFonts w:ascii="Arial Narrow" w:hAnsi="Arial Narrow"/>
          <w:color w:val="000000"/>
          <w:sz w:val="29"/>
          <w:szCs w:val="29"/>
          <w:bdr w:val="none" w:sz="0" w:space="0" w:color="auto" w:frame="1"/>
        </w:rPr>
        <w:t xml:space="preserve">High court and </w:t>
      </w:r>
      <w:proofErr w:type="gramStart"/>
      <w:r>
        <w:rPr>
          <w:rFonts w:ascii="Arial Narrow" w:hAnsi="Arial Narrow"/>
          <w:color w:val="000000"/>
          <w:sz w:val="29"/>
          <w:szCs w:val="29"/>
          <w:bdr w:val="none" w:sz="0" w:space="0" w:color="auto" w:frame="1"/>
        </w:rPr>
        <w:t>court of session</w:t>
      </w:r>
      <w:proofErr w:type="gramEnd"/>
      <w:r>
        <w:rPr>
          <w:rFonts w:ascii="Arial Narrow" w:hAnsi="Arial Narrow"/>
          <w:color w:val="000000"/>
          <w:sz w:val="29"/>
          <w:szCs w:val="29"/>
          <w:bdr w:val="none" w:sz="0" w:space="0" w:color="auto" w:frame="1"/>
        </w:rPr>
        <w:t xml:space="preserve"> has wider discretion about granting of bail </w:t>
      </w:r>
      <w:r w:rsidR="00CB4E0A" w:rsidRPr="0053526F">
        <w:rPr>
          <w:rFonts w:ascii="Arial Narrow" w:hAnsi="Arial Narrow"/>
          <w:color w:val="000000"/>
          <w:sz w:val="29"/>
          <w:szCs w:val="29"/>
          <w:bdr w:val="none" w:sz="0" w:space="0" w:color="auto" w:frame="1"/>
        </w:rPr>
        <w:br/>
      </w:r>
      <w:r w:rsidR="00CB4E0A" w:rsidRPr="0053526F">
        <w:rPr>
          <w:rFonts w:ascii="Arial" w:eastAsia="Times New Roman" w:hAnsi="Arial" w:cs="Arial"/>
          <w:b/>
          <w:bCs/>
          <w:color w:val="000033"/>
          <w:sz w:val="36"/>
        </w:rPr>
        <w:t xml:space="preserve">Q. When and </w:t>
      </w:r>
      <w:proofErr w:type="gramStart"/>
      <w:r w:rsidR="00CB4E0A" w:rsidRPr="0053526F">
        <w:rPr>
          <w:rFonts w:ascii="Arial" w:eastAsia="Times New Roman" w:hAnsi="Arial" w:cs="Arial"/>
          <w:b/>
          <w:bCs/>
          <w:color w:val="000033"/>
          <w:sz w:val="36"/>
        </w:rPr>
        <w:t>When</w:t>
      </w:r>
      <w:proofErr w:type="gramEnd"/>
      <w:r w:rsidR="00CB4E0A" w:rsidRPr="0053526F">
        <w:rPr>
          <w:rFonts w:ascii="Arial" w:eastAsia="Times New Roman" w:hAnsi="Arial" w:cs="Arial"/>
          <w:b/>
          <w:bCs/>
          <w:color w:val="000033"/>
          <w:sz w:val="36"/>
        </w:rPr>
        <w:t xml:space="preserve"> not can Bail be granted? </w:t>
      </w:r>
      <w:r w:rsidR="00CB4E0A" w:rsidRPr="0053526F">
        <w:rPr>
          <w:rFonts w:ascii="Arial" w:eastAsia="Times New Roman" w:hAnsi="Arial" w:cs="Arial"/>
          <w:color w:val="000033"/>
          <w:sz w:val="18"/>
          <w:szCs w:val="18"/>
        </w:rPr>
        <w:br/>
      </w:r>
      <w:r w:rsidR="00CB4E0A" w:rsidRPr="0053526F">
        <w:rPr>
          <w:rFonts w:ascii="Mangal" w:eastAsia="Times New Roman" w:hAnsi="Mangal" w:cs="Mangal"/>
          <w:color w:val="000033"/>
          <w:sz w:val="24"/>
          <w:szCs w:val="24"/>
        </w:rPr>
        <w:t xml:space="preserve">The purpose of Bail is to ensure the appearance of an accused before the court whenever required. However, granting bail is not advisable in all cases. </w:t>
      </w:r>
      <w:r w:rsidR="00CB4E0A" w:rsidRPr="0053526F">
        <w:rPr>
          <w:rFonts w:ascii="Mangal" w:eastAsia="Times New Roman" w:hAnsi="Mangal" w:cs="Mangal"/>
          <w:color w:val="000033"/>
          <w:sz w:val="24"/>
          <w:szCs w:val="24"/>
        </w:rPr>
        <w:br/>
      </w:r>
      <w:r w:rsidR="00CB4E0A" w:rsidRPr="0053526F">
        <w:rPr>
          <w:rFonts w:ascii="Mangal" w:eastAsia="Times New Roman" w:hAnsi="Mangal" w:cs="Mangal"/>
          <w:color w:val="000033"/>
          <w:sz w:val="24"/>
          <w:szCs w:val="24"/>
        </w:rPr>
        <w:br/>
        <w:t>The working of the bail system in India was highlighted in the case of </w:t>
      </w:r>
      <w:proofErr w:type="spellStart"/>
      <w:r w:rsidR="00CB4E0A" w:rsidRPr="0053526F">
        <w:rPr>
          <w:rFonts w:ascii="Mangal" w:eastAsia="Times New Roman" w:hAnsi="Mangal" w:cs="Mangal"/>
          <w:b/>
          <w:bCs/>
          <w:color w:val="000033"/>
          <w:sz w:val="24"/>
          <w:szCs w:val="24"/>
        </w:rPr>
        <w:t>Hussainara</w:t>
      </w:r>
      <w:proofErr w:type="spellEnd"/>
      <w:r w:rsidR="00CB4E0A" w:rsidRPr="0053526F">
        <w:rPr>
          <w:rFonts w:ascii="Mangal" w:eastAsia="Times New Roman" w:hAnsi="Mangal" w:cs="Mangal"/>
          <w:b/>
          <w:bCs/>
          <w:color w:val="000033"/>
          <w:sz w:val="24"/>
          <w:szCs w:val="24"/>
        </w:rPr>
        <w:t xml:space="preserve"> </w:t>
      </w:r>
      <w:proofErr w:type="spellStart"/>
      <w:r w:rsidR="00CB4E0A" w:rsidRPr="0053526F">
        <w:rPr>
          <w:rFonts w:ascii="Mangal" w:eastAsia="Times New Roman" w:hAnsi="Mangal" w:cs="Mangal"/>
          <w:b/>
          <w:bCs/>
          <w:color w:val="000033"/>
          <w:sz w:val="24"/>
          <w:szCs w:val="24"/>
        </w:rPr>
        <w:t>Khaton</w:t>
      </w:r>
      <w:proofErr w:type="spellEnd"/>
      <w:r w:rsidR="00CB4E0A" w:rsidRPr="0053526F">
        <w:rPr>
          <w:rFonts w:ascii="Mangal" w:eastAsia="Times New Roman" w:hAnsi="Mangal" w:cs="Mangal"/>
          <w:b/>
          <w:bCs/>
          <w:color w:val="000033"/>
          <w:sz w:val="24"/>
          <w:szCs w:val="24"/>
        </w:rPr>
        <w:t xml:space="preserve"> </w:t>
      </w:r>
      <w:proofErr w:type="spellStart"/>
      <w:r w:rsidR="00CB4E0A" w:rsidRPr="0053526F">
        <w:rPr>
          <w:rFonts w:ascii="Mangal" w:eastAsia="Times New Roman" w:hAnsi="Mangal" w:cs="Mangal"/>
          <w:b/>
          <w:bCs/>
          <w:color w:val="000033"/>
          <w:sz w:val="24"/>
          <w:szCs w:val="24"/>
        </w:rPr>
        <w:t>vs</w:t>
      </w:r>
      <w:proofErr w:type="spellEnd"/>
      <w:r w:rsidR="00CB4E0A" w:rsidRPr="0053526F">
        <w:rPr>
          <w:rFonts w:ascii="Mangal" w:eastAsia="Times New Roman" w:hAnsi="Mangal" w:cs="Mangal"/>
          <w:b/>
          <w:bCs/>
          <w:color w:val="000033"/>
          <w:sz w:val="24"/>
          <w:szCs w:val="24"/>
        </w:rPr>
        <w:t xml:space="preserve"> Home </w:t>
      </w:r>
      <w:proofErr w:type="spellStart"/>
      <w:r w:rsidR="00CB4E0A" w:rsidRPr="0053526F">
        <w:rPr>
          <w:rFonts w:ascii="Mangal" w:eastAsia="Times New Roman" w:hAnsi="Mangal" w:cs="Mangal"/>
          <w:b/>
          <w:bCs/>
          <w:color w:val="000033"/>
          <w:sz w:val="24"/>
          <w:szCs w:val="24"/>
        </w:rPr>
        <w:t>Secretory</w:t>
      </w:r>
      <w:proofErr w:type="spellEnd"/>
      <w:r w:rsidR="00CB4E0A" w:rsidRPr="0053526F">
        <w:rPr>
          <w:rFonts w:ascii="Mangal" w:eastAsia="Times New Roman" w:hAnsi="Mangal" w:cs="Mangal"/>
          <w:b/>
          <w:bCs/>
          <w:color w:val="000033"/>
          <w:sz w:val="24"/>
          <w:szCs w:val="24"/>
        </w:rPr>
        <w:t>, 1980.</w:t>
      </w:r>
      <w:r w:rsidR="00CB4E0A" w:rsidRPr="0053526F">
        <w:rPr>
          <w:rFonts w:ascii="Mangal" w:eastAsia="Times New Roman" w:hAnsi="Mangal" w:cs="Mangal"/>
          <w:color w:val="000033"/>
          <w:sz w:val="24"/>
          <w:szCs w:val="24"/>
        </w:rPr>
        <w:t xml:space="preserve"> It came to the courts attention for the first time that thousands of people were rotting in jails for 3 to 10 years for petty crimes which do not have punishment more than 6 months to </w:t>
      </w:r>
      <w:proofErr w:type="gramStart"/>
      <w:r w:rsidR="00CB4E0A" w:rsidRPr="0053526F">
        <w:rPr>
          <w:rFonts w:ascii="Mangal" w:eastAsia="Times New Roman" w:hAnsi="Mangal" w:cs="Mangal"/>
          <w:color w:val="000033"/>
          <w:sz w:val="24"/>
          <w:szCs w:val="24"/>
        </w:rPr>
        <w:t>an</w:t>
      </w:r>
      <w:proofErr w:type="gramEnd"/>
      <w:r w:rsidR="00CB4E0A" w:rsidRPr="0053526F">
        <w:rPr>
          <w:rFonts w:ascii="Mangal" w:eastAsia="Times New Roman" w:hAnsi="Mangal" w:cs="Mangal"/>
          <w:color w:val="000033"/>
          <w:sz w:val="24"/>
          <w:szCs w:val="24"/>
        </w:rPr>
        <w:t xml:space="preserve"> year. This was because they were unable to pay bond money for bail and the courts were too backlogged to hear their cases. In this respect, J </w:t>
      </w:r>
      <w:proofErr w:type="spellStart"/>
      <w:r w:rsidR="00CB4E0A" w:rsidRPr="0053526F">
        <w:rPr>
          <w:rFonts w:ascii="Mangal" w:eastAsia="Times New Roman" w:hAnsi="Mangal" w:cs="Mangal"/>
          <w:color w:val="000033"/>
          <w:sz w:val="24"/>
          <w:szCs w:val="24"/>
        </w:rPr>
        <w:t>Bhagwati</w:t>
      </w:r>
      <w:proofErr w:type="spellEnd"/>
      <w:r w:rsidR="00CB4E0A" w:rsidRPr="0053526F">
        <w:rPr>
          <w:rFonts w:ascii="Mangal" w:eastAsia="Times New Roman" w:hAnsi="Mangal" w:cs="Mangal"/>
          <w:color w:val="000033"/>
          <w:sz w:val="24"/>
          <w:szCs w:val="24"/>
        </w:rPr>
        <w:t xml:space="preserve"> observed that the courts must abandon the antiquated concept under which </w:t>
      </w:r>
      <w:proofErr w:type="spellStart"/>
      <w:r w:rsidR="00CB4E0A" w:rsidRPr="0053526F">
        <w:rPr>
          <w:rFonts w:ascii="Mangal" w:eastAsia="Times New Roman" w:hAnsi="Mangal" w:cs="Mangal"/>
          <w:color w:val="000033"/>
          <w:sz w:val="24"/>
          <w:szCs w:val="24"/>
        </w:rPr>
        <w:t>pretrial</w:t>
      </w:r>
      <w:proofErr w:type="spellEnd"/>
      <w:r w:rsidR="00CB4E0A" w:rsidRPr="0053526F">
        <w:rPr>
          <w:rFonts w:ascii="Mangal" w:eastAsia="Times New Roman" w:hAnsi="Mangal" w:cs="Mangal"/>
          <w:color w:val="000033"/>
          <w:sz w:val="24"/>
          <w:szCs w:val="24"/>
        </w:rPr>
        <w:t xml:space="preserve"> release is ordered only against bail with sureties.</w:t>
      </w:r>
    </w:p>
    <w:p w:rsidR="005F3EF3" w:rsidRPr="005B1F17" w:rsidRDefault="005F3EF3" w:rsidP="005F3EF3">
      <w:pPr>
        <w:shd w:val="clear" w:color="auto" w:fill="FFFFFF"/>
        <w:spacing w:after="300" w:line="390" w:lineRule="atLeast"/>
        <w:outlineLvl w:val="3"/>
        <w:rPr>
          <w:rFonts w:ascii="Mangal" w:eastAsia="Times New Roman" w:hAnsi="Mangal" w:cs="Mangal"/>
          <w:b/>
          <w:bCs/>
          <w:color w:val="080808"/>
          <w:spacing w:val="-10"/>
          <w:sz w:val="24"/>
          <w:szCs w:val="24"/>
        </w:rPr>
      </w:pPr>
      <w:r w:rsidRPr="005B1F17">
        <w:rPr>
          <w:rFonts w:ascii="Mangal" w:hAnsi="Mangal" w:cs="Mangal"/>
          <w:color w:val="000000"/>
          <w:sz w:val="24"/>
          <w:szCs w:val="24"/>
          <w:shd w:val="clear" w:color="auto" w:fill="FFFFFF"/>
        </w:rPr>
        <w:t xml:space="preserve">Chapter 33 of </w:t>
      </w:r>
      <w:proofErr w:type="spellStart"/>
      <w:r w:rsidRPr="005B1F17">
        <w:rPr>
          <w:rFonts w:ascii="Mangal" w:hAnsi="Mangal" w:cs="Mangal"/>
          <w:color w:val="000000"/>
          <w:sz w:val="24"/>
          <w:szCs w:val="24"/>
          <w:shd w:val="clear" w:color="auto" w:fill="FFFFFF"/>
        </w:rPr>
        <w:t>Cr.p.c</w:t>
      </w:r>
      <w:proofErr w:type="spellEnd"/>
      <w:r w:rsidRPr="005B1F17">
        <w:rPr>
          <w:rFonts w:ascii="Mangal" w:hAnsi="Mangal" w:cs="Mangal"/>
          <w:color w:val="000000"/>
          <w:sz w:val="24"/>
          <w:szCs w:val="24"/>
          <w:shd w:val="clear" w:color="auto" w:fill="FFFFFF"/>
        </w:rPr>
        <w:t xml:space="preserve">. </w:t>
      </w:r>
      <w:proofErr w:type="gramStart"/>
      <w:r w:rsidRPr="005B1F17">
        <w:rPr>
          <w:rFonts w:ascii="Mangal" w:hAnsi="Mangal" w:cs="Mangal"/>
          <w:color w:val="000000"/>
          <w:sz w:val="24"/>
          <w:szCs w:val="24"/>
          <w:shd w:val="clear" w:color="auto" w:fill="FFFFFF"/>
        </w:rPr>
        <w:t>provided  Provisions</w:t>
      </w:r>
      <w:proofErr w:type="gramEnd"/>
      <w:r w:rsidRPr="005B1F17">
        <w:rPr>
          <w:rFonts w:ascii="Mangal" w:hAnsi="Mangal" w:cs="Mangal"/>
          <w:color w:val="000000"/>
          <w:sz w:val="24"/>
          <w:szCs w:val="24"/>
          <w:shd w:val="clear" w:color="auto" w:fill="FFFFFF"/>
        </w:rPr>
        <w:t xml:space="preserve"> As To Bail And Bonds</w:t>
      </w:r>
    </w:p>
    <w:p w:rsidR="005F3EF3" w:rsidRPr="005B1F17" w:rsidRDefault="005F3EF3" w:rsidP="00CB4E0A">
      <w:pPr>
        <w:rPr>
          <w:rFonts w:ascii="Mangal" w:eastAsia="Times New Roman" w:hAnsi="Mangal" w:cs="Mangal"/>
          <w:color w:val="000033"/>
          <w:sz w:val="24"/>
          <w:szCs w:val="24"/>
        </w:rPr>
      </w:pPr>
      <w:proofErr w:type="gramStart"/>
      <w:r w:rsidRPr="005B1F17">
        <w:rPr>
          <w:rFonts w:ascii="Mangal" w:hAnsi="Mangal" w:cs="Mangal"/>
          <w:color w:val="000000"/>
          <w:sz w:val="24"/>
          <w:szCs w:val="24"/>
          <w:shd w:val="clear" w:color="auto" w:fill="FFFFFF"/>
        </w:rPr>
        <w:t>the</w:t>
      </w:r>
      <w:proofErr w:type="gramEnd"/>
      <w:r w:rsidRPr="005B1F17">
        <w:rPr>
          <w:rFonts w:ascii="Mangal" w:hAnsi="Mangal" w:cs="Mangal"/>
          <w:color w:val="000000"/>
          <w:sz w:val="24"/>
          <w:szCs w:val="24"/>
          <w:shd w:val="clear" w:color="auto" w:fill="FFFFFF"/>
        </w:rPr>
        <w:t xml:space="preserve"> bail under </w:t>
      </w:r>
      <w:proofErr w:type="spellStart"/>
      <w:r w:rsidRPr="005B1F17">
        <w:rPr>
          <w:rFonts w:ascii="Mangal" w:hAnsi="Mangal" w:cs="Mangal"/>
          <w:color w:val="000000"/>
          <w:sz w:val="24"/>
          <w:szCs w:val="24"/>
          <w:shd w:val="clear" w:color="auto" w:fill="FFFFFF"/>
        </w:rPr>
        <w:t>CrPC</w:t>
      </w:r>
      <w:proofErr w:type="spellEnd"/>
      <w:r w:rsidRPr="005B1F17">
        <w:rPr>
          <w:rFonts w:ascii="Mangal" w:hAnsi="Mangal" w:cs="Mangal"/>
          <w:color w:val="000000"/>
          <w:sz w:val="24"/>
          <w:szCs w:val="24"/>
          <w:shd w:val="clear" w:color="auto" w:fill="FFFFFF"/>
        </w:rPr>
        <w:t xml:space="preserve"> is divided according to the types of offence alleged against the accused. </w:t>
      </w:r>
      <w:r w:rsidRPr="005B1F17">
        <w:rPr>
          <w:rFonts w:ascii="Mangal" w:hAnsi="Mangal" w:cs="Mangal"/>
          <w:color w:val="000000"/>
          <w:sz w:val="24"/>
          <w:szCs w:val="24"/>
        </w:rPr>
        <w:br/>
      </w:r>
      <w:r w:rsidRPr="005B1F17">
        <w:rPr>
          <w:rFonts w:ascii="Mangal" w:hAnsi="Mangal" w:cs="Mangal"/>
          <w:b/>
          <w:color w:val="000000"/>
          <w:sz w:val="24"/>
          <w:szCs w:val="24"/>
          <w:u w:val="single"/>
          <w:shd w:val="clear" w:color="auto" w:fill="FFFFFF"/>
        </w:rPr>
        <w:t>The basic rules for grant or denial of bail may simply be summarized as:</w:t>
      </w:r>
      <w:r w:rsidRPr="005B1F17">
        <w:rPr>
          <w:rFonts w:ascii="Mangal" w:hAnsi="Mangal" w:cs="Mangal"/>
          <w:color w:val="000000"/>
          <w:sz w:val="24"/>
          <w:szCs w:val="24"/>
        </w:rPr>
        <w:br/>
      </w:r>
      <w:r w:rsidRPr="005B1F17">
        <w:rPr>
          <w:rFonts w:ascii="Mangal" w:hAnsi="Mangal" w:cs="Mangal"/>
          <w:color w:val="000000"/>
          <w:sz w:val="24"/>
          <w:szCs w:val="24"/>
        </w:rPr>
        <w:br/>
      </w:r>
      <w:r w:rsidRPr="005B1F17">
        <w:rPr>
          <w:rFonts w:ascii="Mangal" w:hAnsi="Mangal" w:cs="Mangal"/>
          <w:color w:val="000000"/>
          <w:sz w:val="24"/>
          <w:szCs w:val="24"/>
          <w:shd w:val="clear" w:color="auto" w:fill="FFFFFF"/>
        </w:rPr>
        <w:lastRenderedPageBreak/>
        <w:t xml:space="preserve">    1. </w:t>
      </w:r>
      <w:proofErr w:type="gramStart"/>
      <w:r w:rsidRPr="005B1F17">
        <w:rPr>
          <w:rFonts w:ascii="Mangal" w:hAnsi="Mangal" w:cs="Mangal"/>
          <w:color w:val="000000"/>
          <w:sz w:val="24"/>
          <w:szCs w:val="24"/>
          <w:shd w:val="clear" w:color="auto" w:fill="FFFFFF"/>
        </w:rPr>
        <w:t>There</w:t>
      </w:r>
      <w:proofErr w:type="gramEnd"/>
      <w:r w:rsidRPr="005B1F17">
        <w:rPr>
          <w:rFonts w:ascii="Mangal" w:hAnsi="Mangal" w:cs="Mangal"/>
          <w:color w:val="000000"/>
          <w:sz w:val="24"/>
          <w:szCs w:val="24"/>
          <w:shd w:val="clear" w:color="auto" w:fill="FFFFFF"/>
        </w:rPr>
        <w:t xml:space="preserve"> are only two kinds of offences under the criminal law, </w:t>
      </w:r>
      <w:proofErr w:type="spellStart"/>
      <w:r w:rsidRPr="005B1F17">
        <w:rPr>
          <w:rFonts w:ascii="Mangal" w:hAnsi="Mangal" w:cs="Mangal"/>
          <w:color w:val="000000"/>
          <w:sz w:val="24"/>
          <w:szCs w:val="24"/>
          <w:shd w:val="clear" w:color="auto" w:fill="FFFFFF"/>
        </w:rPr>
        <w:t>bailable</w:t>
      </w:r>
      <w:proofErr w:type="spellEnd"/>
      <w:r w:rsidRPr="005B1F17">
        <w:rPr>
          <w:rFonts w:ascii="Mangal" w:hAnsi="Mangal" w:cs="Mangal"/>
          <w:color w:val="000000"/>
          <w:sz w:val="24"/>
          <w:szCs w:val="24"/>
          <w:shd w:val="clear" w:color="auto" w:fill="FFFFFF"/>
        </w:rPr>
        <w:t xml:space="preserve"> offence and non-</w:t>
      </w:r>
      <w:proofErr w:type="spellStart"/>
      <w:r w:rsidRPr="005B1F17">
        <w:rPr>
          <w:rFonts w:ascii="Mangal" w:hAnsi="Mangal" w:cs="Mangal"/>
          <w:color w:val="000000"/>
          <w:sz w:val="24"/>
          <w:szCs w:val="24"/>
          <w:shd w:val="clear" w:color="auto" w:fill="FFFFFF"/>
        </w:rPr>
        <w:t>bailable</w:t>
      </w:r>
      <w:proofErr w:type="spellEnd"/>
      <w:r w:rsidRPr="005B1F17">
        <w:rPr>
          <w:rFonts w:ascii="Mangal" w:hAnsi="Mangal" w:cs="Mangal"/>
          <w:color w:val="000000"/>
          <w:sz w:val="24"/>
          <w:szCs w:val="24"/>
          <w:shd w:val="clear" w:color="auto" w:fill="FFFFFF"/>
        </w:rPr>
        <w:t xml:space="preserve"> offence.</w:t>
      </w:r>
      <w:r w:rsidRPr="005B1F17">
        <w:rPr>
          <w:rFonts w:ascii="Mangal" w:hAnsi="Mangal" w:cs="Mangal"/>
          <w:color w:val="000000"/>
          <w:sz w:val="24"/>
          <w:szCs w:val="24"/>
        </w:rPr>
        <w:br/>
      </w:r>
      <w:r w:rsidRPr="005B1F17">
        <w:rPr>
          <w:rFonts w:ascii="Mangal" w:hAnsi="Mangal" w:cs="Mangal"/>
          <w:color w:val="000000"/>
          <w:sz w:val="24"/>
          <w:szCs w:val="24"/>
        </w:rPr>
        <w:br/>
      </w:r>
      <w:r w:rsidRPr="005B1F17">
        <w:rPr>
          <w:rFonts w:ascii="Mangal" w:hAnsi="Mangal" w:cs="Mangal"/>
          <w:color w:val="000000"/>
          <w:sz w:val="24"/>
          <w:szCs w:val="24"/>
          <w:shd w:val="clear" w:color="auto" w:fill="FFFFFF"/>
        </w:rPr>
        <w:t xml:space="preserve">    2. In case of </w:t>
      </w:r>
      <w:proofErr w:type="spellStart"/>
      <w:r w:rsidRPr="005B1F17">
        <w:rPr>
          <w:rFonts w:ascii="Mangal" w:hAnsi="Mangal" w:cs="Mangal"/>
          <w:color w:val="000000"/>
          <w:sz w:val="24"/>
          <w:szCs w:val="24"/>
          <w:shd w:val="clear" w:color="auto" w:fill="FFFFFF"/>
        </w:rPr>
        <w:t>bailable</w:t>
      </w:r>
      <w:proofErr w:type="spellEnd"/>
      <w:r w:rsidRPr="005B1F17">
        <w:rPr>
          <w:rFonts w:ascii="Mangal" w:hAnsi="Mangal" w:cs="Mangal"/>
          <w:color w:val="000000"/>
          <w:sz w:val="24"/>
          <w:szCs w:val="24"/>
          <w:shd w:val="clear" w:color="auto" w:fill="FFFFFF"/>
        </w:rPr>
        <w:t xml:space="preserve"> offences, as per section 436 </w:t>
      </w:r>
      <w:proofErr w:type="spellStart"/>
      <w:r w:rsidRPr="005B1F17">
        <w:rPr>
          <w:rFonts w:ascii="Mangal" w:hAnsi="Mangal" w:cs="Mangal"/>
          <w:color w:val="000000"/>
          <w:sz w:val="24"/>
          <w:szCs w:val="24"/>
          <w:shd w:val="clear" w:color="auto" w:fill="FFFFFF"/>
        </w:rPr>
        <w:t>CrPC</w:t>
      </w:r>
      <w:proofErr w:type="spellEnd"/>
      <w:r w:rsidRPr="005B1F17">
        <w:rPr>
          <w:rFonts w:ascii="Mangal" w:hAnsi="Mangal" w:cs="Mangal"/>
          <w:color w:val="000000"/>
          <w:sz w:val="24"/>
          <w:szCs w:val="24"/>
          <w:shd w:val="clear" w:color="auto" w:fill="FFFFFF"/>
        </w:rPr>
        <w:t xml:space="preserve"> (criminal procedure code 1973) bail has to be granted to the accused as it is a matter of right for the accused to demand and be granted bail.</w:t>
      </w:r>
      <w:r w:rsidRPr="005B1F17">
        <w:rPr>
          <w:rFonts w:ascii="Mangal" w:hAnsi="Mangal" w:cs="Mangal"/>
          <w:color w:val="000000"/>
          <w:sz w:val="24"/>
          <w:szCs w:val="24"/>
        </w:rPr>
        <w:br/>
      </w:r>
      <w:r w:rsidRPr="005B1F17">
        <w:rPr>
          <w:rFonts w:ascii="Mangal" w:hAnsi="Mangal" w:cs="Mangal"/>
          <w:color w:val="000000"/>
          <w:sz w:val="24"/>
          <w:szCs w:val="24"/>
        </w:rPr>
        <w:br/>
      </w:r>
      <w:r w:rsidRPr="005B1F17">
        <w:rPr>
          <w:rFonts w:ascii="Mangal" w:hAnsi="Mangal" w:cs="Mangal"/>
          <w:color w:val="000000"/>
          <w:sz w:val="24"/>
          <w:szCs w:val="24"/>
          <w:shd w:val="clear" w:color="auto" w:fill="FFFFFF"/>
        </w:rPr>
        <w:t>    3. In case of non-</w:t>
      </w:r>
      <w:proofErr w:type="spellStart"/>
      <w:r w:rsidRPr="005B1F17">
        <w:rPr>
          <w:rFonts w:ascii="Mangal" w:hAnsi="Mangal" w:cs="Mangal"/>
          <w:color w:val="000000"/>
          <w:sz w:val="24"/>
          <w:szCs w:val="24"/>
          <w:shd w:val="clear" w:color="auto" w:fill="FFFFFF"/>
        </w:rPr>
        <w:t>bailable</w:t>
      </w:r>
      <w:proofErr w:type="spellEnd"/>
      <w:r w:rsidRPr="005B1F17">
        <w:rPr>
          <w:rFonts w:ascii="Mangal" w:hAnsi="Mangal" w:cs="Mangal"/>
          <w:color w:val="000000"/>
          <w:sz w:val="24"/>
          <w:szCs w:val="24"/>
          <w:shd w:val="clear" w:color="auto" w:fill="FFFFFF"/>
        </w:rPr>
        <w:t xml:space="preserve"> offences, as per section 437 </w:t>
      </w:r>
      <w:proofErr w:type="spellStart"/>
      <w:r w:rsidRPr="005B1F17">
        <w:rPr>
          <w:rFonts w:ascii="Mangal" w:hAnsi="Mangal" w:cs="Mangal"/>
          <w:color w:val="000000"/>
          <w:sz w:val="24"/>
          <w:szCs w:val="24"/>
          <w:shd w:val="clear" w:color="auto" w:fill="FFFFFF"/>
        </w:rPr>
        <w:t>CrPC</w:t>
      </w:r>
      <w:proofErr w:type="spellEnd"/>
      <w:r w:rsidRPr="005B1F17">
        <w:rPr>
          <w:rFonts w:ascii="Mangal" w:hAnsi="Mangal" w:cs="Mangal"/>
          <w:color w:val="000000"/>
          <w:sz w:val="24"/>
          <w:szCs w:val="24"/>
          <w:shd w:val="clear" w:color="auto" w:fill="FFFFFF"/>
        </w:rPr>
        <w:t xml:space="preserve"> and Section 439 </w:t>
      </w:r>
      <w:proofErr w:type="spellStart"/>
      <w:r w:rsidRPr="005B1F17">
        <w:rPr>
          <w:rFonts w:ascii="Mangal" w:hAnsi="Mangal" w:cs="Mangal"/>
          <w:color w:val="000000"/>
          <w:sz w:val="24"/>
          <w:szCs w:val="24"/>
          <w:shd w:val="clear" w:color="auto" w:fill="FFFFFF"/>
        </w:rPr>
        <w:t>CrPC</w:t>
      </w:r>
      <w:proofErr w:type="spellEnd"/>
      <w:r w:rsidRPr="005B1F17">
        <w:rPr>
          <w:rFonts w:ascii="Mangal" w:hAnsi="Mangal" w:cs="Mangal"/>
          <w:color w:val="000000"/>
          <w:sz w:val="24"/>
          <w:szCs w:val="24"/>
          <w:shd w:val="clear" w:color="auto" w:fill="FFFFFF"/>
        </w:rPr>
        <w:t>, the grant or refusal of the bail is a matter of discretion of the court which means bail can be granted by the court. Only condition is that it cannot be demanded as a right by the accused.</w:t>
      </w:r>
      <w:r w:rsidRPr="005B1F17">
        <w:rPr>
          <w:rFonts w:ascii="Mangal" w:hAnsi="Mangal" w:cs="Mangal"/>
          <w:color w:val="000000"/>
          <w:sz w:val="24"/>
          <w:szCs w:val="24"/>
        </w:rPr>
        <w:br/>
      </w:r>
      <w:r w:rsidRPr="005B1F17">
        <w:rPr>
          <w:rFonts w:ascii="Mangal" w:hAnsi="Mangal" w:cs="Mangal"/>
          <w:color w:val="000000"/>
          <w:sz w:val="24"/>
          <w:szCs w:val="24"/>
        </w:rPr>
        <w:br/>
      </w:r>
      <w:r w:rsidRPr="005B1F17">
        <w:rPr>
          <w:rFonts w:ascii="Mangal" w:hAnsi="Mangal" w:cs="Mangal"/>
          <w:color w:val="000000"/>
          <w:sz w:val="24"/>
          <w:szCs w:val="24"/>
          <w:shd w:val="clear" w:color="auto" w:fill="FFFFFF"/>
        </w:rPr>
        <w:t xml:space="preserve">    4. The section 437 </w:t>
      </w:r>
      <w:proofErr w:type="spellStart"/>
      <w:r w:rsidRPr="005B1F17">
        <w:rPr>
          <w:rFonts w:ascii="Mangal" w:hAnsi="Mangal" w:cs="Mangal"/>
          <w:color w:val="000000"/>
          <w:sz w:val="24"/>
          <w:szCs w:val="24"/>
          <w:shd w:val="clear" w:color="auto" w:fill="FFFFFF"/>
        </w:rPr>
        <w:t>CrPC</w:t>
      </w:r>
      <w:proofErr w:type="spellEnd"/>
      <w:r w:rsidRPr="005B1F17">
        <w:rPr>
          <w:rFonts w:ascii="Mangal" w:hAnsi="Mangal" w:cs="Mangal"/>
          <w:color w:val="000000"/>
          <w:sz w:val="24"/>
          <w:szCs w:val="24"/>
          <w:shd w:val="clear" w:color="auto" w:fill="FFFFFF"/>
        </w:rPr>
        <w:t xml:space="preserve"> </w:t>
      </w:r>
      <w:proofErr w:type="gramStart"/>
      <w:r w:rsidRPr="005B1F17">
        <w:rPr>
          <w:rFonts w:ascii="Mangal" w:hAnsi="Mangal" w:cs="Mangal"/>
          <w:color w:val="000000"/>
          <w:sz w:val="24"/>
          <w:szCs w:val="24"/>
          <w:shd w:val="clear" w:color="auto" w:fill="FFFFFF"/>
        </w:rPr>
        <w:t>( Code</w:t>
      </w:r>
      <w:proofErr w:type="gramEnd"/>
      <w:r w:rsidRPr="005B1F17">
        <w:rPr>
          <w:rFonts w:ascii="Mangal" w:hAnsi="Mangal" w:cs="Mangal"/>
          <w:color w:val="000000"/>
          <w:sz w:val="24"/>
          <w:szCs w:val="24"/>
          <w:shd w:val="clear" w:color="auto" w:fill="FFFFFF"/>
        </w:rPr>
        <w:t xml:space="preserve"> of Criminal Procedure 1973) lays out certain basic criteria for the court while exercising its judicial discretion for grant or refusal of the bail in case of non-</w:t>
      </w:r>
      <w:proofErr w:type="spellStart"/>
      <w:r w:rsidRPr="005B1F17">
        <w:rPr>
          <w:rFonts w:ascii="Mangal" w:hAnsi="Mangal" w:cs="Mangal"/>
          <w:color w:val="000000"/>
          <w:sz w:val="24"/>
          <w:szCs w:val="24"/>
          <w:shd w:val="clear" w:color="auto" w:fill="FFFFFF"/>
        </w:rPr>
        <w:t>bailable</w:t>
      </w:r>
      <w:proofErr w:type="spellEnd"/>
      <w:r w:rsidRPr="005B1F17">
        <w:rPr>
          <w:rFonts w:ascii="Mangal" w:hAnsi="Mangal" w:cs="Mangal"/>
          <w:color w:val="000000"/>
          <w:sz w:val="24"/>
          <w:szCs w:val="24"/>
          <w:shd w:val="clear" w:color="auto" w:fill="FFFFFF"/>
        </w:rPr>
        <w:t xml:space="preserve"> offences, some of the criteria are the nature of offence, past criminal record, the probability of guilt, etc. and carves out exceptions for minors , women etc. </w:t>
      </w:r>
      <w:r w:rsidRPr="005B1F17">
        <w:rPr>
          <w:rFonts w:ascii="Mangal" w:hAnsi="Mangal" w:cs="Mangal"/>
          <w:color w:val="000000"/>
          <w:sz w:val="24"/>
          <w:szCs w:val="24"/>
        </w:rPr>
        <w:br/>
      </w:r>
      <w:r w:rsidRPr="005B1F17">
        <w:rPr>
          <w:rFonts w:ascii="Mangal" w:hAnsi="Mangal" w:cs="Mangal"/>
          <w:color w:val="000000"/>
          <w:sz w:val="24"/>
          <w:szCs w:val="24"/>
        </w:rPr>
        <w:br/>
      </w:r>
      <w:r w:rsidRPr="005B1F17">
        <w:rPr>
          <w:rFonts w:ascii="Mangal" w:hAnsi="Mangal" w:cs="Mangal"/>
          <w:color w:val="000000"/>
          <w:sz w:val="24"/>
          <w:szCs w:val="24"/>
          <w:shd w:val="clear" w:color="auto" w:fill="FFFFFF"/>
        </w:rPr>
        <w:t xml:space="preserve">    5. Section 438 </w:t>
      </w:r>
      <w:proofErr w:type="spellStart"/>
      <w:r w:rsidRPr="005B1F17">
        <w:rPr>
          <w:rFonts w:ascii="Mangal" w:hAnsi="Mangal" w:cs="Mangal"/>
          <w:color w:val="000000"/>
          <w:sz w:val="24"/>
          <w:szCs w:val="24"/>
          <w:shd w:val="clear" w:color="auto" w:fill="FFFFFF"/>
        </w:rPr>
        <w:t>CrPC</w:t>
      </w:r>
      <w:proofErr w:type="spellEnd"/>
      <w:r w:rsidRPr="005B1F17">
        <w:rPr>
          <w:rFonts w:ascii="Mangal" w:hAnsi="Mangal" w:cs="Mangal"/>
          <w:color w:val="000000"/>
          <w:sz w:val="24"/>
          <w:szCs w:val="24"/>
          <w:shd w:val="clear" w:color="auto" w:fill="FFFFFF"/>
        </w:rPr>
        <w:t xml:space="preserve"> also lays down the concept of Anticipatory Bail where the accused may seek bail if they apprehend arrest, so as to prevent even the otherwise brief incarceration. It must be noted that the grant or refusal of anticipatory bail is also a matter of discretion for the court. </w:t>
      </w:r>
      <w:r w:rsidRPr="005B1F17">
        <w:rPr>
          <w:rFonts w:ascii="Mangal" w:hAnsi="Mangal" w:cs="Mangal"/>
          <w:color w:val="000000"/>
          <w:sz w:val="24"/>
          <w:szCs w:val="24"/>
        </w:rPr>
        <w:br/>
      </w:r>
      <w:r w:rsidRPr="005B1F17">
        <w:rPr>
          <w:rFonts w:ascii="Mangal" w:hAnsi="Mangal" w:cs="Mangal"/>
          <w:color w:val="000000"/>
          <w:sz w:val="24"/>
          <w:szCs w:val="24"/>
        </w:rPr>
        <w:br/>
      </w:r>
      <w:r w:rsidRPr="005B1F17">
        <w:rPr>
          <w:rFonts w:ascii="Mangal" w:hAnsi="Mangal" w:cs="Mangal"/>
          <w:color w:val="000000"/>
          <w:sz w:val="24"/>
          <w:szCs w:val="24"/>
          <w:shd w:val="clear" w:color="auto" w:fill="FFFFFF"/>
        </w:rPr>
        <w:t xml:space="preserve">The </w:t>
      </w:r>
      <w:proofErr w:type="spellStart"/>
      <w:r w:rsidRPr="005B1F17">
        <w:rPr>
          <w:rFonts w:ascii="Mangal" w:hAnsi="Mangal" w:cs="Mangal"/>
          <w:color w:val="000000"/>
          <w:sz w:val="24"/>
          <w:szCs w:val="24"/>
          <w:shd w:val="clear" w:color="auto" w:fill="FFFFFF"/>
        </w:rPr>
        <w:t>Hon'ble</w:t>
      </w:r>
      <w:proofErr w:type="spellEnd"/>
      <w:r w:rsidRPr="005B1F17">
        <w:rPr>
          <w:rFonts w:ascii="Mangal" w:hAnsi="Mangal" w:cs="Mangal"/>
          <w:color w:val="000000"/>
          <w:sz w:val="24"/>
          <w:szCs w:val="24"/>
          <w:shd w:val="clear" w:color="auto" w:fill="FFFFFF"/>
        </w:rPr>
        <w:t xml:space="preserve"> Supreme Court of India has mentioned several other criteria as</w:t>
      </w:r>
      <w:proofErr w:type="gramStart"/>
      <w:r w:rsidRPr="005B1F17">
        <w:rPr>
          <w:rFonts w:ascii="Mangal" w:hAnsi="Mangal" w:cs="Mangal"/>
          <w:color w:val="000000"/>
          <w:sz w:val="24"/>
          <w:szCs w:val="24"/>
          <w:shd w:val="clear" w:color="auto" w:fill="FFFFFF"/>
        </w:rPr>
        <w:t>  factors</w:t>
      </w:r>
      <w:proofErr w:type="gramEnd"/>
      <w:r w:rsidRPr="005B1F17">
        <w:rPr>
          <w:rFonts w:ascii="Mangal" w:hAnsi="Mangal" w:cs="Mangal"/>
          <w:color w:val="000000"/>
          <w:sz w:val="24"/>
          <w:szCs w:val="24"/>
          <w:shd w:val="clear" w:color="auto" w:fill="FFFFFF"/>
        </w:rPr>
        <w:t xml:space="preserve"> to be taken into consideration when granting bail in non-</w:t>
      </w:r>
      <w:proofErr w:type="spellStart"/>
      <w:r w:rsidRPr="005B1F17">
        <w:rPr>
          <w:rFonts w:ascii="Mangal" w:hAnsi="Mangal" w:cs="Mangal"/>
          <w:color w:val="000000"/>
          <w:sz w:val="24"/>
          <w:szCs w:val="24"/>
          <w:shd w:val="clear" w:color="auto" w:fill="FFFFFF"/>
        </w:rPr>
        <w:t>bailable</w:t>
      </w:r>
      <w:proofErr w:type="spellEnd"/>
      <w:r w:rsidRPr="005B1F17">
        <w:rPr>
          <w:rFonts w:ascii="Mangal" w:hAnsi="Mangal" w:cs="Mangal"/>
          <w:color w:val="000000"/>
          <w:sz w:val="24"/>
          <w:szCs w:val="24"/>
          <w:shd w:val="clear" w:color="auto" w:fill="FFFFFF"/>
        </w:rPr>
        <w:t xml:space="preserve"> offences, these factors includes but not limited to  </w:t>
      </w:r>
      <w:r w:rsidRPr="005B1F17">
        <w:rPr>
          <w:rFonts w:ascii="Mangal" w:hAnsi="Mangal" w:cs="Mangal"/>
          <w:b/>
          <w:bCs/>
          <w:color w:val="000000"/>
          <w:sz w:val="24"/>
          <w:szCs w:val="24"/>
          <w:shd w:val="clear" w:color="auto" w:fill="FFFFFF"/>
        </w:rPr>
        <w:t xml:space="preserve">probability of </w:t>
      </w:r>
      <w:proofErr w:type="spellStart"/>
      <w:r w:rsidRPr="005B1F17">
        <w:rPr>
          <w:rFonts w:ascii="Mangal" w:hAnsi="Mangal" w:cs="Mangal"/>
          <w:b/>
          <w:bCs/>
          <w:color w:val="000000"/>
          <w:sz w:val="24"/>
          <w:szCs w:val="24"/>
          <w:shd w:val="clear" w:color="auto" w:fill="FFFFFF"/>
        </w:rPr>
        <w:t>recommission</w:t>
      </w:r>
      <w:proofErr w:type="spellEnd"/>
      <w:r w:rsidRPr="005B1F17">
        <w:rPr>
          <w:rFonts w:ascii="Mangal" w:hAnsi="Mangal" w:cs="Mangal"/>
          <w:b/>
          <w:bCs/>
          <w:color w:val="000000"/>
          <w:sz w:val="24"/>
          <w:szCs w:val="24"/>
          <w:shd w:val="clear" w:color="auto" w:fill="FFFFFF"/>
        </w:rPr>
        <w:t xml:space="preserve"> of the offence, possibility of frightening witnesses, probability of evidences being tampered, the seniority of the accused and his consequent circles of influence in affecting the investigation if released</w:t>
      </w:r>
      <w:r w:rsidRPr="005B1F17">
        <w:rPr>
          <w:rFonts w:ascii="Mangal" w:hAnsi="Mangal" w:cs="Mangal"/>
          <w:color w:val="000000"/>
          <w:sz w:val="24"/>
          <w:szCs w:val="24"/>
          <w:shd w:val="clear" w:color="auto" w:fill="FFFFFF"/>
        </w:rPr>
        <w:t>.</w:t>
      </w:r>
      <w:r w:rsidRPr="005B1F17">
        <w:rPr>
          <w:rFonts w:ascii="Mangal" w:hAnsi="Mangal" w:cs="Mangal"/>
          <w:color w:val="000000"/>
          <w:sz w:val="24"/>
          <w:szCs w:val="24"/>
        </w:rPr>
        <w:br/>
      </w:r>
      <w:r w:rsidRPr="005B1F17">
        <w:rPr>
          <w:rFonts w:ascii="Mangal" w:hAnsi="Mangal" w:cs="Mangal"/>
          <w:color w:val="000000"/>
          <w:sz w:val="24"/>
          <w:szCs w:val="24"/>
        </w:rPr>
        <w:lastRenderedPageBreak/>
        <w:br/>
      </w:r>
      <w:r w:rsidRPr="005B1F17">
        <w:rPr>
          <w:rFonts w:ascii="Mangal" w:hAnsi="Mangal" w:cs="Mangal"/>
          <w:color w:val="000000"/>
          <w:sz w:val="24"/>
          <w:szCs w:val="24"/>
          <w:shd w:val="clear" w:color="auto" w:fill="FFFFFF"/>
        </w:rPr>
        <w:t>Landmark cases on the factors to be taken into consideration while hearing bail application are </w:t>
      </w:r>
      <w:r w:rsidRPr="005B1F17">
        <w:rPr>
          <w:rFonts w:ascii="Mangal" w:hAnsi="Mangal" w:cs="Mangal"/>
          <w:b/>
          <w:bCs/>
          <w:color w:val="000000"/>
          <w:sz w:val="24"/>
          <w:szCs w:val="24"/>
          <w:shd w:val="clear" w:color="auto" w:fill="FFFFFF"/>
        </w:rPr>
        <w:t xml:space="preserve">State through CBI v. </w:t>
      </w:r>
      <w:proofErr w:type="spellStart"/>
      <w:r w:rsidRPr="005B1F17">
        <w:rPr>
          <w:rFonts w:ascii="Mangal" w:hAnsi="Mangal" w:cs="Mangal"/>
          <w:b/>
          <w:bCs/>
          <w:color w:val="000000"/>
          <w:sz w:val="24"/>
          <w:szCs w:val="24"/>
          <w:shd w:val="clear" w:color="auto" w:fill="FFFFFF"/>
        </w:rPr>
        <w:t>Amarmani</w:t>
      </w:r>
      <w:proofErr w:type="spellEnd"/>
      <w:r w:rsidRPr="005B1F17">
        <w:rPr>
          <w:rFonts w:ascii="Mangal" w:hAnsi="Mangal" w:cs="Mangal"/>
          <w:b/>
          <w:bCs/>
          <w:color w:val="000000"/>
          <w:sz w:val="24"/>
          <w:szCs w:val="24"/>
          <w:shd w:val="clear" w:color="auto" w:fill="FFFFFF"/>
        </w:rPr>
        <w:t xml:space="preserve"> </w:t>
      </w:r>
      <w:proofErr w:type="spellStart"/>
      <w:r w:rsidRPr="005B1F17">
        <w:rPr>
          <w:rFonts w:ascii="Mangal" w:hAnsi="Mangal" w:cs="Mangal"/>
          <w:b/>
          <w:bCs/>
          <w:color w:val="000000"/>
          <w:sz w:val="24"/>
          <w:szCs w:val="24"/>
          <w:shd w:val="clear" w:color="auto" w:fill="FFFFFF"/>
        </w:rPr>
        <w:t>Tripathi</w:t>
      </w:r>
      <w:proofErr w:type="spellEnd"/>
      <w:r w:rsidRPr="005B1F17">
        <w:rPr>
          <w:rFonts w:ascii="Mangal" w:hAnsi="Mangal" w:cs="Mangal"/>
          <w:b/>
          <w:bCs/>
          <w:color w:val="000000"/>
          <w:sz w:val="24"/>
          <w:szCs w:val="24"/>
          <w:shd w:val="clear" w:color="auto" w:fill="FFFFFF"/>
        </w:rPr>
        <w:t xml:space="preserve"> AIR 2005 SC 3490, </w:t>
      </w:r>
      <w:proofErr w:type="spellStart"/>
      <w:r w:rsidRPr="005B1F17">
        <w:rPr>
          <w:rFonts w:ascii="Mangal" w:hAnsi="Mangal" w:cs="Mangal"/>
          <w:b/>
          <w:bCs/>
          <w:color w:val="000000"/>
          <w:sz w:val="24"/>
          <w:szCs w:val="24"/>
          <w:shd w:val="clear" w:color="auto" w:fill="FFFFFF"/>
        </w:rPr>
        <w:t>Gurcharan</w:t>
      </w:r>
      <w:proofErr w:type="spellEnd"/>
      <w:r w:rsidRPr="005B1F17">
        <w:rPr>
          <w:rFonts w:ascii="Mangal" w:hAnsi="Mangal" w:cs="Mangal"/>
          <w:b/>
          <w:bCs/>
          <w:color w:val="000000"/>
          <w:sz w:val="24"/>
          <w:szCs w:val="24"/>
          <w:shd w:val="clear" w:color="auto" w:fill="FFFFFF"/>
        </w:rPr>
        <w:t xml:space="preserve"> Singh v. State of Delhi, AIR 1978 SC 179</w:t>
      </w:r>
      <w:r w:rsidRPr="005B1F17">
        <w:rPr>
          <w:rFonts w:ascii="Mangal" w:hAnsi="Mangal" w:cs="Mangal"/>
          <w:color w:val="000000"/>
          <w:sz w:val="24"/>
          <w:szCs w:val="24"/>
          <w:shd w:val="clear" w:color="auto" w:fill="FFFFFF"/>
        </w:rPr>
        <w:t xml:space="preserve">.  </w:t>
      </w:r>
      <w:proofErr w:type="gramStart"/>
      <w:r w:rsidRPr="005B1F17">
        <w:rPr>
          <w:rFonts w:ascii="Mangal" w:hAnsi="Mangal" w:cs="Mangal"/>
          <w:color w:val="000000"/>
          <w:sz w:val="24"/>
          <w:szCs w:val="24"/>
          <w:shd w:val="clear" w:color="auto" w:fill="FFFFFF"/>
        </w:rPr>
        <w:t>there</w:t>
      </w:r>
      <w:proofErr w:type="gramEnd"/>
      <w:r w:rsidRPr="005B1F17">
        <w:rPr>
          <w:rFonts w:ascii="Mangal" w:hAnsi="Mangal" w:cs="Mangal"/>
          <w:color w:val="000000"/>
          <w:sz w:val="24"/>
          <w:szCs w:val="24"/>
          <w:shd w:val="clear" w:color="auto" w:fill="FFFFFF"/>
        </w:rPr>
        <w:t xml:space="preserve"> are catena of judgement which specifically states that "</w:t>
      </w:r>
      <w:r w:rsidRPr="005B1F17">
        <w:rPr>
          <w:rFonts w:ascii="Mangal" w:hAnsi="Mangal" w:cs="Mangal"/>
          <w:b/>
          <w:bCs/>
          <w:color w:val="000000"/>
          <w:sz w:val="24"/>
          <w:szCs w:val="24"/>
          <w:shd w:val="clear" w:color="auto" w:fill="FFFFFF"/>
        </w:rPr>
        <w:t>bail is a rule and jail is the exception"</w:t>
      </w:r>
      <w:r w:rsidRPr="005B1F17">
        <w:rPr>
          <w:rFonts w:ascii="Mangal" w:hAnsi="Mangal" w:cs="Mangal"/>
          <w:color w:val="000000"/>
          <w:sz w:val="24"/>
          <w:szCs w:val="24"/>
          <w:shd w:val="clear" w:color="auto" w:fill="FFFFFF"/>
        </w:rPr>
        <w:t>. That means apart from the above noted factors ‘bail not jail’ should be the thumb rule, implying that as far as possible the Courts must try and grant bail and only in exceptional circumstances can bail be refused.</w:t>
      </w:r>
    </w:p>
    <w:p w:rsidR="0031430E" w:rsidRDefault="00CB4E0A" w:rsidP="00CB4E0A">
      <w:pPr>
        <w:rPr>
          <w:rFonts w:ascii="Mangal" w:eastAsia="Times New Roman" w:hAnsi="Mangal" w:cs="Mangal"/>
          <w:b/>
          <w:bCs/>
          <w:color w:val="000033"/>
          <w:sz w:val="24"/>
          <w:szCs w:val="24"/>
        </w:rPr>
      </w:pPr>
      <w:r w:rsidRPr="00CB4E0A">
        <w:rPr>
          <w:rFonts w:ascii="Arial" w:eastAsia="Times New Roman" w:hAnsi="Arial" w:cs="Arial"/>
          <w:color w:val="000033"/>
          <w:sz w:val="18"/>
          <w:szCs w:val="18"/>
        </w:rPr>
        <w:br/>
      </w:r>
      <w:r w:rsidRPr="00CB4E0A">
        <w:rPr>
          <w:rFonts w:ascii="Arial" w:eastAsia="Times New Roman" w:hAnsi="Arial" w:cs="Arial"/>
          <w:color w:val="000033"/>
          <w:sz w:val="18"/>
          <w:szCs w:val="18"/>
        </w:rPr>
        <w:br/>
      </w:r>
      <w:r w:rsidRPr="00CB4E0A">
        <w:rPr>
          <w:rFonts w:ascii="Arial" w:eastAsia="Times New Roman" w:hAnsi="Arial" w:cs="Arial"/>
          <w:color w:val="000033"/>
          <w:sz w:val="18"/>
          <w:szCs w:val="18"/>
        </w:rPr>
        <w:br/>
      </w: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31430E" w:rsidRDefault="0031430E" w:rsidP="00CB4E0A">
      <w:pPr>
        <w:rPr>
          <w:rFonts w:ascii="Mangal" w:eastAsia="Times New Roman" w:hAnsi="Mangal" w:cs="Mangal"/>
          <w:b/>
          <w:bCs/>
          <w:color w:val="000033"/>
          <w:sz w:val="24"/>
          <w:szCs w:val="24"/>
        </w:rPr>
      </w:pPr>
    </w:p>
    <w:p w:rsidR="002B64FD" w:rsidRPr="0081362A" w:rsidRDefault="00CB4E0A" w:rsidP="00CB4E0A">
      <w:pPr>
        <w:rPr>
          <w:rFonts w:ascii="Mangal" w:eastAsia="Times New Roman" w:hAnsi="Mangal" w:cs="Mangal"/>
          <w:b/>
          <w:bCs/>
          <w:color w:val="000033"/>
          <w:sz w:val="24"/>
          <w:szCs w:val="24"/>
        </w:rPr>
      </w:pPr>
      <w:r w:rsidRPr="0081362A">
        <w:rPr>
          <w:rFonts w:ascii="Mangal" w:eastAsia="Times New Roman" w:hAnsi="Mangal" w:cs="Mangal"/>
          <w:b/>
          <w:bCs/>
          <w:color w:val="000033"/>
          <w:sz w:val="24"/>
          <w:szCs w:val="24"/>
        </w:rPr>
        <w:lastRenderedPageBreak/>
        <w:t xml:space="preserve">Bail for </w:t>
      </w:r>
      <w:proofErr w:type="spellStart"/>
      <w:r w:rsidRPr="0081362A">
        <w:rPr>
          <w:rFonts w:ascii="Mangal" w:eastAsia="Times New Roman" w:hAnsi="Mangal" w:cs="Mangal"/>
          <w:b/>
          <w:bCs/>
          <w:color w:val="000033"/>
          <w:sz w:val="24"/>
          <w:szCs w:val="24"/>
        </w:rPr>
        <w:t>Bailable</w:t>
      </w:r>
      <w:proofErr w:type="spellEnd"/>
      <w:r w:rsidRPr="0081362A">
        <w:rPr>
          <w:rFonts w:ascii="Mangal" w:eastAsia="Times New Roman" w:hAnsi="Mangal" w:cs="Mangal"/>
          <w:b/>
          <w:bCs/>
          <w:color w:val="000033"/>
          <w:sz w:val="24"/>
          <w:szCs w:val="24"/>
        </w:rPr>
        <w:t xml:space="preserve"> offences </w:t>
      </w:r>
      <w:r w:rsidR="005B1F17" w:rsidRPr="0081362A">
        <w:rPr>
          <w:rFonts w:ascii="Mangal" w:eastAsia="Times New Roman" w:hAnsi="Mangal" w:cs="Mangal"/>
          <w:b/>
          <w:bCs/>
          <w:color w:val="000033"/>
          <w:sz w:val="24"/>
          <w:szCs w:val="24"/>
        </w:rPr>
        <w:t>–</w:t>
      </w:r>
      <w:r w:rsidRPr="0081362A">
        <w:rPr>
          <w:rFonts w:ascii="Mangal" w:eastAsia="Times New Roman" w:hAnsi="Mangal" w:cs="Mangal"/>
          <w:b/>
          <w:bCs/>
          <w:color w:val="000033"/>
          <w:sz w:val="24"/>
          <w:szCs w:val="24"/>
        </w:rPr>
        <w:t> </w:t>
      </w:r>
      <w:r w:rsidRPr="0081362A">
        <w:rPr>
          <w:rFonts w:ascii="Mangal" w:eastAsia="Times New Roman" w:hAnsi="Mangal" w:cs="Mangal"/>
          <w:b/>
          <w:bCs/>
          <w:color w:val="000033"/>
          <w:sz w:val="24"/>
          <w:szCs w:val="24"/>
        </w:rPr>
        <w:br/>
      </w:r>
      <w:r w:rsidRPr="0081362A">
        <w:rPr>
          <w:rFonts w:ascii="Mangal" w:eastAsia="Times New Roman" w:hAnsi="Mangal" w:cs="Mangal"/>
          <w:b/>
          <w:bCs/>
          <w:color w:val="000033"/>
          <w:sz w:val="24"/>
          <w:szCs w:val="24"/>
        </w:rPr>
        <w:br/>
      </w:r>
      <w:r w:rsidRPr="0081362A">
        <w:rPr>
          <w:rFonts w:ascii="Mangal" w:eastAsia="Times New Roman" w:hAnsi="Mangal" w:cs="Mangal"/>
          <w:color w:val="000033"/>
          <w:sz w:val="24"/>
          <w:szCs w:val="24"/>
        </w:rPr>
        <w:t xml:space="preserve">A person accused of a </w:t>
      </w:r>
      <w:proofErr w:type="spellStart"/>
      <w:r w:rsidRPr="0081362A">
        <w:rPr>
          <w:rFonts w:ascii="Mangal" w:eastAsia="Times New Roman" w:hAnsi="Mangal" w:cs="Mangal"/>
          <w:color w:val="000033"/>
          <w:sz w:val="24"/>
          <w:szCs w:val="24"/>
        </w:rPr>
        <w:t>bailable</w:t>
      </w:r>
      <w:proofErr w:type="spellEnd"/>
      <w:r w:rsidRPr="0081362A">
        <w:rPr>
          <w:rFonts w:ascii="Mangal" w:eastAsia="Times New Roman" w:hAnsi="Mangal" w:cs="Mangal"/>
          <w:color w:val="000033"/>
          <w:sz w:val="24"/>
          <w:szCs w:val="24"/>
        </w:rPr>
        <w:t xml:space="preserve"> offence can demand to be released on bail </w:t>
      </w:r>
      <w:proofErr w:type="gramStart"/>
      <w:r w:rsidRPr="0081362A">
        <w:rPr>
          <w:rFonts w:ascii="Mangal" w:eastAsia="Times New Roman" w:hAnsi="Mangal" w:cs="Mangal"/>
          <w:color w:val="000033"/>
          <w:sz w:val="24"/>
          <w:szCs w:val="24"/>
        </w:rPr>
        <w:t>as</w:t>
      </w:r>
      <w:proofErr w:type="gramEnd"/>
      <w:r w:rsidRPr="0081362A">
        <w:rPr>
          <w:rFonts w:ascii="Mangal" w:eastAsia="Times New Roman" w:hAnsi="Mangal" w:cs="Mangal"/>
          <w:color w:val="000033"/>
          <w:sz w:val="24"/>
          <w:szCs w:val="24"/>
        </w:rPr>
        <w:t xml:space="preserve"> a matter of right.  This is provided for by Section 436.</w:t>
      </w:r>
    </w:p>
    <w:p w:rsidR="002B64FD" w:rsidRPr="0081362A" w:rsidRDefault="00CB4E0A" w:rsidP="00CB4E0A">
      <w:pPr>
        <w:rPr>
          <w:rFonts w:ascii="Mangal" w:eastAsia="Times New Roman" w:hAnsi="Mangal" w:cs="Mangal"/>
          <w:b/>
          <w:bCs/>
          <w:color w:val="000033"/>
          <w:sz w:val="24"/>
          <w:szCs w:val="24"/>
        </w:rPr>
      </w:pPr>
      <w:r w:rsidRPr="0081362A">
        <w:rPr>
          <w:rFonts w:ascii="Mangal" w:eastAsia="Times New Roman" w:hAnsi="Mangal" w:cs="Mangal"/>
          <w:color w:val="000033"/>
          <w:sz w:val="24"/>
          <w:szCs w:val="24"/>
        </w:rPr>
        <w:br/>
      </w:r>
      <w:r w:rsidRPr="0081362A">
        <w:rPr>
          <w:rFonts w:ascii="Mangal" w:eastAsia="Times New Roman" w:hAnsi="Mangal" w:cs="Mangal"/>
          <w:b/>
          <w:bCs/>
          <w:color w:val="000033"/>
          <w:sz w:val="24"/>
          <w:szCs w:val="24"/>
        </w:rPr>
        <w:t xml:space="preserve">Section 436 </w:t>
      </w:r>
      <w:r w:rsidR="002B64FD" w:rsidRPr="0081362A">
        <w:rPr>
          <w:rFonts w:ascii="Mangal" w:eastAsia="Times New Roman" w:hAnsi="Mangal" w:cs="Mangal"/>
          <w:b/>
          <w:bCs/>
          <w:color w:val="000033"/>
          <w:sz w:val="24"/>
          <w:szCs w:val="24"/>
        </w:rPr>
        <w:t>–</w:t>
      </w:r>
    </w:p>
    <w:p w:rsidR="002B64FD" w:rsidRPr="0081362A" w:rsidRDefault="00CB4E0A" w:rsidP="002B64FD">
      <w:pPr>
        <w:pStyle w:val="ListParagraph"/>
        <w:numPr>
          <w:ilvl w:val="0"/>
          <w:numId w:val="3"/>
        </w:numPr>
        <w:rPr>
          <w:rFonts w:ascii="Mangal" w:eastAsia="Times New Roman" w:hAnsi="Mangal" w:cs="Mangal"/>
          <w:color w:val="000033"/>
          <w:sz w:val="24"/>
          <w:szCs w:val="24"/>
        </w:rPr>
      </w:pPr>
      <w:r w:rsidRPr="0081362A">
        <w:rPr>
          <w:rFonts w:ascii="Mangal" w:eastAsia="Times New Roman" w:hAnsi="Mangal" w:cs="Mangal"/>
          <w:color w:val="000033"/>
          <w:sz w:val="24"/>
          <w:szCs w:val="24"/>
        </w:rPr>
        <w:t xml:space="preserve">When any person </w:t>
      </w:r>
      <w:r w:rsidR="002B64FD" w:rsidRPr="0081362A">
        <w:rPr>
          <w:rFonts w:ascii="Mangal" w:eastAsia="Times New Roman" w:hAnsi="Mangal" w:cs="Mangal"/>
          <w:color w:val="000033"/>
          <w:sz w:val="24"/>
          <w:szCs w:val="24"/>
        </w:rPr>
        <w:t>not</w:t>
      </w:r>
      <w:r w:rsidRPr="0081362A">
        <w:rPr>
          <w:rFonts w:ascii="Mangal" w:eastAsia="Times New Roman" w:hAnsi="Mangal" w:cs="Mangal"/>
          <w:color w:val="000033"/>
          <w:sz w:val="24"/>
          <w:szCs w:val="24"/>
        </w:rPr>
        <w:t xml:space="preserve"> accused of a non-</w:t>
      </w:r>
      <w:proofErr w:type="spellStart"/>
      <w:r w:rsidRPr="0081362A">
        <w:rPr>
          <w:rFonts w:ascii="Mangal" w:eastAsia="Times New Roman" w:hAnsi="Mangal" w:cs="Mangal"/>
          <w:color w:val="000033"/>
          <w:sz w:val="24"/>
          <w:szCs w:val="24"/>
        </w:rPr>
        <w:t>bailable</w:t>
      </w:r>
      <w:proofErr w:type="spellEnd"/>
      <w:r w:rsidRPr="0081362A">
        <w:rPr>
          <w:rFonts w:ascii="Mangal" w:eastAsia="Times New Roman" w:hAnsi="Mangal" w:cs="Mangal"/>
          <w:color w:val="000033"/>
          <w:sz w:val="24"/>
          <w:szCs w:val="24"/>
        </w:rPr>
        <w:t xml:space="preserve"> offence </w:t>
      </w:r>
    </w:p>
    <w:p w:rsidR="002B64FD" w:rsidRPr="0081362A" w:rsidRDefault="00CB4E0A"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is arrested or detained without warrant</w:t>
      </w:r>
    </w:p>
    <w:p w:rsidR="002B64FD" w:rsidRPr="0081362A" w:rsidRDefault="00CB4E0A"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by an officer in charge of a police station,</w:t>
      </w:r>
    </w:p>
    <w:p w:rsidR="002B64FD" w:rsidRPr="0081362A" w:rsidRDefault="00CB4E0A"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 xml:space="preserve"> or appears or is brought before a court, </w:t>
      </w:r>
    </w:p>
    <w:p w:rsidR="002B64FD" w:rsidRPr="0081362A" w:rsidRDefault="00CB4E0A"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and is prepared</w:t>
      </w:r>
      <w:r w:rsidR="002B64FD" w:rsidRPr="0081362A">
        <w:rPr>
          <w:rFonts w:ascii="Mangal" w:eastAsia="Times New Roman" w:hAnsi="Mangal" w:cs="Mangal"/>
          <w:color w:val="000033"/>
          <w:sz w:val="24"/>
          <w:szCs w:val="24"/>
        </w:rPr>
        <w:t xml:space="preserve"> to give bail</w:t>
      </w:r>
    </w:p>
    <w:p w:rsidR="002B64FD" w:rsidRPr="0081362A" w:rsidRDefault="00CB4E0A"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 xml:space="preserve"> at, any, time while-in the custody of such officer </w:t>
      </w:r>
    </w:p>
    <w:p w:rsidR="002B64FD" w:rsidRPr="0081362A" w:rsidRDefault="00CB4E0A"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 xml:space="preserve">or at any stage of the proceeding before such court </w:t>
      </w:r>
    </w:p>
    <w:p w:rsidR="002B64FD" w:rsidRPr="0081362A" w:rsidRDefault="00CB4E0A" w:rsidP="002B64FD">
      <w:pPr>
        <w:pStyle w:val="ListParagraph"/>
        <w:numPr>
          <w:ilvl w:val="0"/>
          <w:numId w:val="3"/>
        </w:numPr>
        <w:rPr>
          <w:rFonts w:ascii="Mangal" w:eastAsia="Times New Roman" w:hAnsi="Mangal" w:cs="Mangal"/>
          <w:b/>
          <w:bCs/>
          <w:color w:val="000033"/>
          <w:sz w:val="24"/>
          <w:szCs w:val="24"/>
        </w:rPr>
      </w:pPr>
      <w:proofErr w:type="gramStart"/>
      <w:r w:rsidRPr="0081362A">
        <w:rPr>
          <w:rFonts w:ascii="Mangal" w:eastAsia="Times New Roman" w:hAnsi="Mangal" w:cs="Mangal"/>
          <w:color w:val="000033"/>
          <w:sz w:val="24"/>
          <w:szCs w:val="24"/>
        </w:rPr>
        <w:t>to</w:t>
      </w:r>
      <w:proofErr w:type="gramEnd"/>
      <w:r w:rsidRPr="0081362A">
        <w:rPr>
          <w:rFonts w:ascii="Mangal" w:eastAsia="Times New Roman" w:hAnsi="Mangal" w:cs="Mangal"/>
          <w:color w:val="000033"/>
          <w:sz w:val="24"/>
          <w:szCs w:val="24"/>
        </w:rPr>
        <w:t xml:space="preserve"> give bail, such pe</w:t>
      </w:r>
      <w:r w:rsidR="002B64FD" w:rsidRPr="0081362A">
        <w:rPr>
          <w:rFonts w:ascii="Mangal" w:eastAsia="Times New Roman" w:hAnsi="Mangal" w:cs="Mangal"/>
          <w:color w:val="000033"/>
          <w:sz w:val="24"/>
          <w:szCs w:val="24"/>
        </w:rPr>
        <w:t>rson shall be released on bail.</w:t>
      </w:r>
    </w:p>
    <w:p w:rsidR="002B64FD" w:rsidRPr="0081362A" w:rsidRDefault="002B64FD"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Such person shall be release on bail.</w:t>
      </w:r>
    </w:p>
    <w:p w:rsidR="008712B7" w:rsidRPr="0081362A" w:rsidRDefault="00CB4E0A" w:rsidP="002B64FD">
      <w:pPr>
        <w:pStyle w:val="ListParagraph"/>
        <w:numPr>
          <w:ilvl w:val="0"/>
          <w:numId w:val="3"/>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 instead of taking bail from such person, discharge him on his executing a bond without sureties for his appearance.</w:t>
      </w:r>
    </w:p>
    <w:p w:rsidR="00293EA3" w:rsidRPr="0081362A" w:rsidRDefault="00293EA3" w:rsidP="00293EA3">
      <w:pPr>
        <w:pStyle w:val="ListParagraph"/>
        <w:rPr>
          <w:rFonts w:ascii="Mangal" w:eastAsia="Times New Roman" w:hAnsi="Mangal" w:cs="Mangal"/>
          <w:color w:val="000033"/>
          <w:sz w:val="24"/>
          <w:szCs w:val="24"/>
        </w:rPr>
      </w:pPr>
    </w:p>
    <w:p w:rsidR="00293EA3" w:rsidRPr="0081362A" w:rsidRDefault="00293EA3" w:rsidP="00293EA3">
      <w:pPr>
        <w:pStyle w:val="ListParagraph"/>
        <w:rPr>
          <w:rFonts w:ascii="Mangal" w:eastAsia="Times New Roman" w:hAnsi="Mangal" w:cs="Mangal"/>
          <w:color w:val="000033"/>
          <w:sz w:val="24"/>
          <w:szCs w:val="24"/>
        </w:rPr>
      </w:pPr>
    </w:p>
    <w:p w:rsidR="00293EA3" w:rsidRPr="0081362A" w:rsidRDefault="00293EA3" w:rsidP="00293EA3">
      <w:pPr>
        <w:pStyle w:val="ListParagraph"/>
        <w:rPr>
          <w:rFonts w:ascii="Mangal" w:eastAsia="Times New Roman" w:hAnsi="Mangal" w:cs="Mangal"/>
          <w:color w:val="000033"/>
          <w:sz w:val="24"/>
          <w:szCs w:val="24"/>
        </w:rPr>
      </w:pPr>
    </w:p>
    <w:p w:rsidR="00857EFD" w:rsidRPr="0081362A" w:rsidRDefault="00857EFD" w:rsidP="00293EA3">
      <w:pPr>
        <w:pStyle w:val="ListParagraph"/>
        <w:rPr>
          <w:rFonts w:ascii="Mangal" w:eastAsia="Times New Roman" w:hAnsi="Mangal" w:cs="Mangal"/>
          <w:color w:val="000033"/>
          <w:sz w:val="24"/>
          <w:szCs w:val="24"/>
        </w:rPr>
      </w:pPr>
      <w:r w:rsidRPr="0081362A">
        <w:rPr>
          <w:rFonts w:ascii="Mangal" w:eastAsia="Times New Roman" w:hAnsi="Mangal" w:cs="Mangal"/>
          <w:color w:val="000033"/>
          <w:sz w:val="24"/>
          <w:szCs w:val="24"/>
        </w:rPr>
        <w:t>If such person is indigent and unable to furnish surety</w:t>
      </w:r>
    </w:p>
    <w:p w:rsidR="00857EFD" w:rsidRPr="0081362A" w:rsidRDefault="00857EFD" w:rsidP="00857EFD">
      <w:pPr>
        <w:pStyle w:val="ListParagraph"/>
        <w:numPr>
          <w:ilvl w:val="0"/>
          <w:numId w:val="4"/>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Such officer or court shall discharge him</w:t>
      </w:r>
    </w:p>
    <w:p w:rsidR="00857EFD" w:rsidRPr="0081362A" w:rsidRDefault="00857EFD" w:rsidP="00857EFD">
      <w:pPr>
        <w:pStyle w:val="ListParagraph"/>
        <w:numPr>
          <w:ilvl w:val="0"/>
          <w:numId w:val="4"/>
        </w:numPr>
        <w:rPr>
          <w:rFonts w:ascii="Mangal" w:eastAsia="Times New Roman" w:hAnsi="Mangal" w:cs="Mangal"/>
          <w:b/>
          <w:bCs/>
          <w:color w:val="000033"/>
          <w:sz w:val="24"/>
          <w:szCs w:val="24"/>
        </w:rPr>
      </w:pPr>
      <w:r w:rsidRPr="0081362A">
        <w:rPr>
          <w:rFonts w:ascii="Mangal" w:eastAsia="Times New Roman" w:hAnsi="Mangal" w:cs="Mangal"/>
          <w:color w:val="000033"/>
          <w:sz w:val="24"/>
          <w:szCs w:val="24"/>
        </w:rPr>
        <w:t>Or his executing a bond without surety</w:t>
      </w:r>
    </w:p>
    <w:p w:rsidR="00857EFD" w:rsidRPr="0081362A" w:rsidRDefault="00857EFD" w:rsidP="00857EFD">
      <w:pPr>
        <w:pStyle w:val="ListParagraph"/>
        <w:ind w:left="1440"/>
        <w:rPr>
          <w:rFonts w:ascii="Mangal" w:eastAsia="Times New Roman" w:hAnsi="Mangal" w:cs="Mangal"/>
          <w:color w:val="000033"/>
          <w:sz w:val="24"/>
          <w:szCs w:val="24"/>
        </w:rPr>
      </w:pPr>
    </w:p>
    <w:p w:rsidR="00857EFD" w:rsidRPr="0081362A" w:rsidRDefault="00857EFD" w:rsidP="00857EFD">
      <w:pPr>
        <w:pStyle w:val="ListParagraph"/>
        <w:ind w:left="1440"/>
        <w:rPr>
          <w:rFonts w:ascii="Mangal" w:eastAsia="Times New Roman" w:hAnsi="Mangal" w:cs="Mangal"/>
          <w:color w:val="000033"/>
          <w:sz w:val="24"/>
          <w:szCs w:val="24"/>
        </w:rPr>
      </w:pPr>
      <w:r w:rsidRPr="0081362A">
        <w:rPr>
          <w:rFonts w:ascii="Mangal" w:eastAsia="Times New Roman" w:hAnsi="Mangal" w:cs="Mangal"/>
          <w:color w:val="000033"/>
          <w:sz w:val="24"/>
          <w:szCs w:val="24"/>
        </w:rPr>
        <w:t>Indigent person</w:t>
      </w:r>
    </w:p>
    <w:p w:rsidR="0081362A" w:rsidRPr="0081362A" w:rsidRDefault="0081362A" w:rsidP="0081362A">
      <w:pPr>
        <w:pStyle w:val="ListParagraph"/>
        <w:ind w:left="2160"/>
        <w:rPr>
          <w:rFonts w:ascii="Mangal" w:eastAsia="Times New Roman" w:hAnsi="Mangal" w:cs="Mangal"/>
          <w:color w:val="000033"/>
          <w:sz w:val="24"/>
          <w:szCs w:val="24"/>
        </w:rPr>
      </w:pPr>
      <w:r w:rsidRPr="0081362A">
        <w:rPr>
          <w:rFonts w:ascii="Mangal" w:eastAsia="Times New Roman" w:hAnsi="Mangal" w:cs="Mangal"/>
          <w:color w:val="000033"/>
          <w:sz w:val="24"/>
          <w:szCs w:val="24"/>
        </w:rPr>
        <w:t>Where a person is unable to give bail</w:t>
      </w:r>
    </w:p>
    <w:p w:rsidR="0081362A" w:rsidRPr="0081362A" w:rsidRDefault="0081362A" w:rsidP="0081362A">
      <w:pPr>
        <w:pStyle w:val="ListParagraph"/>
        <w:numPr>
          <w:ilvl w:val="0"/>
          <w:numId w:val="6"/>
        </w:numPr>
        <w:rPr>
          <w:rFonts w:ascii="Mangal" w:eastAsia="Times New Roman" w:hAnsi="Mangal" w:cs="Mangal"/>
          <w:b/>
          <w:bCs/>
          <w:color w:val="000033"/>
          <w:sz w:val="24"/>
          <w:szCs w:val="24"/>
        </w:rPr>
      </w:pPr>
      <w:r w:rsidRPr="0081362A">
        <w:rPr>
          <w:rFonts w:ascii="Mangal" w:eastAsia="Times New Roman" w:hAnsi="Mangal" w:cs="Mangal"/>
          <w:b/>
          <w:bCs/>
          <w:color w:val="000033"/>
          <w:sz w:val="24"/>
          <w:szCs w:val="24"/>
        </w:rPr>
        <w:t>Within a week of his arrest</w:t>
      </w:r>
    </w:p>
    <w:p w:rsidR="007460C5" w:rsidRPr="007460C5" w:rsidRDefault="0081362A" w:rsidP="007460C5">
      <w:pPr>
        <w:rPr>
          <w:rFonts w:ascii="Mangal" w:eastAsia="Times New Roman" w:hAnsi="Mangal" w:cs="Mangal"/>
          <w:b/>
          <w:bCs/>
          <w:color w:val="000033"/>
          <w:sz w:val="24"/>
          <w:szCs w:val="24"/>
        </w:rPr>
      </w:pPr>
      <w:r>
        <w:rPr>
          <w:rFonts w:ascii="Mangal" w:eastAsia="Times New Roman" w:hAnsi="Mangal" w:cs="Mangal"/>
          <w:b/>
          <w:bCs/>
          <w:color w:val="000033"/>
          <w:sz w:val="24"/>
          <w:szCs w:val="24"/>
        </w:rPr>
        <w:lastRenderedPageBreak/>
        <w:t xml:space="preserve">   </w:t>
      </w:r>
      <w:r w:rsidRPr="0081362A">
        <w:rPr>
          <w:rFonts w:ascii="Mangal" w:eastAsia="Times New Roman" w:hAnsi="Mangal" w:cs="Mangal"/>
          <w:b/>
          <w:bCs/>
          <w:color w:val="000033"/>
          <w:sz w:val="24"/>
          <w:szCs w:val="24"/>
        </w:rPr>
        <w:t xml:space="preserve">  It shall be sufficient ground to presume that he is an indigent </w:t>
      </w:r>
      <w:proofErr w:type="spellStart"/>
      <w:r w:rsidRPr="0081362A">
        <w:rPr>
          <w:rFonts w:ascii="Mangal" w:eastAsia="Times New Roman" w:hAnsi="Mangal" w:cs="Mangal"/>
          <w:b/>
          <w:bCs/>
          <w:color w:val="000033"/>
          <w:sz w:val="24"/>
          <w:szCs w:val="24"/>
        </w:rPr>
        <w:t>perso</w:t>
      </w:r>
      <w:r w:rsidR="007460C5">
        <w:rPr>
          <w:rFonts w:ascii="Mangal" w:eastAsia="Times New Roman" w:hAnsi="Mangal" w:cs="Mangal"/>
          <w:b/>
          <w:bCs/>
          <w:color w:val="000033"/>
          <w:sz w:val="24"/>
          <w:szCs w:val="24"/>
        </w:rPr>
        <w:t>N</w:t>
      </w:r>
      <w:proofErr w:type="spellEnd"/>
    </w:p>
    <w:p w:rsidR="0031430E" w:rsidRDefault="0031430E" w:rsidP="0081362A">
      <w:pPr>
        <w:pStyle w:val="ListParagraph"/>
        <w:ind w:left="2160"/>
        <w:rPr>
          <w:rFonts w:ascii="Arial" w:eastAsia="Times New Roman" w:hAnsi="Arial" w:cs="Arial"/>
          <w:color w:val="000033"/>
          <w:sz w:val="18"/>
          <w:szCs w:val="18"/>
        </w:rPr>
      </w:pPr>
    </w:p>
    <w:p w:rsidR="0031430E" w:rsidRDefault="0031430E" w:rsidP="0081362A">
      <w:pPr>
        <w:pStyle w:val="ListParagraph"/>
        <w:ind w:left="2160"/>
        <w:rPr>
          <w:rFonts w:ascii="Arial" w:eastAsia="Times New Roman" w:hAnsi="Arial" w:cs="Arial"/>
          <w:color w:val="000033"/>
          <w:sz w:val="18"/>
          <w:szCs w:val="18"/>
        </w:rPr>
      </w:pPr>
    </w:p>
    <w:p w:rsidR="0081362A" w:rsidRDefault="0081362A" w:rsidP="0081362A">
      <w:pPr>
        <w:pStyle w:val="ListParagraph"/>
        <w:ind w:left="2160"/>
        <w:rPr>
          <w:rFonts w:ascii="Arial" w:eastAsia="Times New Roman" w:hAnsi="Arial" w:cs="Arial"/>
          <w:b/>
          <w:bCs/>
          <w:color w:val="000033"/>
          <w:sz w:val="18"/>
          <w:szCs w:val="18"/>
        </w:rPr>
      </w:pPr>
    </w:p>
    <w:p w:rsidR="0081362A" w:rsidRPr="0081362A" w:rsidRDefault="0081362A" w:rsidP="0081362A">
      <w:pPr>
        <w:pStyle w:val="ListParagraph"/>
        <w:ind w:left="2160"/>
        <w:rPr>
          <w:rFonts w:ascii="Mangal" w:eastAsia="Times New Roman" w:hAnsi="Mangal" w:cs="Mangal"/>
          <w:b/>
          <w:bCs/>
          <w:color w:val="000033"/>
          <w:sz w:val="24"/>
          <w:szCs w:val="24"/>
        </w:rPr>
      </w:pPr>
      <w:r w:rsidRPr="0081362A">
        <w:rPr>
          <w:rFonts w:ascii="Mangal" w:eastAsia="Times New Roman" w:hAnsi="Mangal" w:cs="Mangal"/>
          <w:b/>
          <w:bCs/>
          <w:color w:val="000033"/>
          <w:sz w:val="24"/>
          <w:szCs w:val="24"/>
        </w:rPr>
        <w:t>Note:-</w:t>
      </w:r>
      <w:r w:rsidR="00CB4E0A" w:rsidRPr="0081362A">
        <w:rPr>
          <w:rFonts w:ascii="Mangal" w:eastAsia="Times New Roman" w:hAnsi="Mangal" w:cs="Mangal"/>
          <w:b/>
          <w:bCs/>
          <w:color w:val="000033"/>
          <w:sz w:val="24"/>
          <w:szCs w:val="24"/>
        </w:rPr>
        <w:t>Section 436 A</w:t>
      </w:r>
      <w:r w:rsidR="00CB4E0A" w:rsidRPr="0081362A">
        <w:rPr>
          <w:rFonts w:ascii="Mangal" w:eastAsia="Times New Roman" w:hAnsi="Mangal" w:cs="Mangal"/>
          <w:color w:val="000033"/>
          <w:sz w:val="24"/>
          <w:szCs w:val="24"/>
        </w:rPr>
        <w:t> allows a person to be released on his own surety if he has already spent half the maximum sentence provided for the alleged crime in jail. However, this does not apply if death is one of the punishments specified for the offence.</w:t>
      </w:r>
      <w:r w:rsidR="00CB4E0A" w:rsidRPr="0081362A">
        <w:rPr>
          <w:rFonts w:ascii="Mangal" w:eastAsia="Times New Roman" w:hAnsi="Mangal" w:cs="Mangal"/>
          <w:color w:val="000033"/>
          <w:sz w:val="24"/>
          <w:szCs w:val="24"/>
        </w:rPr>
        <w:br/>
      </w:r>
      <w:r w:rsidR="00CB4E0A" w:rsidRPr="0081362A">
        <w:rPr>
          <w:rFonts w:ascii="Mangal" w:eastAsia="Times New Roman" w:hAnsi="Mangal" w:cs="Mangal"/>
          <w:color w:val="000033"/>
          <w:sz w:val="24"/>
          <w:szCs w:val="24"/>
        </w:rPr>
        <w:br/>
      </w:r>
    </w:p>
    <w:p w:rsidR="0081362A" w:rsidRDefault="007460C5" w:rsidP="007460C5">
      <w:pPr>
        <w:rPr>
          <w:rFonts w:ascii="Arial" w:eastAsia="Times New Roman" w:hAnsi="Arial" w:cs="Arial"/>
          <w:b/>
          <w:bCs/>
          <w:color w:val="000033"/>
          <w:sz w:val="28"/>
          <w:szCs w:val="28"/>
          <w:u w:val="single"/>
        </w:rPr>
      </w:pPr>
      <w:r w:rsidRPr="007460C5">
        <w:rPr>
          <w:rFonts w:ascii="Arial" w:eastAsia="Times New Roman" w:hAnsi="Arial" w:cs="Arial"/>
          <w:b/>
          <w:bCs/>
          <w:color w:val="000033"/>
          <w:sz w:val="28"/>
          <w:szCs w:val="28"/>
          <w:u w:val="single"/>
        </w:rPr>
        <w:t>CAN A BAIL IS REFUSE IN A BAILABLE OFFENCE</w:t>
      </w:r>
    </w:p>
    <w:p w:rsidR="007460C5" w:rsidRDefault="007460C5" w:rsidP="007460C5">
      <w:pPr>
        <w:rPr>
          <w:rFonts w:ascii="Arial" w:eastAsia="Times New Roman" w:hAnsi="Arial" w:cs="Arial"/>
          <w:bCs/>
          <w:color w:val="000033"/>
          <w:sz w:val="24"/>
          <w:szCs w:val="24"/>
        </w:rPr>
      </w:pPr>
      <w:r>
        <w:rPr>
          <w:rFonts w:ascii="Arial" w:eastAsia="Times New Roman" w:hAnsi="Arial" w:cs="Arial"/>
          <w:bCs/>
          <w:color w:val="000033"/>
          <w:sz w:val="24"/>
          <w:szCs w:val="24"/>
        </w:rPr>
        <w:t xml:space="preserve">EVEN THOUGH the offence is </w:t>
      </w:r>
      <w:proofErr w:type="spellStart"/>
      <w:r>
        <w:rPr>
          <w:rFonts w:ascii="Arial" w:eastAsia="Times New Roman" w:hAnsi="Arial" w:cs="Arial"/>
          <w:bCs/>
          <w:color w:val="000033"/>
          <w:sz w:val="24"/>
          <w:szCs w:val="24"/>
        </w:rPr>
        <w:t>bailable</w:t>
      </w:r>
      <w:proofErr w:type="spellEnd"/>
      <w:r>
        <w:rPr>
          <w:rFonts w:ascii="Arial" w:eastAsia="Times New Roman" w:hAnsi="Arial" w:cs="Arial"/>
          <w:bCs/>
          <w:color w:val="000033"/>
          <w:sz w:val="24"/>
          <w:szCs w:val="24"/>
        </w:rPr>
        <w:t xml:space="preserve"> bail will not be granted if the accused stultifies </w:t>
      </w:r>
      <w:r w:rsidR="00B739AB">
        <w:rPr>
          <w:rFonts w:ascii="Arial" w:eastAsia="Times New Roman" w:hAnsi="Arial" w:cs="Arial"/>
          <w:bCs/>
          <w:color w:val="000033"/>
          <w:sz w:val="24"/>
          <w:szCs w:val="24"/>
        </w:rPr>
        <w:t xml:space="preserve">the process of the court or break his bond of </w:t>
      </w:r>
      <w:proofErr w:type="spellStart"/>
      <w:r w:rsidR="00B739AB">
        <w:rPr>
          <w:rFonts w:ascii="Arial" w:eastAsia="Times New Roman" w:hAnsi="Arial" w:cs="Arial"/>
          <w:bCs/>
          <w:color w:val="000033"/>
          <w:sz w:val="24"/>
          <w:szCs w:val="24"/>
        </w:rPr>
        <w:t>apprance</w:t>
      </w:r>
      <w:proofErr w:type="spellEnd"/>
      <w:r w:rsidR="00B739AB">
        <w:rPr>
          <w:rFonts w:ascii="Arial" w:eastAsia="Times New Roman" w:hAnsi="Arial" w:cs="Arial"/>
          <w:bCs/>
          <w:color w:val="000033"/>
          <w:sz w:val="24"/>
          <w:szCs w:val="24"/>
        </w:rPr>
        <w:t xml:space="preserve"> (JOSAF D VS KERALA 1970)</w:t>
      </w:r>
    </w:p>
    <w:p w:rsidR="00B739AB" w:rsidRDefault="00B739AB" w:rsidP="007460C5">
      <w:pPr>
        <w:rPr>
          <w:rFonts w:ascii="Arial" w:eastAsia="Times New Roman" w:hAnsi="Arial" w:cs="Arial"/>
          <w:bCs/>
          <w:color w:val="000033"/>
          <w:sz w:val="24"/>
          <w:szCs w:val="24"/>
        </w:rPr>
      </w:pPr>
      <w:r>
        <w:rPr>
          <w:rFonts w:ascii="Arial" w:eastAsia="Times New Roman" w:hAnsi="Arial" w:cs="Arial"/>
          <w:bCs/>
          <w:color w:val="000033"/>
          <w:sz w:val="24"/>
          <w:szCs w:val="24"/>
        </w:rPr>
        <w:t xml:space="preserve">SUB SEC-(2) OF THE SEC </w:t>
      </w:r>
      <w:r w:rsidR="00982940">
        <w:rPr>
          <w:rFonts w:ascii="Arial" w:eastAsia="Times New Roman" w:hAnsi="Arial" w:cs="Arial"/>
          <w:bCs/>
          <w:color w:val="000033"/>
          <w:sz w:val="24"/>
          <w:szCs w:val="24"/>
        </w:rPr>
        <w:t xml:space="preserve">436 EMPOWER THE COURT TO refuse bail to an accused person even the offence is </w:t>
      </w:r>
      <w:proofErr w:type="spellStart"/>
      <w:proofErr w:type="gramStart"/>
      <w:r w:rsidR="00982940">
        <w:rPr>
          <w:rFonts w:ascii="Arial" w:eastAsia="Times New Roman" w:hAnsi="Arial" w:cs="Arial"/>
          <w:bCs/>
          <w:color w:val="000033"/>
          <w:sz w:val="24"/>
          <w:szCs w:val="24"/>
        </w:rPr>
        <w:t>bailable</w:t>
      </w:r>
      <w:proofErr w:type="spellEnd"/>
      <w:r w:rsidR="00982940">
        <w:rPr>
          <w:rFonts w:ascii="Arial" w:eastAsia="Times New Roman" w:hAnsi="Arial" w:cs="Arial"/>
          <w:bCs/>
          <w:color w:val="000033"/>
          <w:sz w:val="24"/>
          <w:szCs w:val="24"/>
        </w:rPr>
        <w:t xml:space="preserve">  where</w:t>
      </w:r>
      <w:proofErr w:type="gramEnd"/>
      <w:r w:rsidR="00982940">
        <w:rPr>
          <w:rFonts w:ascii="Arial" w:eastAsia="Times New Roman" w:hAnsi="Arial" w:cs="Arial"/>
          <w:bCs/>
          <w:color w:val="000033"/>
          <w:sz w:val="24"/>
          <w:szCs w:val="24"/>
        </w:rPr>
        <w:t xml:space="preserve"> the person granted bail fails to comply the condition of the bail bond.</w:t>
      </w:r>
    </w:p>
    <w:p w:rsidR="00982940" w:rsidRPr="007460C5" w:rsidRDefault="00982940" w:rsidP="007460C5">
      <w:pPr>
        <w:rPr>
          <w:rFonts w:ascii="Arial" w:eastAsia="Times New Roman" w:hAnsi="Arial" w:cs="Arial"/>
          <w:bCs/>
          <w:color w:val="000033"/>
          <w:sz w:val="24"/>
          <w:szCs w:val="24"/>
        </w:rPr>
      </w:pPr>
      <w:r>
        <w:rPr>
          <w:rFonts w:ascii="Arial" w:eastAsia="Times New Roman" w:hAnsi="Arial" w:cs="Arial"/>
          <w:bCs/>
          <w:color w:val="000033"/>
          <w:sz w:val="24"/>
          <w:szCs w:val="24"/>
        </w:rPr>
        <w:t xml:space="preserve">But </w:t>
      </w:r>
      <w:r w:rsidR="00516420">
        <w:rPr>
          <w:rFonts w:ascii="Arial" w:eastAsia="Times New Roman" w:hAnsi="Arial" w:cs="Arial"/>
          <w:bCs/>
          <w:color w:val="000033"/>
          <w:sz w:val="24"/>
          <w:szCs w:val="24"/>
        </w:rPr>
        <w:t xml:space="preserve">where the offence is </w:t>
      </w:r>
      <w:proofErr w:type="spellStart"/>
      <w:r w:rsidR="00516420">
        <w:rPr>
          <w:rFonts w:ascii="Arial" w:eastAsia="Times New Roman" w:hAnsi="Arial" w:cs="Arial"/>
          <w:bCs/>
          <w:color w:val="000033"/>
          <w:sz w:val="24"/>
          <w:szCs w:val="24"/>
        </w:rPr>
        <w:t>bailable</w:t>
      </w:r>
      <w:proofErr w:type="spellEnd"/>
      <w:r w:rsidR="00516420">
        <w:rPr>
          <w:rFonts w:ascii="Arial" w:eastAsia="Times New Roman" w:hAnsi="Arial" w:cs="Arial"/>
          <w:bCs/>
          <w:color w:val="000033"/>
          <w:sz w:val="24"/>
          <w:szCs w:val="24"/>
        </w:rPr>
        <w:t xml:space="preserve"> and </w:t>
      </w:r>
      <w:r w:rsidR="00380DCE">
        <w:rPr>
          <w:rFonts w:ascii="Arial" w:eastAsia="Times New Roman" w:hAnsi="Arial" w:cs="Arial"/>
          <w:bCs/>
          <w:color w:val="000033"/>
          <w:sz w:val="24"/>
          <w:szCs w:val="24"/>
        </w:rPr>
        <w:t xml:space="preserve">accused is prepared for </w:t>
      </w:r>
      <w:proofErr w:type="spellStart"/>
      <w:r w:rsidR="00380DCE">
        <w:rPr>
          <w:rFonts w:ascii="Arial" w:eastAsia="Times New Roman" w:hAnsi="Arial" w:cs="Arial"/>
          <w:bCs/>
          <w:color w:val="000033"/>
          <w:sz w:val="24"/>
          <w:szCs w:val="24"/>
        </w:rPr>
        <w:t>furnishe</w:t>
      </w:r>
      <w:proofErr w:type="spellEnd"/>
      <w:r w:rsidR="00380DCE">
        <w:rPr>
          <w:rFonts w:ascii="Arial" w:eastAsia="Times New Roman" w:hAnsi="Arial" w:cs="Arial"/>
          <w:bCs/>
          <w:color w:val="000033"/>
          <w:sz w:val="24"/>
          <w:szCs w:val="24"/>
        </w:rPr>
        <w:t xml:space="preserve"> bail police/magistrate has no </w:t>
      </w:r>
      <w:r w:rsidR="009F3C28">
        <w:rPr>
          <w:rFonts w:ascii="Arial" w:eastAsia="Times New Roman" w:hAnsi="Arial" w:cs="Arial"/>
          <w:bCs/>
          <w:color w:val="000033"/>
          <w:sz w:val="24"/>
          <w:szCs w:val="24"/>
        </w:rPr>
        <w:t>discretion</w:t>
      </w:r>
      <w:r w:rsidR="00380DCE">
        <w:rPr>
          <w:rFonts w:ascii="Arial" w:eastAsia="Times New Roman" w:hAnsi="Arial" w:cs="Arial"/>
          <w:bCs/>
          <w:color w:val="000033"/>
          <w:sz w:val="24"/>
          <w:szCs w:val="24"/>
        </w:rPr>
        <w:t xml:space="preserve"> to refuse bail.</w:t>
      </w:r>
    </w:p>
    <w:p w:rsidR="00D448E6" w:rsidRDefault="00D448E6" w:rsidP="00983EBE">
      <w:pPr>
        <w:rPr>
          <w:rFonts w:ascii="Arial" w:eastAsia="Times New Roman" w:hAnsi="Arial" w:cs="Arial"/>
          <w:b/>
          <w:bCs/>
          <w:color w:val="000033"/>
          <w:sz w:val="18"/>
          <w:szCs w:val="18"/>
        </w:rPr>
      </w:pPr>
    </w:p>
    <w:p w:rsidR="00D448E6" w:rsidRDefault="00D448E6" w:rsidP="00983EBE">
      <w:pPr>
        <w:rPr>
          <w:rFonts w:ascii="Arial" w:eastAsia="Times New Roman" w:hAnsi="Arial" w:cs="Arial"/>
          <w:b/>
          <w:bCs/>
          <w:color w:val="000033"/>
          <w:sz w:val="18"/>
          <w:szCs w:val="18"/>
        </w:rPr>
      </w:pPr>
    </w:p>
    <w:p w:rsidR="00D448E6" w:rsidRDefault="00D448E6" w:rsidP="00983EBE">
      <w:pPr>
        <w:rPr>
          <w:rFonts w:ascii="Arial" w:eastAsia="Times New Roman" w:hAnsi="Arial" w:cs="Arial"/>
          <w:b/>
          <w:bCs/>
          <w:color w:val="000033"/>
          <w:sz w:val="18"/>
          <w:szCs w:val="18"/>
        </w:rPr>
      </w:pPr>
    </w:p>
    <w:p w:rsidR="00D448E6" w:rsidRDefault="00D448E6" w:rsidP="00983EBE">
      <w:pPr>
        <w:rPr>
          <w:rFonts w:ascii="Arial" w:eastAsia="Times New Roman" w:hAnsi="Arial" w:cs="Arial"/>
          <w:b/>
          <w:bCs/>
          <w:color w:val="000033"/>
          <w:sz w:val="18"/>
          <w:szCs w:val="18"/>
        </w:rPr>
      </w:pPr>
    </w:p>
    <w:p w:rsidR="00D448E6" w:rsidRDefault="00D448E6" w:rsidP="00983EBE">
      <w:pPr>
        <w:rPr>
          <w:rFonts w:ascii="Arial" w:eastAsia="Times New Roman" w:hAnsi="Arial" w:cs="Arial"/>
          <w:b/>
          <w:bCs/>
          <w:color w:val="000033"/>
          <w:sz w:val="18"/>
          <w:szCs w:val="18"/>
        </w:rPr>
      </w:pPr>
    </w:p>
    <w:p w:rsidR="00726D99" w:rsidRDefault="00726D99" w:rsidP="00983EBE">
      <w:pPr>
        <w:rPr>
          <w:rFonts w:ascii="Arial" w:eastAsia="Times New Roman" w:hAnsi="Arial" w:cs="Arial"/>
          <w:b/>
          <w:bCs/>
          <w:color w:val="000033"/>
          <w:sz w:val="18"/>
          <w:szCs w:val="18"/>
        </w:rPr>
      </w:pPr>
    </w:p>
    <w:p w:rsidR="00726D99" w:rsidRDefault="00726D99" w:rsidP="00983EBE">
      <w:pPr>
        <w:rPr>
          <w:rFonts w:ascii="Arial" w:eastAsia="Times New Roman" w:hAnsi="Arial" w:cs="Arial"/>
          <w:b/>
          <w:bCs/>
          <w:color w:val="000033"/>
          <w:sz w:val="18"/>
          <w:szCs w:val="18"/>
        </w:rPr>
      </w:pPr>
    </w:p>
    <w:p w:rsidR="00726D99" w:rsidRDefault="00726D99" w:rsidP="00983EBE">
      <w:pPr>
        <w:rPr>
          <w:rFonts w:ascii="Arial" w:eastAsia="Times New Roman" w:hAnsi="Arial" w:cs="Arial"/>
          <w:b/>
          <w:bCs/>
          <w:color w:val="000033"/>
          <w:sz w:val="18"/>
          <w:szCs w:val="18"/>
        </w:rPr>
      </w:pPr>
    </w:p>
    <w:p w:rsidR="00726D99" w:rsidRDefault="00726D99" w:rsidP="00983EBE">
      <w:pPr>
        <w:rPr>
          <w:rFonts w:ascii="Arial" w:eastAsia="Times New Roman" w:hAnsi="Arial" w:cs="Arial"/>
          <w:b/>
          <w:bCs/>
          <w:color w:val="000033"/>
          <w:sz w:val="18"/>
          <w:szCs w:val="18"/>
        </w:rPr>
      </w:pPr>
    </w:p>
    <w:p w:rsidR="00726D99" w:rsidRDefault="00726D99" w:rsidP="00983EBE">
      <w:pPr>
        <w:rPr>
          <w:rFonts w:ascii="Arial" w:eastAsia="Times New Roman" w:hAnsi="Arial" w:cs="Arial"/>
          <w:b/>
          <w:bCs/>
          <w:color w:val="000033"/>
          <w:sz w:val="18"/>
          <w:szCs w:val="18"/>
        </w:rPr>
      </w:pPr>
    </w:p>
    <w:p w:rsidR="00D448E6" w:rsidRDefault="00D448E6" w:rsidP="00983EBE">
      <w:pPr>
        <w:rPr>
          <w:rFonts w:ascii="Arial" w:eastAsia="Times New Roman" w:hAnsi="Arial" w:cs="Arial"/>
          <w:b/>
          <w:bCs/>
          <w:color w:val="000033"/>
          <w:sz w:val="18"/>
          <w:szCs w:val="18"/>
        </w:rPr>
      </w:pPr>
    </w:p>
    <w:p w:rsidR="00290D22" w:rsidRDefault="00CB4E0A" w:rsidP="00983EBE">
      <w:pPr>
        <w:rPr>
          <w:rFonts w:ascii="Mangal" w:eastAsia="Times New Roman" w:hAnsi="Mangal" w:cs="Mangal"/>
          <w:b/>
          <w:bCs/>
          <w:color w:val="000033"/>
          <w:sz w:val="24"/>
          <w:szCs w:val="24"/>
        </w:rPr>
      </w:pPr>
      <w:r w:rsidRPr="0017148B">
        <w:rPr>
          <w:rFonts w:ascii="Mangal" w:eastAsia="Times New Roman" w:hAnsi="Mangal" w:cs="Mangal"/>
          <w:b/>
          <w:bCs/>
          <w:color w:val="000033"/>
          <w:sz w:val="24"/>
          <w:szCs w:val="24"/>
        </w:rPr>
        <w:lastRenderedPageBreak/>
        <w:t>Bail for Non-</w:t>
      </w:r>
      <w:proofErr w:type="spellStart"/>
      <w:r w:rsidRPr="0017148B">
        <w:rPr>
          <w:rFonts w:ascii="Mangal" w:eastAsia="Times New Roman" w:hAnsi="Mangal" w:cs="Mangal"/>
          <w:b/>
          <w:bCs/>
          <w:color w:val="000033"/>
          <w:sz w:val="24"/>
          <w:szCs w:val="24"/>
        </w:rPr>
        <w:t>Bailable</w:t>
      </w:r>
      <w:proofErr w:type="spellEnd"/>
      <w:r w:rsidRPr="0017148B">
        <w:rPr>
          <w:rFonts w:ascii="Mangal" w:eastAsia="Times New Roman" w:hAnsi="Mangal" w:cs="Mangal"/>
          <w:b/>
          <w:bCs/>
          <w:color w:val="000033"/>
          <w:sz w:val="24"/>
          <w:szCs w:val="24"/>
        </w:rPr>
        <w:t xml:space="preserve"> offences </w:t>
      </w:r>
      <w:r w:rsidR="00290D22" w:rsidRPr="0017148B">
        <w:rPr>
          <w:rFonts w:ascii="Mangal" w:eastAsia="Times New Roman" w:hAnsi="Mangal" w:cs="Mangal"/>
          <w:b/>
          <w:bCs/>
          <w:color w:val="000033"/>
          <w:sz w:val="24"/>
          <w:szCs w:val="24"/>
        </w:rPr>
        <w:t>–</w:t>
      </w:r>
      <w:r w:rsidRPr="0017148B">
        <w:rPr>
          <w:rFonts w:ascii="Mangal" w:eastAsia="Times New Roman" w:hAnsi="Mangal" w:cs="Mangal"/>
          <w:b/>
          <w:bCs/>
          <w:color w:val="000033"/>
          <w:sz w:val="24"/>
          <w:szCs w:val="24"/>
        </w:rPr>
        <w:t> </w:t>
      </w:r>
    </w:p>
    <w:p w:rsidR="00726D99" w:rsidRDefault="00726D99" w:rsidP="00983EBE">
      <w:pPr>
        <w:rPr>
          <w:rFonts w:ascii="Mangal" w:eastAsia="Times New Roman" w:hAnsi="Mangal" w:cs="Mangal"/>
          <w:b/>
          <w:bCs/>
          <w:color w:val="000033"/>
          <w:sz w:val="24"/>
          <w:szCs w:val="24"/>
        </w:rPr>
      </w:pPr>
      <w:proofErr w:type="gramStart"/>
      <w:r>
        <w:rPr>
          <w:rFonts w:ascii="Mangal" w:eastAsia="Times New Roman" w:hAnsi="Mangal" w:cs="Mangal"/>
          <w:b/>
          <w:bCs/>
          <w:color w:val="000033"/>
          <w:sz w:val="24"/>
          <w:szCs w:val="24"/>
        </w:rPr>
        <w:t>Offences has</w:t>
      </w:r>
      <w:proofErr w:type="gramEnd"/>
      <w:r>
        <w:rPr>
          <w:rFonts w:ascii="Mangal" w:eastAsia="Times New Roman" w:hAnsi="Mangal" w:cs="Mangal"/>
          <w:b/>
          <w:bCs/>
          <w:color w:val="000033"/>
          <w:sz w:val="24"/>
          <w:szCs w:val="24"/>
        </w:rPr>
        <w:t xml:space="preserve"> been classified under two heads </w:t>
      </w:r>
      <w:proofErr w:type="spellStart"/>
      <w:r>
        <w:rPr>
          <w:rFonts w:ascii="Mangal" w:eastAsia="Times New Roman" w:hAnsi="Mangal" w:cs="Mangal"/>
          <w:b/>
          <w:bCs/>
          <w:color w:val="000033"/>
          <w:sz w:val="24"/>
          <w:szCs w:val="24"/>
        </w:rPr>
        <w:t>bailable</w:t>
      </w:r>
      <w:proofErr w:type="spellEnd"/>
      <w:r>
        <w:rPr>
          <w:rFonts w:ascii="Mangal" w:eastAsia="Times New Roman" w:hAnsi="Mangal" w:cs="Mangal"/>
          <w:b/>
          <w:bCs/>
          <w:color w:val="000033"/>
          <w:sz w:val="24"/>
          <w:szCs w:val="24"/>
        </w:rPr>
        <w:t xml:space="preserve"> and non </w:t>
      </w:r>
      <w:proofErr w:type="spellStart"/>
      <w:r>
        <w:rPr>
          <w:rFonts w:ascii="Mangal" w:eastAsia="Times New Roman" w:hAnsi="Mangal" w:cs="Mangal"/>
          <w:b/>
          <w:bCs/>
          <w:color w:val="000033"/>
          <w:sz w:val="24"/>
          <w:szCs w:val="24"/>
        </w:rPr>
        <w:t>bailable</w:t>
      </w:r>
      <w:proofErr w:type="spellEnd"/>
      <w:r>
        <w:rPr>
          <w:rFonts w:ascii="Mangal" w:eastAsia="Times New Roman" w:hAnsi="Mangal" w:cs="Mangal"/>
          <w:b/>
          <w:bCs/>
          <w:color w:val="000033"/>
          <w:sz w:val="24"/>
          <w:szCs w:val="24"/>
        </w:rPr>
        <w:t xml:space="preserve">. </w:t>
      </w:r>
      <w:proofErr w:type="gramStart"/>
      <w:r>
        <w:rPr>
          <w:rFonts w:ascii="Mangal" w:eastAsia="Times New Roman" w:hAnsi="Mangal" w:cs="Mangal"/>
          <w:b/>
          <w:bCs/>
          <w:color w:val="000033"/>
          <w:sz w:val="24"/>
          <w:szCs w:val="24"/>
        </w:rPr>
        <w:t xml:space="preserve">In case of non </w:t>
      </w:r>
      <w:proofErr w:type="spellStart"/>
      <w:r>
        <w:rPr>
          <w:rFonts w:ascii="Mangal" w:eastAsia="Times New Roman" w:hAnsi="Mangal" w:cs="Mangal"/>
          <w:b/>
          <w:bCs/>
          <w:color w:val="000033"/>
          <w:sz w:val="24"/>
          <w:szCs w:val="24"/>
        </w:rPr>
        <w:t>bailable</w:t>
      </w:r>
      <w:proofErr w:type="spellEnd"/>
      <w:r>
        <w:rPr>
          <w:rFonts w:ascii="Mangal" w:eastAsia="Times New Roman" w:hAnsi="Mangal" w:cs="Mangal"/>
          <w:b/>
          <w:bCs/>
          <w:color w:val="000033"/>
          <w:sz w:val="24"/>
          <w:szCs w:val="24"/>
        </w:rPr>
        <w:t xml:space="preserve"> offence as per sec-437 </w:t>
      </w:r>
      <w:proofErr w:type="spellStart"/>
      <w:r>
        <w:rPr>
          <w:rFonts w:ascii="Mangal" w:eastAsia="Times New Roman" w:hAnsi="Mangal" w:cs="Mangal"/>
          <w:b/>
          <w:bCs/>
          <w:color w:val="000033"/>
          <w:sz w:val="24"/>
          <w:szCs w:val="24"/>
        </w:rPr>
        <w:t>cr.p.c</w:t>
      </w:r>
      <w:proofErr w:type="spellEnd"/>
      <w:r>
        <w:rPr>
          <w:rFonts w:ascii="Mangal" w:eastAsia="Times New Roman" w:hAnsi="Mangal" w:cs="Mangal"/>
          <w:b/>
          <w:bCs/>
          <w:color w:val="000033"/>
          <w:sz w:val="24"/>
          <w:szCs w:val="24"/>
        </w:rPr>
        <w:t>.</w:t>
      </w:r>
      <w:proofErr w:type="gramEnd"/>
      <w:r>
        <w:rPr>
          <w:rFonts w:ascii="Mangal" w:eastAsia="Times New Roman" w:hAnsi="Mangal" w:cs="Mangal"/>
          <w:b/>
          <w:bCs/>
          <w:color w:val="000033"/>
          <w:sz w:val="24"/>
          <w:szCs w:val="24"/>
        </w:rPr>
        <w:t xml:space="preserve"> </w:t>
      </w:r>
      <w:proofErr w:type="gramStart"/>
      <w:r>
        <w:rPr>
          <w:rFonts w:ascii="Mangal" w:eastAsia="Times New Roman" w:hAnsi="Mangal" w:cs="Mangal"/>
          <w:b/>
          <w:bCs/>
          <w:color w:val="000033"/>
          <w:sz w:val="24"/>
          <w:szCs w:val="24"/>
        </w:rPr>
        <w:t>the</w:t>
      </w:r>
      <w:proofErr w:type="gramEnd"/>
      <w:r>
        <w:rPr>
          <w:rFonts w:ascii="Mangal" w:eastAsia="Times New Roman" w:hAnsi="Mangal" w:cs="Mangal"/>
          <w:b/>
          <w:bCs/>
          <w:color w:val="000033"/>
          <w:sz w:val="24"/>
          <w:szCs w:val="24"/>
        </w:rPr>
        <w:t xml:space="preserve"> granting or r</w:t>
      </w:r>
      <w:r w:rsidR="00CD54F1">
        <w:rPr>
          <w:rFonts w:ascii="Mangal" w:eastAsia="Times New Roman" w:hAnsi="Mangal" w:cs="Mangal"/>
          <w:b/>
          <w:bCs/>
          <w:color w:val="000033"/>
          <w:sz w:val="24"/>
          <w:szCs w:val="24"/>
        </w:rPr>
        <w:t xml:space="preserve">efusal of </w:t>
      </w:r>
      <w:r w:rsidR="009F3C28">
        <w:rPr>
          <w:rFonts w:ascii="Mangal" w:eastAsia="Times New Roman" w:hAnsi="Mangal" w:cs="Mangal"/>
          <w:b/>
          <w:bCs/>
          <w:color w:val="000033"/>
          <w:sz w:val="24"/>
          <w:szCs w:val="24"/>
        </w:rPr>
        <w:t xml:space="preserve">bail is a matter of discretion of the court which means bail </w:t>
      </w:r>
      <w:proofErr w:type="spellStart"/>
      <w:r w:rsidR="009F3C28">
        <w:rPr>
          <w:rFonts w:ascii="Mangal" w:eastAsia="Times New Roman" w:hAnsi="Mangal" w:cs="Mangal"/>
          <w:b/>
          <w:bCs/>
          <w:color w:val="000033"/>
          <w:sz w:val="24"/>
          <w:szCs w:val="24"/>
        </w:rPr>
        <w:t>canot</w:t>
      </w:r>
      <w:proofErr w:type="spellEnd"/>
      <w:r w:rsidR="009F3C28">
        <w:rPr>
          <w:rFonts w:ascii="Mangal" w:eastAsia="Times New Roman" w:hAnsi="Mangal" w:cs="Mangal"/>
          <w:b/>
          <w:bCs/>
          <w:color w:val="000033"/>
          <w:sz w:val="24"/>
          <w:szCs w:val="24"/>
        </w:rPr>
        <w:t xml:space="preserve"> be said as a matter of right</w:t>
      </w:r>
    </w:p>
    <w:p w:rsidR="0017148B" w:rsidRPr="0017148B" w:rsidRDefault="0017148B" w:rsidP="00983EBE">
      <w:pPr>
        <w:rPr>
          <w:rFonts w:ascii="Mangal" w:eastAsia="Times New Roman" w:hAnsi="Mangal" w:cs="Mangal"/>
          <w:bCs/>
          <w:color w:val="000033"/>
          <w:sz w:val="24"/>
          <w:szCs w:val="24"/>
          <w:u w:val="single"/>
        </w:rPr>
      </w:pPr>
      <w:r w:rsidRPr="0017148B">
        <w:rPr>
          <w:rFonts w:ascii="Mangal" w:eastAsia="Times New Roman" w:hAnsi="Mangal" w:cs="Mangal"/>
          <w:bCs/>
          <w:color w:val="000033"/>
          <w:sz w:val="24"/>
          <w:szCs w:val="24"/>
          <w:u w:val="single"/>
        </w:rPr>
        <w:t>The principle underlying sec-437</w:t>
      </w:r>
    </w:p>
    <w:p w:rsidR="00290D22" w:rsidRDefault="0017148B" w:rsidP="00CB4E0A">
      <w:pPr>
        <w:rPr>
          <w:rFonts w:ascii="Mangal" w:eastAsia="Times New Roman" w:hAnsi="Mangal" w:cs="Mangal"/>
          <w:bCs/>
          <w:color w:val="000033"/>
          <w:sz w:val="24"/>
          <w:szCs w:val="24"/>
        </w:rPr>
      </w:pPr>
      <w:r>
        <w:rPr>
          <w:rFonts w:ascii="Mangal" w:eastAsia="Times New Roman" w:hAnsi="Mangal" w:cs="Mangal"/>
          <w:b/>
          <w:bCs/>
          <w:color w:val="000033"/>
          <w:sz w:val="24"/>
          <w:szCs w:val="24"/>
        </w:rPr>
        <w:t>Sec</w:t>
      </w:r>
      <w:r>
        <w:rPr>
          <w:rFonts w:ascii="Mangal" w:eastAsia="Times New Roman" w:hAnsi="Mangal" w:cs="Mangal"/>
          <w:bCs/>
          <w:color w:val="000033"/>
          <w:sz w:val="24"/>
          <w:szCs w:val="24"/>
        </w:rPr>
        <w:t xml:space="preserve">-437 provide as to when bail may be taken in case of non </w:t>
      </w:r>
      <w:proofErr w:type="spellStart"/>
      <w:r>
        <w:rPr>
          <w:rFonts w:ascii="Mangal" w:eastAsia="Times New Roman" w:hAnsi="Mangal" w:cs="Mangal"/>
          <w:bCs/>
          <w:color w:val="000033"/>
          <w:sz w:val="24"/>
          <w:szCs w:val="24"/>
        </w:rPr>
        <w:t>bailable</w:t>
      </w:r>
      <w:proofErr w:type="spellEnd"/>
      <w:r>
        <w:rPr>
          <w:rFonts w:ascii="Mangal" w:eastAsia="Times New Roman" w:hAnsi="Mangal" w:cs="Mangal"/>
          <w:bCs/>
          <w:color w:val="000033"/>
          <w:sz w:val="24"/>
          <w:szCs w:val="24"/>
        </w:rPr>
        <w:t xml:space="preserve"> </w:t>
      </w:r>
      <w:proofErr w:type="spellStart"/>
      <w:r>
        <w:rPr>
          <w:rFonts w:ascii="Mangal" w:eastAsia="Times New Roman" w:hAnsi="Mangal" w:cs="Mangal"/>
          <w:bCs/>
          <w:color w:val="000033"/>
          <w:sz w:val="24"/>
          <w:szCs w:val="24"/>
        </w:rPr>
        <w:t>offence.</w:t>
      </w:r>
      <w:r w:rsidR="00D13C5C">
        <w:rPr>
          <w:rFonts w:ascii="Mangal" w:eastAsia="Times New Roman" w:hAnsi="Mangal" w:cs="Mangal"/>
          <w:bCs/>
          <w:color w:val="000033"/>
          <w:sz w:val="24"/>
          <w:szCs w:val="24"/>
        </w:rPr>
        <w:t>the</w:t>
      </w:r>
      <w:proofErr w:type="spellEnd"/>
      <w:r w:rsidR="00D13C5C">
        <w:rPr>
          <w:rFonts w:ascii="Mangal" w:eastAsia="Times New Roman" w:hAnsi="Mangal" w:cs="Mangal"/>
          <w:bCs/>
          <w:color w:val="000033"/>
          <w:sz w:val="24"/>
          <w:szCs w:val="24"/>
        </w:rPr>
        <w:t xml:space="preserve"> principle underlying sec-437 is towards granting of bail except in case where there appear to be reasonable ground for believing that the accused has been guilty of an offence </w:t>
      </w:r>
      <w:proofErr w:type="spellStart"/>
      <w:r w:rsidR="00D13C5C">
        <w:rPr>
          <w:rFonts w:ascii="Mangal" w:eastAsia="Times New Roman" w:hAnsi="Mangal" w:cs="Mangal"/>
          <w:bCs/>
          <w:color w:val="000033"/>
          <w:sz w:val="24"/>
          <w:szCs w:val="24"/>
        </w:rPr>
        <w:t>punishiable</w:t>
      </w:r>
      <w:proofErr w:type="spellEnd"/>
      <w:r w:rsidR="00D13C5C">
        <w:rPr>
          <w:rFonts w:ascii="Mangal" w:eastAsia="Times New Roman" w:hAnsi="Mangal" w:cs="Mangal"/>
          <w:bCs/>
          <w:color w:val="000033"/>
          <w:sz w:val="24"/>
          <w:szCs w:val="24"/>
        </w:rPr>
        <w:t xml:space="preserve"> with death or imprisonment for life and also where there other valid reason the justify the refusal of bail.</w:t>
      </w:r>
    </w:p>
    <w:p w:rsidR="00D13C5C" w:rsidRDefault="00D13C5C" w:rsidP="00CB4E0A">
      <w:pPr>
        <w:rPr>
          <w:rFonts w:ascii="Mangal" w:eastAsia="Times New Roman" w:hAnsi="Mangal" w:cs="Mangal"/>
          <w:b/>
          <w:bCs/>
          <w:color w:val="000033"/>
          <w:sz w:val="24"/>
          <w:szCs w:val="24"/>
          <w:u w:val="single"/>
        </w:rPr>
      </w:pPr>
      <w:r w:rsidRPr="00D13C5C">
        <w:rPr>
          <w:rFonts w:ascii="Mangal" w:eastAsia="Times New Roman" w:hAnsi="Mangal" w:cs="Mangal"/>
          <w:b/>
          <w:bCs/>
          <w:color w:val="000033"/>
          <w:sz w:val="24"/>
          <w:szCs w:val="24"/>
          <w:u w:val="single"/>
        </w:rPr>
        <w:t>Applicability</w:t>
      </w:r>
    </w:p>
    <w:p w:rsidR="00D13C5C" w:rsidRPr="00D13C5C" w:rsidRDefault="00D13C5C" w:rsidP="00CB4E0A">
      <w:pPr>
        <w:rPr>
          <w:rFonts w:ascii="Mangal" w:eastAsia="Times New Roman" w:hAnsi="Mangal" w:cs="Mangal"/>
          <w:bCs/>
          <w:color w:val="000033"/>
          <w:sz w:val="24"/>
          <w:szCs w:val="24"/>
        </w:rPr>
      </w:pPr>
      <w:r>
        <w:rPr>
          <w:rFonts w:ascii="Mangal" w:eastAsia="Times New Roman" w:hAnsi="Mangal" w:cs="Mangal"/>
          <w:b/>
          <w:bCs/>
          <w:color w:val="000033"/>
          <w:sz w:val="24"/>
          <w:szCs w:val="24"/>
          <w:u w:val="single"/>
        </w:rPr>
        <w:t xml:space="preserve">The </w:t>
      </w:r>
      <w:r w:rsidR="009F3C28">
        <w:rPr>
          <w:rFonts w:ascii="Mangal" w:eastAsia="Times New Roman" w:hAnsi="Mangal" w:cs="Mangal"/>
          <w:bCs/>
          <w:color w:val="000033"/>
          <w:sz w:val="24"/>
          <w:szCs w:val="24"/>
        </w:rPr>
        <w:t xml:space="preserve">section is concern only </w:t>
      </w:r>
      <w:r>
        <w:rPr>
          <w:rFonts w:ascii="Mangal" w:eastAsia="Times New Roman" w:hAnsi="Mangal" w:cs="Mangal"/>
          <w:bCs/>
          <w:color w:val="000033"/>
          <w:sz w:val="24"/>
          <w:szCs w:val="24"/>
        </w:rPr>
        <w:t xml:space="preserve">with court of </w:t>
      </w:r>
      <w:proofErr w:type="spellStart"/>
      <w:r>
        <w:rPr>
          <w:rFonts w:ascii="Mangal" w:eastAsia="Times New Roman" w:hAnsi="Mangal" w:cs="Mangal"/>
          <w:bCs/>
          <w:color w:val="000033"/>
          <w:sz w:val="24"/>
          <w:szCs w:val="24"/>
        </w:rPr>
        <w:t>magistrate.it</w:t>
      </w:r>
      <w:proofErr w:type="spellEnd"/>
      <w:r>
        <w:rPr>
          <w:rFonts w:ascii="Mangal" w:eastAsia="Times New Roman" w:hAnsi="Mangal" w:cs="Mangal"/>
          <w:bCs/>
          <w:color w:val="000033"/>
          <w:sz w:val="24"/>
          <w:szCs w:val="24"/>
        </w:rPr>
        <w:t xml:space="preserve"> expressly excluded the high court and </w:t>
      </w:r>
      <w:proofErr w:type="gramStart"/>
      <w:r>
        <w:rPr>
          <w:rFonts w:ascii="Mangal" w:eastAsia="Times New Roman" w:hAnsi="Mangal" w:cs="Mangal"/>
          <w:bCs/>
          <w:color w:val="000033"/>
          <w:sz w:val="24"/>
          <w:szCs w:val="24"/>
        </w:rPr>
        <w:t>court of session</w:t>
      </w:r>
      <w:proofErr w:type="gramEnd"/>
      <w:r>
        <w:rPr>
          <w:rFonts w:ascii="Mangal" w:eastAsia="Times New Roman" w:hAnsi="Mangal" w:cs="Mangal"/>
          <w:bCs/>
          <w:color w:val="000033"/>
          <w:sz w:val="24"/>
          <w:szCs w:val="24"/>
        </w:rPr>
        <w:t>.</w:t>
      </w:r>
    </w:p>
    <w:p w:rsidR="00D13C5C" w:rsidRDefault="00D13C5C" w:rsidP="00CB4E0A">
      <w:pPr>
        <w:rPr>
          <w:rFonts w:ascii="Mangal" w:eastAsia="Times New Roman" w:hAnsi="Mangal" w:cs="Mangal"/>
          <w:bCs/>
          <w:color w:val="000033"/>
          <w:sz w:val="24"/>
          <w:szCs w:val="24"/>
        </w:rPr>
      </w:pPr>
    </w:p>
    <w:p w:rsidR="001367BB" w:rsidRPr="0017148B" w:rsidRDefault="00CB4E0A" w:rsidP="00CB4E0A">
      <w:pPr>
        <w:rPr>
          <w:rFonts w:ascii="Mangal" w:eastAsia="Times New Roman" w:hAnsi="Mangal" w:cs="Mangal"/>
          <w:color w:val="000033"/>
          <w:sz w:val="24"/>
          <w:szCs w:val="24"/>
        </w:rPr>
      </w:pPr>
      <w:r w:rsidRPr="0017148B">
        <w:rPr>
          <w:rFonts w:ascii="Mangal" w:eastAsia="Times New Roman" w:hAnsi="Mangal" w:cs="Mangal"/>
          <w:color w:val="000033"/>
          <w:sz w:val="24"/>
          <w:szCs w:val="24"/>
        </w:rPr>
        <w:t>When a person is detained for a non-</w:t>
      </w:r>
      <w:proofErr w:type="spellStart"/>
      <w:r w:rsidRPr="0017148B">
        <w:rPr>
          <w:rFonts w:ascii="Mangal" w:eastAsia="Times New Roman" w:hAnsi="Mangal" w:cs="Mangal"/>
          <w:color w:val="000033"/>
          <w:sz w:val="24"/>
          <w:szCs w:val="24"/>
        </w:rPr>
        <w:t>bailable</w:t>
      </w:r>
      <w:proofErr w:type="spellEnd"/>
      <w:r w:rsidRPr="0017148B">
        <w:rPr>
          <w:rFonts w:ascii="Mangal" w:eastAsia="Times New Roman" w:hAnsi="Mangal" w:cs="Mangal"/>
          <w:color w:val="000033"/>
          <w:sz w:val="24"/>
          <w:szCs w:val="24"/>
        </w:rPr>
        <w:t xml:space="preserve"> offence, he cannot demand to be released on bail as a matter of right. He can, however, request the court to grant bail. The provisions in this c</w:t>
      </w:r>
      <w:r w:rsidR="001367BB" w:rsidRPr="0017148B">
        <w:rPr>
          <w:rFonts w:ascii="Mangal" w:eastAsia="Times New Roman" w:hAnsi="Mangal" w:cs="Mangal"/>
          <w:color w:val="000033"/>
          <w:sz w:val="24"/>
          <w:szCs w:val="24"/>
        </w:rPr>
        <w:t>ase are governed by Section 437</w:t>
      </w:r>
      <w:r w:rsidRPr="0017148B">
        <w:rPr>
          <w:rFonts w:ascii="Mangal" w:eastAsia="Times New Roman" w:hAnsi="Mangal" w:cs="Mangal"/>
          <w:color w:val="000033"/>
          <w:sz w:val="24"/>
          <w:szCs w:val="24"/>
        </w:rPr>
        <w:br/>
      </w:r>
      <w:r w:rsidRPr="0017148B">
        <w:rPr>
          <w:rFonts w:ascii="Mangal" w:eastAsia="Times New Roman" w:hAnsi="Mangal" w:cs="Mangal"/>
          <w:color w:val="000033"/>
          <w:sz w:val="24"/>
          <w:szCs w:val="24"/>
        </w:rPr>
        <w:br/>
      </w:r>
      <w:proofErr w:type="gramStart"/>
      <w:r w:rsidRPr="0017148B">
        <w:rPr>
          <w:rFonts w:ascii="Mangal" w:eastAsia="Times New Roman" w:hAnsi="Mangal" w:cs="Mangal"/>
          <w:color w:val="000033"/>
          <w:sz w:val="24"/>
          <w:szCs w:val="24"/>
        </w:rPr>
        <w:t>When</w:t>
      </w:r>
      <w:proofErr w:type="gramEnd"/>
      <w:r w:rsidRPr="0017148B">
        <w:rPr>
          <w:rFonts w:ascii="Mangal" w:eastAsia="Times New Roman" w:hAnsi="Mangal" w:cs="Mangal"/>
          <w:color w:val="000033"/>
          <w:sz w:val="24"/>
          <w:szCs w:val="24"/>
        </w:rPr>
        <w:t xml:space="preserve"> any person accused of, or suspected of, the commission of any non-</w:t>
      </w:r>
      <w:proofErr w:type="spellStart"/>
      <w:r w:rsidRPr="0017148B">
        <w:rPr>
          <w:rFonts w:ascii="Mangal" w:eastAsia="Times New Roman" w:hAnsi="Mangal" w:cs="Mangal"/>
          <w:color w:val="000033"/>
          <w:sz w:val="24"/>
          <w:szCs w:val="24"/>
        </w:rPr>
        <w:t>bailable</w:t>
      </w:r>
      <w:proofErr w:type="spellEnd"/>
      <w:r w:rsidRPr="0017148B">
        <w:rPr>
          <w:rFonts w:ascii="Mangal" w:eastAsia="Times New Roman" w:hAnsi="Mangal" w:cs="Mangal"/>
          <w:color w:val="000033"/>
          <w:sz w:val="24"/>
          <w:szCs w:val="24"/>
        </w:rPr>
        <w:t xml:space="preserve"> offence</w:t>
      </w:r>
    </w:p>
    <w:p w:rsidR="001367BB" w:rsidRPr="0017148B" w:rsidRDefault="00CB4E0A" w:rsidP="001367BB">
      <w:pPr>
        <w:pStyle w:val="ListParagraph"/>
        <w:numPr>
          <w:ilvl w:val="0"/>
          <w:numId w:val="7"/>
        </w:numPr>
        <w:rPr>
          <w:rFonts w:ascii="Mangal" w:eastAsia="Times New Roman" w:hAnsi="Mangal" w:cs="Mangal"/>
          <w:sz w:val="24"/>
          <w:szCs w:val="24"/>
        </w:rPr>
      </w:pPr>
      <w:r w:rsidRPr="0017148B">
        <w:rPr>
          <w:rFonts w:ascii="Mangal" w:eastAsia="Times New Roman" w:hAnsi="Mangal" w:cs="Mangal"/>
          <w:color w:val="000033"/>
          <w:sz w:val="24"/>
          <w:szCs w:val="24"/>
        </w:rPr>
        <w:t xml:space="preserve">is arrested or detained without warrant </w:t>
      </w:r>
    </w:p>
    <w:p w:rsidR="001367BB" w:rsidRPr="0017148B" w:rsidRDefault="00CB4E0A" w:rsidP="001367BB">
      <w:pPr>
        <w:pStyle w:val="ListParagraph"/>
        <w:numPr>
          <w:ilvl w:val="0"/>
          <w:numId w:val="6"/>
        </w:numPr>
        <w:rPr>
          <w:rFonts w:ascii="Mangal" w:eastAsia="Times New Roman" w:hAnsi="Mangal" w:cs="Mangal"/>
          <w:sz w:val="24"/>
          <w:szCs w:val="24"/>
        </w:rPr>
      </w:pPr>
      <w:r w:rsidRPr="0017148B">
        <w:rPr>
          <w:rFonts w:ascii="Mangal" w:eastAsia="Times New Roman" w:hAnsi="Mangal" w:cs="Mangal"/>
          <w:color w:val="000033"/>
          <w:sz w:val="24"/>
          <w:szCs w:val="24"/>
        </w:rPr>
        <w:t>by an officer-in-charge of a police station</w:t>
      </w:r>
    </w:p>
    <w:p w:rsidR="001367BB" w:rsidRPr="0017148B" w:rsidRDefault="00CB4E0A" w:rsidP="001367BB">
      <w:pPr>
        <w:pStyle w:val="ListParagraph"/>
        <w:numPr>
          <w:ilvl w:val="0"/>
          <w:numId w:val="6"/>
        </w:numPr>
        <w:rPr>
          <w:rFonts w:ascii="Mangal" w:eastAsia="Times New Roman" w:hAnsi="Mangal" w:cs="Mangal"/>
          <w:sz w:val="24"/>
          <w:szCs w:val="24"/>
        </w:rPr>
      </w:pPr>
      <w:r w:rsidRPr="0017148B">
        <w:rPr>
          <w:rFonts w:ascii="Mangal" w:eastAsia="Times New Roman" w:hAnsi="Mangal" w:cs="Mangal"/>
          <w:color w:val="000033"/>
          <w:sz w:val="24"/>
          <w:szCs w:val="24"/>
        </w:rPr>
        <w:t xml:space="preserve"> or appears or is brought before a Court </w:t>
      </w:r>
    </w:p>
    <w:p w:rsidR="001367BB" w:rsidRPr="0017148B" w:rsidRDefault="00CB4E0A" w:rsidP="001367BB">
      <w:pPr>
        <w:pStyle w:val="ListParagraph"/>
        <w:numPr>
          <w:ilvl w:val="0"/>
          <w:numId w:val="6"/>
        </w:numPr>
        <w:rPr>
          <w:rFonts w:ascii="Mangal" w:eastAsia="Times New Roman" w:hAnsi="Mangal" w:cs="Mangal"/>
          <w:sz w:val="24"/>
          <w:szCs w:val="24"/>
        </w:rPr>
      </w:pPr>
      <w:r w:rsidRPr="0017148B">
        <w:rPr>
          <w:rFonts w:ascii="Mangal" w:eastAsia="Times New Roman" w:hAnsi="Mangal" w:cs="Mangal"/>
          <w:color w:val="000033"/>
          <w:sz w:val="24"/>
          <w:szCs w:val="24"/>
        </w:rPr>
        <w:t>other than the High Court or Court of session,</w:t>
      </w:r>
    </w:p>
    <w:p w:rsidR="001367BB" w:rsidRPr="0017148B" w:rsidRDefault="00CB4E0A" w:rsidP="001367BB">
      <w:pPr>
        <w:ind w:left="2520"/>
        <w:rPr>
          <w:rFonts w:ascii="Mangal" w:eastAsia="Times New Roman" w:hAnsi="Mangal" w:cs="Mangal"/>
          <w:color w:val="000033"/>
          <w:sz w:val="24"/>
          <w:szCs w:val="24"/>
        </w:rPr>
      </w:pPr>
      <w:r w:rsidRPr="0017148B">
        <w:rPr>
          <w:rFonts w:ascii="Mangal" w:eastAsia="Times New Roman" w:hAnsi="Mangal" w:cs="Mangal"/>
          <w:color w:val="000033"/>
          <w:sz w:val="24"/>
          <w:szCs w:val="24"/>
        </w:rPr>
        <w:lastRenderedPageBreak/>
        <w:t xml:space="preserve"> </w:t>
      </w:r>
      <w:proofErr w:type="gramStart"/>
      <w:r w:rsidRPr="0017148B">
        <w:rPr>
          <w:rFonts w:ascii="Mangal" w:eastAsia="Times New Roman" w:hAnsi="Mangal" w:cs="Mangal"/>
          <w:color w:val="000033"/>
          <w:sz w:val="24"/>
          <w:szCs w:val="24"/>
        </w:rPr>
        <w:t>he</w:t>
      </w:r>
      <w:proofErr w:type="gramEnd"/>
      <w:r w:rsidRPr="0017148B">
        <w:rPr>
          <w:rFonts w:ascii="Mangal" w:eastAsia="Times New Roman" w:hAnsi="Mangal" w:cs="Mangal"/>
          <w:color w:val="000033"/>
          <w:sz w:val="24"/>
          <w:szCs w:val="24"/>
        </w:rPr>
        <w:t xml:space="preserve"> may be released on bail.</w:t>
      </w:r>
      <w:r w:rsidR="001367BB" w:rsidRPr="0017148B">
        <w:rPr>
          <w:rFonts w:ascii="Mangal" w:eastAsia="Times New Roman" w:hAnsi="Mangal" w:cs="Mangal"/>
          <w:color w:val="000033"/>
          <w:sz w:val="24"/>
          <w:szCs w:val="24"/>
        </w:rPr>
        <w:t xml:space="preserve"> </w:t>
      </w:r>
      <w:proofErr w:type="gramStart"/>
      <w:r w:rsidR="001367BB" w:rsidRPr="0017148B">
        <w:rPr>
          <w:rFonts w:ascii="Mangal" w:eastAsia="Times New Roman" w:hAnsi="Mangal" w:cs="Mangal"/>
          <w:color w:val="000033"/>
          <w:sz w:val="24"/>
          <w:szCs w:val="24"/>
        </w:rPr>
        <w:t>but</w:t>
      </w:r>
      <w:proofErr w:type="gramEnd"/>
    </w:p>
    <w:p w:rsidR="001367BB" w:rsidRPr="0017148B" w:rsidRDefault="001367BB" w:rsidP="001367BB">
      <w:pPr>
        <w:ind w:left="2520"/>
        <w:rPr>
          <w:rFonts w:ascii="Mangal" w:eastAsia="Times New Roman" w:hAnsi="Mangal" w:cs="Mangal"/>
          <w:color w:val="000033"/>
          <w:sz w:val="24"/>
          <w:szCs w:val="24"/>
        </w:rPr>
      </w:pPr>
    </w:p>
    <w:p w:rsidR="001367BB" w:rsidRPr="0017148B" w:rsidRDefault="001367BB" w:rsidP="001367BB">
      <w:pPr>
        <w:rPr>
          <w:rFonts w:ascii="Mangal" w:eastAsia="Times New Roman" w:hAnsi="Mangal" w:cs="Mangal"/>
          <w:color w:val="000033"/>
          <w:sz w:val="24"/>
          <w:szCs w:val="24"/>
        </w:rPr>
      </w:pPr>
      <w:r w:rsidRPr="0017148B">
        <w:rPr>
          <w:rFonts w:ascii="Mangal" w:eastAsia="Times New Roman" w:hAnsi="Mangal" w:cs="Mangal"/>
          <w:color w:val="000033"/>
          <w:sz w:val="24"/>
          <w:szCs w:val="24"/>
        </w:rPr>
        <w:t>(</w:t>
      </w:r>
      <w:proofErr w:type="spellStart"/>
      <w:proofErr w:type="gramStart"/>
      <w:r w:rsidRPr="0017148B">
        <w:rPr>
          <w:rFonts w:ascii="Mangal" w:eastAsia="Times New Roman" w:hAnsi="Mangal" w:cs="Mangal"/>
          <w:color w:val="000033"/>
          <w:sz w:val="24"/>
          <w:szCs w:val="24"/>
        </w:rPr>
        <w:t>i</w:t>
      </w:r>
      <w:proofErr w:type="spellEnd"/>
      <w:r w:rsidRPr="0017148B">
        <w:rPr>
          <w:rFonts w:ascii="Mangal" w:eastAsia="Times New Roman" w:hAnsi="Mangal" w:cs="Mangal"/>
          <w:color w:val="000033"/>
          <w:sz w:val="24"/>
          <w:szCs w:val="24"/>
        </w:rPr>
        <w:t xml:space="preserve"> )</w:t>
      </w:r>
      <w:proofErr w:type="gramEnd"/>
      <w:r w:rsidRPr="0017148B">
        <w:rPr>
          <w:rFonts w:ascii="Mangal" w:eastAsia="Times New Roman" w:hAnsi="Mangal" w:cs="Mangal"/>
          <w:color w:val="000033"/>
          <w:sz w:val="24"/>
          <w:szCs w:val="24"/>
        </w:rPr>
        <w:t xml:space="preserve"> such person shall not be released</w:t>
      </w:r>
    </w:p>
    <w:p w:rsidR="001367BB" w:rsidRPr="0017148B" w:rsidRDefault="001367BB" w:rsidP="001367BB">
      <w:pPr>
        <w:pStyle w:val="ListParagraph"/>
        <w:numPr>
          <w:ilvl w:val="0"/>
          <w:numId w:val="8"/>
        </w:numPr>
        <w:rPr>
          <w:rFonts w:ascii="Mangal" w:eastAsia="Times New Roman" w:hAnsi="Mangal" w:cs="Mangal"/>
          <w:color w:val="000033"/>
          <w:sz w:val="24"/>
          <w:szCs w:val="24"/>
        </w:rPr>
      </w:pPr>
      <w:r w:rsidRPr="0017148B">
        <w:rPr>
          <w:rFonts w:ascii="Mangal" w:eastAsia="Times New Roman" w:hAnsi="Mangal" w:cs="Mangal"/>
          <w:color w:val="000033"/>
          <w:sz w:val="24"/>
          <w:szCs w:val="24"/>
        </w:rPr>
        <w:t>If there are reasonable grounds for believing that</w:t>
      </w:r>
    </w:p>
    <w:p w:rsidR="001367BB" w:rsidRPr="0017148B" w:rsidRDefault="001367BB" w:rsidP="001367BB">
      <w:pPr>
        <w:pStyle w:val="ListParagraph"/>
        <w:numPr>
          <w:ilvl w:val="0"/>
          <w:numId w:val="8"/>
        </w:numPr>
        <w:rPr>
          <w:rFonts w:ascii="Mangal" w:eastAsia="Times New Roman" w:hAnsi="Mangal" w:cs="Mangal"/>
          <w:color w:val="000033"/>
          <w:sz w:val="24"/>
          <w:szCs w:val="24"/>
        </w:rPr>
      </w:pPr>
      <w:r w:rsidRPr="0017148B">
        <w:rPr>
          <w:rFonts w:ascii="Mangal" w:eastAsia="Times New Roman" w:hAnsi="Mangal" w:cs="Mangal"/>
          <w:color w:val="000033"/>
          <w:sz w:val="24"/>
          <w:szCs w:val="24"/>
        </w:rPr>
        <w:t xml:space="preserve">He has been guilty of an </w:t>
      </w:r>
      <w:proofErr w:type="spellStart"/>
      <w:r w:rsidRPr="0017148B">
        <w:rPr>
          <w:rFonts w:ascii="Mangal" w:eastAsia="Times New Roman" w:hAnsi="Mangal" w:cs="Mangal"/>
          <w:color w:val="000033"/>
          <w:sz w:val="24"/>
          <w:szCs w:val="24"/>
        </w:rPr>
        <w:t>ofence</w:t>
      </w:r>
      <w:proofErr w:type="spellEnd"/>
      <w:r w:rsidRPr="0017148B">
        <w:rPr>
          <w:rFonts w:ascii="Mangal" w:eastAsia="Times New Roman" w:hAnsi="Mangal" w:cs="Mangal"/>
          <w:color w:val="000033"/>
          <w:sz w:val="24"/>
          <w:szCs w:val="24"/>
        </w:rPr>
        <w:t xml:space="preserve"> punishable with death  or imprisonment for life</w:t>
      </w:r>
    </w:p>
    <w:p w:rsidR="001367BB" w:rsidRPr="0017148B" w:rsidRDefault="001367BB" w:rsidP="001367BB">
      <w:pPr>
        <w:rPr>
          <w:rFonts w:ascii="Mangal" w:eastAsia="Times New Roman" w:hAnsi="Mangal" w:cs="Mangal"/>
          <w:color w:val="000033"/>
          <w:sz w:val="24"/>
          <w:szCs w:val="24"/>
        </w:rPr>
      </w:pPr>
      <w:r w:rsidRPr="0017148B">
        <w:rPr>
          <w:rFonts w:ascii="Mangal" w:eastAsia="Times New Roman" w:hAnsi="Mangal" w:cs="Mangal"/>
          <w:color w:val="000033"/>
          <w:sz w:val="24"/>
          <w:szCs w:val="24"/>
        </w:rPr>
        <w:t>(ii</w:t>
      </w:r>
      <w:proofErr w:type="gramStart"/>
      <w:r w:rsidRPr="0017148B">
        <w:rPr>
          <w:rFonts w:ascii="Mangal" w:eastAsia="Times New Roman" w:hAnsi="Mangal" w:cs="Mangal"/>
          <w:color w:val="000033"/>
          <w:sz w:val="24"/>
          <w:szCs w:val="24"/>
        </w:rPr>
        <w:t>)such</w:t>
      </w:r>
      <w:proofErr w:type="gramEnd"/>
      <w:r w:rsidRPr="0017148B">
        <w:rPr>
          <w:rFonts w:ascii="Mangal" w:eastAsia="Times New Roman" w:hAnsi="Mangal" w:cs="Mangal"/>
          <w:color w:val="000033"/>
          <w:sz w:val="24"/>
          <w:szCs w:val="24"/>
        </w:rPr>
        <w:t xml:space="preserve"> person shall not be so released</w:t>
      </w:r>
    </w:p>
    <w:p w:rsidR="001367BB" w:rsidRPr="0017148B" w:rsidRDefault="001367BB" w:rsidP="001367BB">
      <w:pPr>
        <w:pStyle w:val="ListParagraph"/>
        <w:numPr>
          <w:ilvl w:val="0"/>
          <w:numId w:val="9"/>
        </w:numPr>
        <w:rPr>
          <w:rFonts w:ascii="Mangal" w:eastAsia="Times New Roman" w:hAnsi="Mangal" w:cs="Mangal"/>
          <w:color w:val="000033"/>
          <w:sz w:val="24"/>
          <w:szCs w:val="24"/>
        </w:rPr>
      </w:pPr>
      <w:r w:rsidRPr="0017148B">
        <w:rPr>
          <w:rFonts w:ascii="Mangal" w:eastAsia="Times New Roman" w:hAnsi="Mangal" w:cs="Mangal"/>
          <w:color w:val="000033"/>
          <w:sz w:val="24"/>
          <w:szCs w:val="24"/>
        </w:rPr>
        <w:t xml:space="preserve">If such </w:t>
      </w:r>
      <w:proofErr w:type="spellStart"/>
      <w:r w:rsidRPr="0017148B">
        <w:rPr>
          <w:rFonts w:ascii="Mangal" w:eastAsia="Times New Roman" w:hAnsi="Mangal" w:cs="Mangal"/>
          <w:color w:val="000033"/>
          <w:sz w:val="24"/>
          <w:szCs w:val="24"/>
        </w:rPr>
        <w:t>ofence</w:t>
      </w:r>
      <w:proofErr w:type="spellEnd"/>
      <w:r w:rsidRPr="0017148B">
        <w:rPr>
          <w:rFonts w:ascii="Mangal" w:eastAsia="Times New Roman" w:hAnsi="Mangal" w:cs="Mangal"/>
          <w:color w:val="000033"/>
          <w:sz w:val="24"/>
          <w:szCs w:val="24"/>
        </w:rPr>
        <w:t xml:space="preserve"> is a cognizable offence</w:t>
      </w:r>
    </w:p>
    <w:p w:rsidR="001367BB" w:rsidRPr="0017148B" w:rsidRDefault="001367BB" w:rsidP="001367BB">
      <w:pPr>
        <w:pStyle w:val="ListParagraph"/>
        <w:numPr>
          <w:ilvl w:val="0"/>
          <w:numId w:val="9"/>
        </w:numPr>
        <w:rPr>
          <w:rFonts w:ascii="Mangal" w:eastAsia="Times New Roman" w:hAnsi="Mangal" w:cs="Mangal"/>
          <w:color w:val="000033"/>
          <w:sz w:val="24"/>
          <w:szCs w:val="24"/>
        </w:rPr>
      </w:pPr>
      <w:r w:rsidRPr="0017148B">
        <w:rPr>
          <w:rFonts w:ascii="Mangal" w:eastAsia="Times New Roman" w:hAnsi="Mangal" w:cs="Mangal"/>
          <w:color w:val="000033"/>
          <w:sz w:val="24"/>
          <w:szCs w:val="24"/>
        </w:rPr>
        <w:t>And he had been previously convicted of an offence</w:t>
      </w:r>
    </w:p>
    <w:p w:rsidR="001367BB" w:rsidRPr="0017148B" w:rsidRDefault="001367BB" w:rsidP="001367BB">
      <w:pPr>
        <w:pStyle w:val="ListParagraph"/>
        <w:rPr>
          <w:rFonts w:ascii="Mangal" w:eastAsia="Times New Roman" w:hAnsi="Mangal" w:cs="Mangal"/>
          <w:color w:val="000033"/>
          <w:sz w:val="24"/>
          <w:szCs w:val="24"/>
        </w:rPr>
      </w:pPr>
      <w:r w:rsidRPr="0017148B">
        <w:rPr>
          <w:rFonts w:ascii="Mangal" w:eastAsia="Times New Roman" w:hAnsi="Mangal" w:cs="Mangal"/>
          <w:color w:val="000033"/>
          <w:sz w:val="24"/>
          <w:szCs w:val="24"/>
        </w:rPr>
        <w:t xml:space="preserve">               Punishable with death or imprisonment for seven year and more</w:t>
      </w:r>
    </w:p>
    <w:p w:rsidR="001367BB" w:rsidRPr="0017148B" w:rsidRDefault="001367BB" w:rsidP="001367BB">
      <w:pPr>
        <w:pStyle w:val="ListParagraph"/>
        <w:numPr>
          <w:ilvl w:val="0"/>
          <w:numId w:val="10"/>
        </w:numPr>
        <w:rPr>
          <w:rFonts w:ascii="Mangal" w:eastAsia="Times New Roman" w:hAnsi="Mangal" w:cs="Mangal"/>
          <w:color w:val="000033"/>
          <w:sz w:val="24"/>
          <w:szCs w:val="24"/>
        </w:rPr>
      </w:pPr>
      <w:r w:rsidRPr="0017148B">
        <w:rPr>
          <w:rFonts w:ascii="Mangal" w:eastAsia="Times New Roman" w:hAnsi="Mangal" w:cs="Mangal"/>
          <w:color w:val="000033"/>
          <w:sz w:val="24"/>
          <w:szCs w:val="24"/>
        </w:rPr>
        <w:t>Or had been previously convicted</w:t>
      </w:r>
    </w:p>
    <w:p w:rsidR="00526990" w:rsidRPr="0017148B" w:rsidRDefault="00526990" w:rsidP="00526990">
      <w:pPr>
        <w:pStyle w:val="ListParagraph"/>
        <w:rPr>
          <w:rFonts w:ascii="Mangal" w:eastAsia="Times New Roman" w:hAnsi="Mangal" w:cs="Mangal"/>
          <w:color w:val="000033"/>
          <w:sz w:val="24"/>
          <w:szCs w:val="24"/>
        </w:rPr>
      </w:pPr>
      <w:r w:rsidRPr="0017148B">
        <w:rPr>
          <w:rFonts w:ascii="Mangal" w:eastAsia="Times New Roman" w:hAnsi="Mangal" w:cs="Mangal"/>
          <w:color w:val="000033"/>
          <w:sz w:val="24"/>
          <w:szCs w:val="24"/>
        </w:rPr>
        <w:t xml:space="preserve">             On two or more occasion</w:t>
      </w:r>
    </w:p>
    <w:p w:rsidR="00526990" w:rsidRPr="0017148B" w:rsidRDefault="00526990" w:rsidP="00526990">
      <w:pPr>
        <w:pStyle w:val="ListParagraph"/>
        <w:rPr>
          <w:rFonts w:ascii="Mangal" w:eastAsia="Times New Roman" w:hAnsi="Mangal" w:cs="Mangal"/>
          <w:color w:val="000033"/>
          <w:sz w:val="24"/>
          <w:szCs w:val="24"/>
        </w:rPr>
      </w:pPr>
      <w:r w:rsidRPr="0017148B">
        <w:rPr>
          <w:rFonts w:ascii="Mangal" w:eastAsia="Times New Roman" w:hAnsi="Mangal" w:cs="Mangal"/>
          <w:color w:val="000033"/>
          <w:sz w:val="24"/>
          <w:szCs w:val="24"/>
        </w:rPr>
        <w:t xml:space="preserve">            Of a cognizable offence punishable with 3-yeras and more</w:t>
      </w:r>
    </w:p>
    <w:p w:rsidR="0000413A" w:rsidRPr="0017148B" w:rsidRDefault="0000413A" w:rsidP="00526990">
      <w:pPr>
        <w:pStyle w:val="ListParagraph"/>
        <w:rPr>
          <w:rFonts w:ascii="Mangal" w:eastAsia="Times New Roman" w:hAnsi="Mangal" w:cs="Mangal"/>
          <w:color w:val="000033"/>
          <w:sz w:val="24"/>
          <w:szCs w:val="24"/>
        </w:rPr>
      </w:pPr>
    </w:p>
    <w:p w:rsidR="0000413A" w:rsidRPr="0017148B" w:rsidRDefault="0000413A" w:rsidP="0000413A">
      <w:pPr>
        <w:rPr>
          <w:rFonts w:ascii="Mangal" w:eastAsia="Times New Roman" w:hAnsi="Mangal" w:cs="Mangal"/>
          <w:color w:val="000033"/>
          <w:sz w:val="24"/>
          <w:szCs w:val="24"/>
          <w:u w:val="single"/>
        </w:rPr>
      </w:pPr>
      <w:r w:rsidRPr="0017148B">
        <w:rPr>
          <w:rFonts w:ascii="Mangal" w:eastAsia="Times New Roman" w:hAnsi="Mangal" w:cs="Mangal"/>
          <w:color w:val="000033"/>
          <w:sz w:val="24"/>
          <w:szCs w:val="24"/>
          <w:u w:val="single"/>
        </w:rPr>
        <w:t xml:space="preserve">Court may direct that </w:t>
      </w:r>
    </w:p>
    <w:p w:rsidR="0000413A" w:rsidRPr="0017148B" w:rsidRDefault="0000413A" w:rsidP="0000413A">
      <w:pPr>
        <w:pStyle w:val="ListParagraph"/>
        <w:numPr>
          <w:ilvl w:val="0"/>
          <w:numId w:val="10"/>
        </w:numPr>
        <w:rPr>
          <w:rFonts w:ascii="Mangal" w:eastAsia="Times New Roman" w:hAnsi="Mangal" w:cs="Mangal"/>
          <w:color w:val="000033"/>
          <w:sz w:val="24"/>
          <w:szCs w:val="24"/>
        </w:rPr>
      </w:pPr>
      <w:r w:rsidRPr="0017148B">
        <w:rPr>
          <w:rFonts w:ascii="Mangal" w:eastAsia="Times New Roman" w:hAnsi="Mangal" w:cs="Mangal"/>
          <w:color w:val="000033"/>
          <w:sz w:val="24"/>
          <w:szCs w:val="24"/>
        </w:rPr>
        <w:t>A person in clause (</w:t>
      </w:r>
      <w:proofErr w:type="spellStart"/>
      <w:r w:rsidRPr="0017148B">
        <w:rPr>
          <w:rFonts w:ascii="Mangal" w:eastAsia="Times New Roman" w:hAnsi="Mangal" w:cs="Mangal"/>
          <w:color w:val="000033"/>
          <w:sz w:val="24"/>
          <w:szCs w:val="24"/>
        </w:rPr>
        <w:t>i</w:t>
      </w:r>
      <w:proofErr w:type="spellEnd"/>
      <w:r w:rsidRPr="0017148B">
        <w:rPr>
          <w:rFonts w:ascii="Mangal" w:eastAsia="Times New Roman" w:hAnsi="Mangal" w:cs="Mangal"/>
          <w:color w:val="000033"/>
          <w:sz w:val="24"/>
          <w:szCs w:val="24"/>
        </w:rPr>
        <w:t>) and clause (ii) be release on bail</w:t>
      </w:r>
    </w:p>
    <w:p w:rsidR="0000413A" w:rsidRPr="0017148B" w:rsidRDefault="0000413A" w:rsidP="0000413A">
      <w:pPr>
        <w:pStyle w:val="ListParagraph"/>
        <w:numPr>
          <w:ilvl w:val="0"/>
          <w:numId w:val="10"/>
        </w:numPr>
        <w:rPr>
          <w:rFonts w:ascii="Mangal" w:eastAsia="Times New Roman" w:hAnsi="Mangal" w:cs="Mangal"/>
          <w:color w:val="000033"/>
          <w:sz w:val="24"/>
          <w:szCs w:val="24"/>
        </w:rPr>
      </w:pPr>
      <w:r w:rsidRPr="0017148B">
        <w:rPr>
          <w:rFonts w:ascii="Mangal" w:eastAsia="Times New Roman" w:hAnsi="Mangal" w:cs="Mangal"/>
          <w:color w:val="000033"/>
          <w:sz w:val="24"/>
          <w:szCs w:val="24"/>
        </w:rPr>
        <w:t>If such person is</w:t>
      </w:r>
    </w:p>
    <w:p w:rsidR="0000413A" w:rsidRPr="0017148B" w:rsidRDefault="0000413A" w:rsidP="0000413A">
      <w:pPr>
        <w:pStyle w:val="ListParagraph"/>
        <w:rPr>
          <w:rFonts w:ascii="Mangal" w:eastAsia="Times New Roman" w:hAnsi="Mangal" w:cs="Mangal"/>
          <w:color w:val="000033"/>
          <w:sz w:val="24"/>
          <w:szCs w:val="24"/>
        </w:rPr>
      </w:pPr>
    </w:p>
    <w:p w:rsidR="0000413A" w:rsidRPr="0017148B" w:rsidRDefault="0000413A" w:rsidP="0000413A">
      <w:pPr>
        <w:pStyle w:val="ListParagraph"/>
        <w:rPr>
          <w:rFonts w:ascii="Mangal" w:hAnsi="Mangal" w:cs="Mangal"/>
          <w:color w:val="000000"/>
          <w:sz w:val="24"/>
          <w:szCs w:val="24"/>
          <w:shd w:val="clear" w:color="auto" w:fill="FFFFFF"/>
        </w:rPr>
      </w:pPr>
      <w:r w:rsidRPr="0017148B">
        <w:rPr>
          <w:rFonts w:ascii="Mangal" w:eastAsia="Times New Roman" w:hAnsi="Mangal" w:cs="Mangal"/>
          <w:color w:val="000033"/>
          <w:sz w:val="24"/>
          <w:szCs w:val="24"/>
        </w:rPr>
        <w:t xml:space="preserve">     </w:t>
      </w:r>
      <w:proofErr w:type="gramStart"/>
      <w:r w:rsidRPr="0017148B">
        <w:rPr>
          <w:rFonts w:ascii="Mangal" w:hAnsi="Mangal" w:cs="Mangal"/>
          <w:color w:val="000000"/>
          <w:sz w:val="24"/>
          <w:szCs w:val="24"/>
          <w:shd w:val="clear" w:color="auto" w:fill="FFFFFF"/>
        </w:rPr>
        <w:t>is</w:t>
      </w:r>
      <w:proofErr w:type="gramEnd"/>
      <w:r w:rsidRPr="0017148B">
        <w:rPr>
          <w:rFonts w:ascii="Mangal" w:hAnsi="Mangal" w:cs="Mangal"/>
          <w:color w:val="000000"/>
          <w:sz w:val="24"/>
          <w:szCs w:val="24"/>
          <w:shd w:val="clear" w:color="auto" w:fill="FFFFFF"/>
        </w:rPr>
        <w:t xml:space="preserve"> under the age of sixteen years </w:t>
      </w:r>
    </w:p>
    <w:p w:rsidR="0000413A" w:rsidRPr="0017148B" w:rsidRDefault="0000413A" w:rsidP="0000413A">
      <w:pPr>
        <w:pStyle w:val="ListParagraph"/>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   </w:t>
      </w:r>
      <w:proofErr w:type="gramStart"/>
      <w:r w:rsidRPr="0017148B">
        <w:rPr>
          <w:rFonts w:ascii="Mangal" w:hAnsi="Mangal" w:cs="Mangal"/>
          <w:color w:val="000000"/>
          <w:sz w:val="24"/>
          <w:szCs w:val="24"/>
          <w:shd w:val="clear" w:color="auto" w:fill="FFFFFF"/>
        </w:rPr>
        <w:t>or</w:t>
      </w:r>
      <w:proofErr w:type="gramEnd"/>
      <w:r w:rsidRPr="0017148B">
        <w:rPr>
          <w:rFonts w:ascii="Mangal" w:hAnsi="Mangal" w:cs="Mangal"/>
          <w:color w:val="000000"/>
          <w:sz w:val="24"/>
          <w:szCs w:val="24"/>
          <w:shd w:val="clear" w:color="auto" w:fill="FFFFFF"/>
        </w:rPr>
        <w:t xml:space="preserve"> is a woman </w:t>
      </w:r>
    </w:p>
    <w:p w:rsidR="0000413A" w:rsidRPr="0017148B" w:rsidRDefault="0000413A" w:rsidP="0000413A">
      <w:pPr>
        <w:pStyle w:val="ListParagraph"/>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  </w:t>
      </w:r>
      <w:proofErr w:type="gramStart"/>
      <w:r w:rsidRPr="0017148B">
        <w:rPr>
          <w:rFonts w:ascii="Mangal" w:hAnsi="Mangal" w:cs="Mangal"/>
          <w:color w:val="000000"/>
          <w:sz w:val="24"/>
          <w:szCs w:val="24"/>
          <w:shd w:val="clear" w:color="auto" w:fill="FFFFFF"/>
        </w:rPr>
        <w:t>or</w:t>
      </w:r>
      <w:proofErr w:type="gramEnd"/>
      <w:r w:rsidRPr="0017148B">
        <w:rPr>
          <w:rFonts w:ascii="Mangal" w:hAnsi="Mangal" w:cs="Mangal"/>
          <w:color w:val="000000"/>
          <w:sz w:val="24"/>
          <w:szCs w:val="24"/>
          <w:shd w:val="clear" w:color="auto" w:fill="FFFFFF"/>
        </w:rPr>
        <w:t xml:space="preserve"> is sick or infirm</w:t>
      </w:r>
      <w:r w:rsidRPr="0017148B">
        <w:rPr>
          <w:rFonts w:ascii="Mangal" w:eastAsia="Times New Roman" w:hAnsi="Mangal" w:cs="Mangal"/>
          <w:color w:val="000033"/>
          <w:sz w:val="24"/>
          <w:szCs w:val="24"/>
        </w:rPr>
        <w:t xml:space="preserve">      </w:t>
      </w:r>
    </w:p>
    <w:p w:rsidR="0000413A" w:rsidRPr="0017148B" w:rsidRDefault="0000413A" w:rsidP="0000413A">
      <w:pPr>
        <w:pStyle w:val="ListParagraph"/>
        <w:rPr>
          <w:rFonts w:ascii="Mangal" w:eastAsia="Times New Roman" w:hAnsi="Mangal" w:cs="Mangal"/>
          <w:color w:val="000033"/>
          <w:sz w:val="24"/>
          <w:szCs w:val="24"/>
          <w:u w:val="single"/>
        </w:rPr>
      </w:pPr>
    </w:p>
    <w:p w:rsidR="0000413A" w:rsidRPr="0017148B" w:rsidRDefault="0000413A" w:rsidP="0000413A">
      <w:pPr>
        <w:rPr>
          <w:rFonts w:ascii="Mangal" w:eastAsia="Times New Roman" w:hAnsi="Mangal" w:cs="Mangal"/>
          <w:color w:val="000033"/>
          <w:sz w:val="24"/>
          <w:szCs w:val="24"/>
          <w:u w:val="single"/>
        </w:rPr>
      </w:pPr>
      <w:proofErr w:type="gramStart"/>
      <w:r w:rsidRPr="0017148B">
        <w:rPr>
          <w:rFonts w:ascii="Mangal" w:hAnsi="Mangal" w:cs="Mangal"/>
          <w:color w:val="000000"/>
          <w:sz w:val="24"/>
          <w:szCs w:val="24"/>
          <w:u w:val="single"/>
          <w:shd w:val="clear" w:color="auto" w:fill="FFFFFF"/>
        </w:rPr>
        <w:t>the</w:t>
      </w:r>
      <w:proofErr w:type="gramEnd"/>
      <w:r w:rsidRPr="0017148B">
        <w:rPr>
          <w:rFonts w:ascii="Mangal" w:hAnsi="Mangal" w:cs="Mangal"/>
          <w:color w:val="000000"/>
          <w:sz w:val="24"/>
          <w:szCs w:val="24"/>
          <w:u w:val="single"/>
          <w:shd w:val="clear" w:color="auto" w:fill="FFFFFF"/>
        </w:rPr>
        <w:t xml:space="preserve"> Court may also direct that</w:t>
      </w:r>
    </w:p>
    <w:p w:rsidR="0000413A" w:rsidRPr="0017148B" w:rsidRDefault="0000413A" w:rsidP="0000413A">
      <w:pPr>
        <w:pStyle w:val="ListParagraph"/>
        <w:numPr>
          <w:ilvl w:val="0"/>
          <w:numId w:val="11"/>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that a person referred to in clause (ii) be released on bail</w:t>
      </w:r>
    </w:p>
    <w:p w:rsidR="0000413A" w:rsidRPr="0017148B" w:rsidRDefault="0000413A" w:rsidP="0000413A">
      <w:pPr>
        <w:pStyle w:val="ListParagraph"/>
        <w:numPr>
          <w:ilvl w:val="0"/>
          <w:numId w:val="11"/>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if It is just and proper so to do for any other special reason</w:t>
      </w:r>
    </w:p>
    <w:p w:rsidR="0000413A" w:rsidRPr="0017148B" w:rsidRDefault="0000413A" w:rsidP="001367BB">
      <w:pPr>
        <w:rPr>
          <w:rFonts w:ascii="Mangal" w:hAnsi="Mangal" w:cs="Mangal"/>
          <w:color w:val="000000"/>
          <w:sz w:val="24"/>
          <w:szCs w:val="24"/>
          <w:shd w:val="clear" w:color="auto" w:fill="FFFFFF"/>
        </w:rPr>
      </w:pPr>
    </w:p>
    <w:p w:rsidR="0000413A" w:rsidRPr="0017148B" w:rsidRDefault="0000413A" w:rsidP="001367BB">
      <w:pPr>
        <w:rPr>
          <w:rFonts w:ascii="Mangal" w:hAnsi="Mangal" w:cs="Mangal"/>
          <w:color w:val="000000"/>
          <w:sz w:val="24"/>
          <w:szCs w:val="24"/>
          <w:shd w:val="clear" w:color="auto" w:fill="FFFFFF"/>
        </w:rPr>
      </w:pPr>
      <w:proofErr w:type="gramStart"/>
      <w:r w:rsidRPr="0017148B">
        <w:rPr>
          <w:rFonts w:ascii="Mangal" w:hAnsi="Mangal" w:cs="Mangal"/>
          <w:color w:val="000000"/>
          <w:sz w:val="24"/>
          <w:szCs w:val="24"/>
          <w:shd w:val="clear" w:color="auto" w:fill="FFFFFF"/>
        </w:rPr>
        <w:t>mere</w:t>
      </w:r>
      <w:proofErr w:type="gramEnd"/>
      <w:r w:rsidRPr="0017148B">
        <w:rPr>
          <w:rFonts w:ascii="Mangal" w:hAnsi="Mangal" w:cs="Mangal"/>
          <w:color w:val="000000"/>
          <w:sz w:val="24"/>
          <w:szCs w:val="24"/>
          <w:shd w:val="clear" w:color="auto" w:fill="FFFFFF"/>
        </w:rPr>
        <w:t xml:space="preserve"> fact that an accused may be required</w:t>
      </w:r>
    </w:p>
    <w:p w:rsidR="0000413A" w:rsidRPr="0017148B" w:rsidRDefault="0000413A" w:rsidP="0000413A">
      <w:pPr>
        <w:pStyle w:val="ListParagraph"/>
        <w:numPr>
          <w:ilvl w:val="0"/>
          <w:numId w:val="12"/>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for being identified by witnesses during investigation shall not be sufficient ground for refusing to grant bail</w:t>
      </w:r>
    </w:p>
    <w:p w:rsidR="00D448E6" w:rsidRPr="0017148B" w:rsidRDefault="0000413A" w:rsidP="0000413A">
      <w:pPr>
        <w:pStyle w:val="ListParagraph"/>
        <w:numPr>
          <w:ilvl w:val="0"/>
          <w:numId w:val="12"/>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 if he is otherwise entitled to be released on bail</w:t>
      </w:r>
    </w:p>
    <w:p w:rsidR="0000413A" w:rsidRPr="0017148B" w:rsidRDefault="0000413A" w:rsidP="0000413A">
      <w:pPr>
        <w:pStyle w:val="ListParagraph"/>
        <w:numPr>
          <w:ilvl w:val="0"/>
          <w:numId w:val="12"/>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 </w:t>
      </w:r>
      <w:proofErr w:type="gramStart"/>
      <w:r w:rsidRPr="0017148B">
        <w:rPr>
          <w:rFonts w:ascii="Mangal" w:hAnsi="Mangal" w:cs="Mangal"/>
          <w:color w:val="000000"/>
          <w:sz w:val="24"/>
          <w:szCs w:val="24"/>
          <w:shd w:val="clear" w:color="auto" w:fill="FFFFFF"/>
        </w:rPr>
        <w:t>and</w:t>
      </w:r>
      <w:proofErr w:type="gramEnd"/>
      <w:r w:rsidRPr="0017148B">
        <w:rPr>
          <w:rFonts w:ascii="Mangal" w:hAnsi="Mangal" w:cs="Mangal"/>
          <w:color w:val="000000"/>
          <w:sz w:val="24"/>
          <w:szCs w:val="24"/>
          <w:shd w:val="clear" w:color="auto" w:fill="FFFFFF"/>
        </w:rPr>
        <w:t xml:space="preserve"> gives an undertaking that he shall comply with such directions as may be given by the Court.</w:t>
      </w:r>
    </w:p>
    <w:p w:rsidR="00D448E6" w:rsidRPr="0017148B" w:rsidRDefault="00D448E6" w:rsidP="00D448E6">
      <w:pPr>
        <w:rPr>
          <w:rFonts w:ascii="Mangal" w:eastAsia="Times New Roman" w:hAnsi="Mangal" w:cs="Mangal"/>
          <w:b/>
          <w:color w:val="000033"/>
          <w:sz w:val="24"/>
          <w:szCs w:val="24"/>
          <w:u w:val="single"/>
        </w:rPr>
      </w:pPr>
      <w:r w:rsidRPr="0017148B">
        <w:rPr>
          <w:rFonts w:ascii="Mangal" w:eastAsia="Times New Roman" w:hAnsi="Mangal" w:cs="Mangal"/>
          <w:b/>
          <w:color w:val="000033"/>
          <w:sz w:val="24"/>
          <w:szCs w:val="24"/>
          <w:u w:val="single"/>
        </w:rPr>
        <w:t>Sec-437 (2)</w:t>
      </w:r>
    </w:p>
    <w:p w:rsidR="00D448E6" w:rsidRPr="0017148B" w:rsidRDefault="00D448E6" w:rsidP="00D448E6">
      <w:pPr>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If it appears to such officer or Court at any stage </w:t>
      </w:r>
    </w:p>
    <w:p w:rsidR="00D448E6" w:rsidRPr="0017148B" w:rsidRDefault="00D448E6" w:rsidP="00D448E6">
      <w:pPr>
        <w:rPr>
          <w:rFonts w:ascii="Mangal" w:eastAsia="Times New Roman" w:hAnsi="Mangal" w:cs="Mangal"/>
          <w:color w:val="000033"/>
          <w:sz w:val="24"/>
          <w:szCs w:val="24"/>
        </w:rPr>
      </w:pPr>
    </w:p>
    <w:p w:rsidR="00D448E6" w:rsidRPr="0017148B" w:rsidRDefault="00D448E6" w:rsidP="00D448E6">
      <w:pPr>
        <w:pStyle w:val="ListParagraph"/>
        <w:numPr>
          <w:ilvl w:val="0"/>
          <w:numId w:val="13"/>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there are not reasonable grounds for believing that</w:t>
      </w:r>
    </w:p>
    <w:p w:rsidR="00D448E6" w:rsidRPr="0017148B" w:rsidRDefault="00D448E6" w:rsidP="00D448E6">
      <w:pPr>
        <w:pStyle w:val="ListParagraph"/>
        <w:numPr>
          <w:ilvl w:val="0"/>
          <w:numId w:val="13"/>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 the accused has committed a non- </w:t>
      </w:r>
      <w:proofErr w:type="spellStart"/>
      <w:r w:rsidRPr="0017148B">
        <w:rPr>
          <w:rFonts w:ascii="Mangal" w:hAnsi="Mangal" w:cs="Mangal"/>
          <w:color w:val="000000"/>
          <w:sz w:val="24"/>
          <w:szCs w:val="24"/>
          <w:shd w:val="clear" w:color="auto" w:fill="FFFFFF"/>
        </w:rPr>
        <w:t>bailable</w:t>
      </w:r>
      <w:proofErr w:type="spellEnd"/>
      <w:r w:rsidRPr="0017148B">
        <w:rPr>
          <w:rFonts w:ascii="Mangal" w:hAnsi="Mangal" w:cs="Mangal"/>
          <w:color w:val="000000"/>
          <w:sz w:val="24"/>
          <w:szCs w:val="24"/>
          <w:shd w:val="clear" w:color="auto" w:fill="FFFFFF"/>
        </w:rPr>
        <w:t xml:space="preserve"> offence,</w:t>
      </w:r>
    </w:p>
    <w:p w:rsidR="00D448E6" w:rsidRPr="0017148B" w:rsidRDefault="00D448E6" w:rsidP="00D448E6">
      <w:pPr>
        <w:pStyle w:val="ListParagraph"/>
        <w:numPr>
          <w:ilvl w:val="0"/>
          <w:numId w:val="13"/>
        </w:numPr>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 but that there are sufficient grounds for further inquiry into his</w:t>
      </w:r>
      <w:r w:rsidRPr="0017148B">
        <w:rPr>
          <w:rFonts w:ascii="Mangal" w:hAnsi="Mangal" w:cs="Mangal"/>
          <w:color w:val="000000"/>
          <w:sz w:val="24"/>
          <w:szCs w:val="24"/>
          <w:shd w:val="clear" w:color="auto" w:fill="FFFFFF"/>
          <w:vertAlign w:val="superscript"/>
        </w:rPr>
        <w:t> 1</w:t>
      </w:r>
      <w:r w:rsidRPr="0017148B">
        <w:rPr>
          <w:rFonts w:ascii="Mangal" w:hAnsi="Mangal" w:cs="Mangal"/>
          <w:color w:val="000000"/>
          <w:sz w:val="24"/>
          <w:szCs w:val="24"/>
          <w:shd w:val="clear" w:color="auto" w:fill="FFFFFF"/>
        </w:rPr>
        <w:t> guilt</w:t>
      </w:r>
    </w:p>
    <w:p w:rsidR="00D448E6" w:rsidRPr="0017148B" w:rsidRDefault="00D448E6" w:rsidP="00D448E6">
      <w:pPr>
        <w:pStyle w:val="ListParagraph"/>
        <w:rPr>
          <w:rFonts w:ascii="Mangal" w:hAnsi="Mangal" w:cs="Mangal"/>
          <w:color w:val="000000"/>
          <w:sz w:val="24"/>
          <w:szCs w:val="24"/>
          <w:shd w:val="clear" w:color="auto" w:fill="FFFFFF"/>
        </w:rPr>
      </w:pPr>
    </w:p>
    <w:p w:rsidR="00D448E6" w:rsidRPr="0017148B" w:rsidRDefault="00D448E6" w:rsidP="00D448E6">
      <w:pPr>
        <w:pStyle w:val="ListParagraph"/>
        <w:rPr>
          <w:rFonts w:ascii="Mangal" w:hAnsi="Mangal" w:cs="Mangal"/>
          <w:color w:val="000000"/>
          <w:sz w:val="24"/>
          <w:szCs w:val="24"/>
          <w:shd w:val="clear" w:color="auto" w:fill="FFFFFF"/>
        </w:rPr>
      </w:pPr>
      <w:proofErr w:type="gramStart"/>
      <w:r w:rsidRPr="0017148B">
        <w:rPr>
          <w:rFonts w:ascii="Mangal" w:hAnsi="Mangal" w:cs="Mangal"/>
          <w:color w:val="000000"/>
          <w:sz w:val="24"/>
          <w:szCs w:val="24"/>
          <w:shd w:val="clear" w:color="auto" w:fill="FFFFFF"/>
        </w:rPr>
        <w:t>accuse</w:t>
      </w:r>
      <w:proofErr w:type="gramEnd"/>
      <w:r w:rsidRPr="0017148B">
        <w:rPr>
          <w:rFonts w:ascii="Mangal" w:hAnsi="Mangal" w:cs="Mangal"/>
          <w:color w:val="000000"/>
          <w:sz w:val="24"/>
          <w:szCs w:val="24"/>
          <w:shd w:val="clear" w:color="auto" w:fill="FFFFFF"/>
        </w:rPr>
        <w:t xml:space="preserve"> shall be release</w:t>
      </w:r>
    </w:p>
    <w:p w:rsidR="00D448E6" w:rsidRPr="0017148B" w:rsidRDefault="00D448E6" w:rsidP="00D448E6">
      <w:pPr>
        <w:pStyle w:val="ListParagraph"/>
        <w:numPr>
          <w:ilvl w:val="0"/>
          <w:numId w:val="14"/>
        </w:numPr>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on bail or</w:t>
      </w:r>
    </w:p>
    <w:p w:rsidR="00D448E6" w:rsidRPr="0017148B" w:rsidRDefault="00D448E6" w:rsidP="00D448E6">
      <w:pPr>
        <w:pStyle w:val="ListParagraph"/>
        <w:numPr>
          <w:ilvl w:val="0"/>
          <w:numId w:val="14"/>
        </w:numPr>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 on the execution by him of a bond without sureties </w:t>
      </w:r>
    </w:p>
    <w:p w:rsidR="00D448E6" w:rsidRPr="0017148B" w:rsidRDefault="00D448E6" w:rsidP="00D448E6">
      <w:pPr>
        <w:pStyle w:val="ListParagraph"/>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 </w:t>
      </w:r>
      <w:proofErr w:type="gramStart"/>
      <w:r w:rsidRPr="0017148B">
        <w:rPr>
          <w:rFonts w:ascii="Mangal" w:hAnsi="Mangal" w:cs="Mangal"/>
          <w:color w:val="000000"/>
          <w:sz w:val="24"/>
          <w:szCs w:val="24"/>
          <w:shd w:val="clear" w:color="auto" w:fill="FFFFFF"/>
        </w:rPr>
        <w:t>the</w:t>
      </w:r>
      <w:proofErr w:type="gramEnd"/>
      <w:r w:rsidRPr="0017148B">
        <w:rPr>
          <w:rFonts w:ascii="Mangal" w:hAnsi="Mangal" w:cs="Mangal"/>
          <w:color w:val="000000"/>
          <w:sz w:val="24"/>
          <w:szCs w:val="24"/>
          <w:shd w:val="clear" w:color="auto" w:fill="FFFFFF"/>
        </w:rPr>
        <w:t xml:space="preserve"> accused shall, subject to the provisions of section 446A and pending such inquiry, be released on bail] or at the discretion of such officer or Court as hereinafter provided</w:t>
      </w:r>
    </w:p>
    <w:p w:rsidR="00D448E6" w:rsidRPr="0017148B" w:rsidRDefault="00D448E6" w:rsidP="00D448E6">
      <w:pPr>
        <w:rPr>
          <w:rFonts w:ascii="Mangal" w:eastAsia="Times New Roman" w:hAnsi="Mangal" w:cs="Mangal"/>
          <w:color w:val="000033"/>
          <w:sz w:val="24"/>
          <w:szCs w:val="24"/>
        </w:rPr>
      </w:pPr>
    </w:p>
    <w:p w:rsidR="00D448E6" w:rsidRPr="0017148B" w:rsidRDefault="00D448E6" w:rsidP="00D448E6">
      <w:pPr>
        <w:rPr>
          <w:rFonts w:ascii="Mangal" w:eastAsia="Times New Roman" w:hAnsi="Mangal" w:cs="Mangal"/>
          <w:b/>
          <w:color w:val="000033"/>
          <w:sz w:val="24"/>
          <w:szCs w:val="24"/>
          <w:u w:val="single"/>
        </w:rPr>
      </w:pPr>
      <w:proofErr w:type="gramStart"/>
      <w:r w:rsidRPr="0017148B">
        <w:rPr>
          <w:rFonts w:ascii="Mangal" w:eastAsia="Times New Roman" w:hAnsi="Mangal" w:cs="Mangal"/>
          <w:b/>
          <w:color w:val="000033"/>
          <w:sz w:val="24"/>
          <w:szCs w:val="24"/>
          <w:u w:val="single"/>
        </w:rPr>
        <w:t>sec-437</w:t>
      </w:r>
      <w:proofErr w:type="gramEnd"/>
      <w:r w:rsidRPr="0017148B">
        <w:rPr>
          <w:rFonts w:ascii="Mangal" w:eastAsia="Times New Roman" w:hAnsi="Mangal" w:cs="Mangal"/>
          <w:b/>
          <w:color w:val="000033"/>
          <w:sz w:val="24"/>
          <w:szCs w:val="24"/>
          <w:u w:val="single"/>
        </w:rPr>
        <w:t xml:space="preserve"> (3)</w:t>
      </w:r>
    </w:p>
    <w:p w:rsidR="00D448E6" w:rsidRPr="0017148B" w:rsidRDefault="00D448E6" w:rsidP="00D448E6">
      <w:pPr>
        <w:rPr>
          <w:rFonts w:ascii="Mangal" w:eastAsia="Times New Roman" w:hAnsi="Mangal" w:cs="Mangal"/>
          <w:b/>
          <w:color w:val="000033"/>
          <w:sz w:val="24"/>
          <w:szCs w:val="24"/>
          <w:u w:val="single"/>
        </w:rPr>
      </w:pPr>
    </w:p>
    <w:p w:rsidR="00D448E6" w:rsidRPr="0017148B" w:rsidRDefault="00D448E6" w:rsidP="00D448E6">
      <w:pPr>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When a person accused or suspected of </w:t>
      </w:r>
    </w:p>
    <w:p w:rsidR="00D448E6" w:rsidRPr="0017148B" w:rsidRDefault="00D448E6" w:rsidP="00D448E6">
      <w:pPr>
        <w:pStyle w:val="ListParagraph"/>
        <w:numPr>
          <w:ilvl w:val="0"/>
          <w:numId w:val="15"/>
        </w:numPr>
        <w:rPr>
          <w:rFonts w:ascii="Mangal" w:hAnsi="Mangal" w:cs="Mangal"/>
          <w:sz w:val="24"/>
          <w:szCs w:val="24"/>
        </w:rPr>
      </w:pPr>
      <w:r w:rsidRPr="0017148B">
        <w:rPr>
          <w:rFonts w:ascii="Mangal" w:hAnsi="Mangal" w:cs="Mangal"/>
          <w:color w:val="000000"/>
          <w:sz w:val="24"/>
          <w:szCs w:val="24"/>
          <w:shd w:val="clear" w:color="auto" w:fill="FFFFFF"/>
        </w:rPr>
        <w:t>an offence punishable with imprisonment for seven years or more</w:t>
      </w:r>
    </w:p>
    <w:p w:rsidR="00D448E6" w:rsidRPr="0017148B" w:rsidRDefault="00D448E6" w:rsidP="00D448E6">
      <w:pPr>
        <w:pStyle w:val="ListParagraph"/>
        <w:numPr>
          <w:ilvl w:val="0"/>
          <w:numId w:val="15"/>
        </w:numPr>
        <w:rPr>
          <w:rFonts w:ascii="Mangal" w:hAnsi="Mangal" w:cs="Mangal"/>
          <w:sz w:val="24"/>
          <w:szCs w:val="24"/>
        </w:rPr>
      </w:pPr>
      <w:r w:rsidRPr="0017148B">
        <w:rPr>
          <w:rFonts w:ascii="Mangal" w:hAnsi="Mangal" w:cs="Mangal"/>
          <w:color w:val="000000"/>
          <w:sz w:val="24"/>
          <w:szCs w:val="24"/>
          <w:shd w:val="clear" w:color="auto" w:fill="FFFFFF"/>
        </w:rPr>
        <w:lastRenderedPageBreak/>
        <w:t xml:space="preserve"> or of an offence under Chapter VI, Chapter XVI or Chapter XVII of the Indian Penal Code or abetment of, or conspiracy or attempt to commit, </w:t>
      </w:r>
    </w:p>
    <w:p w:rsidR="00D448E6" w:rsidRPr="0017148B" w:rsidRDefault="00D448E6" w:rsidP="00D448E6">
      <w:pPr>
        <w:pStyle w:val="ListParagraph"/>
        <w:rPr>
          <w:rFonts w:ascii="Mangal" w:hAnsi="Mangal" w:cs="Mangal"/>
          <w:color w:val="000000"/>
          <w:sz w:val="24"/>
          <w:szCs w:val="24"/>
          <w:shd w:val="clear" w:color="auto" w:fill="FFFFFF"/>
        </w:rPr>
      </w:pPr>
      <w:proofErr w:type="gramStart"/>
      <w:r w:rsidRPr="0017148B">
        <w:rPr>
          <w:rFonts w:ascii="Mangal" w:hAnsi="Mangal" w:cs="Mangal"/>
          <w:color w:val="000000"/>
          <w:sz w:val="24"/>
          <w:szCs w:val="24"/>
          <w:shd w:val="clear" w:color="auto" w:fill="FFFFFF"/>
        </w:rPr>
        <w:t>is</w:t>
      </w:r>
      <w:proofErr w:type="gramEnd"/>
      <w:r w:rsidRPr="0017148B">
        <w:rPr>
          <w:rFonts w:ascii="Mangal" w:hAnsi="Mangal" w:cs="Mangal"/>
          <w:color w:val="000000"/>
          <w:sz w:val="24"/>
          <w:szCs w:val="24"/>
          <w:shd w:val="clear" w:color="auto" w:fill="FFFFFF"/>
        </w:rPr>
        <w:t xml:space="preserve"> released on bail</w:t>
      </w:r>
    </w:p>
    <w:p w:rsidR="00AA3934" w:rsidRPr="0017148B" w:rsidRDefault="00AA3934" w:rsidP="00AA3934">
      <w:pPr>
        <w:pStyle w:val="ListParagraph"/>
        <w:rPr>
          <w:rFonts w:ascii="Mangal" w:hAnsi="Mangal" w:cs="Mangal"/>
          <w:color w:val="000000"/>
          <w:sz w:val="24"/>
          <w:szCs w:val="24"/>
          <w:shd w:val="clear" w:color="auto" w:fill="FFFFFF"/>
        </w:rPr>
      </w:pPr>
      <w:proofErr w:type="gramStart"/>
      <w:r w:rsidRPr="0017148B">
        <w:rPr>
          <w:rFonts w:ascii="Mangal" w:hAnsi="Mangal" w:cs="Mangal"/>
          <w:color w:val="000000"/>
          <w:sz w:val="24"/>
          <w:szCs w:val="24"/>
          <w:shd w:val="clear" w:color="auto" w:fill="FFFFFF"/>
        </w:rPr>
        <w:t>court</w:t>
      </w:r>
      <w:proofErr w:type="gramEnd"/>
      <w:r w:rsidRPr="0017148B">
        <w:rPr>
          <w:rFonts w:ascii="Mangal" w:hAnsi="Mangal" w:cs="Mangal"/>
          <w:color w:val="000000"/>
          <w:sz w:val="24"/>
          <w:szCs w:val="24"/>
          <w:shd w:val="clear" w:color="auto" w:fill="FFFFFF"/>
        </w:rPr>
        <w:t xml:space="preserve"> shall imposed these conditions</w:t>
      </w:r>
    </w:p>
    <w:p w:rsidR="00AA3934" w:rsidRPr="0017148B" w:rsidRDefault="00AA3934" w:rsidP="00AA3934">
      <w:pPr>
        <w:pStyle w:val="ListParagraph"/>
        <w:rPr>
          <w:rFonts w:ascii="Mangal" w:hAnsi="Mangal" w:cs="Mangal"/>
          <w:color w:val="000000"/>
          <w:sz w:val="24"/>
          <w:szCs w:val="24"/>
          <w:shd w:val="clear" w:color="auto" w:fill="FFFFFF"/>
        </w:rPr>
      </w:pPr>
    </w:p>
    <w:p w:rsidR="00C500A6" w:rsidRPr="0017148B" w:rsidRDefault="00AD6406" w:rsidP="00D448E6">
      <w:pPr>
        <w:shd w:val="clear" w:color="auto" w:fill="FFFFFF"/>
        <w:rPr>
          <w:rFonts w:ascii="Mangal" w:hAnsi="Mangal" w:cs="Mangal"/>
          <w:color w:val="000000"/>
          <w:sz w:val="24"/>
          <w:szCs w:val="24"/>
        </w:rPr>
      </w:pPr>
      <w:hyperlink r:id="rId6" w:history="1">
        <w:r w:rsidR="00D448E6" w:rsidRPr="0017148B">
          <w:rPr>
            <w:rStyle w:val="Hyperlink"/>
            <w:rFonts w:ascii="Mangal" w:hAnsi="Mangal" w:cs="Mangal"/>
            <w:color w:val="1100CC"/>
            <w:sz w:val="24"/>
            <w:szCs w:val="24"/>
          </w:rPr>
          <w:t>(a)</w:t>
        </w:r>
      </w:hyperlink>
      <w:r w:rsidR="00D448E6" w:rsidRPr="0017148B">
        <w:rPr>
          <w:rFonts w:ascii="Mangal" w:hAnsi="Mangal" w:cs="Mangal"/>
          <w:color w:val="000000"/>
          <w:sz w:val="24"/>
          <w:szCs w:val="24"/>
        </w:rPr>
        <w:t xml:space="preserve">  </w:t>
      </w:r>
      <w:proofErr w:type="gramStart"/>
      <w:r w:rsidR="00D448E6" w:rsidRPr="0017148B">
        <w:rPr>
          <w:rFonts w:ascii="Mangal" w:hAnsi="Mangal" w:cs="Mangal"/>
          <w:color w:val="000000"/>
          <w:sz w:val="24"/>
          <w:szCs w:val="24"/>
        </w:rPr>
        <w:t>such</w:t>
      </w:r>
      <w:proofErr w:type="gramEnd"/>
      <w:r w:rsidR="00D448E6" w:rsidRPr="0017148B">
        <w:rPr>
          <w:rFonts w:ascii="Mangal" w:hAnsi="Mangal" w:cs="Mangal"/>
          <w:color w:val="000000"/>
          <w:sz w:val="24"/>
          <w:szCs w:val="24"/>
        </w:rPr>
        <w:t xml:space="preserve"> person shall attend in accordance with the conditions of the bond </w:t>
      </w:r>
    </w:p>
    <w:p w:rsidR="00C500A6" w:rsidRPr="0017148B" w:rsidRDefault="00AD6406" w:rsidP="00D448E6">
      <w:pPr>
        <w:shd w:val="clear" w:color="auto" w:fill="FFFFFF"/>
        <w:rPr>
          <w:rFonts w:ascii="Mangal" w:hAnsi="Mangal" w:cs="Mangal"/>
          <w:color w:val="000000"/>
          <w:sz w:val="24"/>
          <w:szCs w:val="24"/>
        </w:rPr>
      </w:pPr>
      <w:hyperlink r:id="rId7" w:history="1">
        <w:r w:rsidR="00D448E6" w:rsidRPr="0017148B">
          <w:rPr>
            <w:rStyle w:val="Hyperlink"/>
            <w:rFonts w:ascii="Mangal" w:hAnsi="Mangal" w:cs="Mangal"/>
            <w:color w:val="1100CC"/>
            <w:sz w:val="24"/>
            <w:szCs w:val="24"/>
          </w:rPr>
          <w:t>(b)</w:t>
        </w:r>
      </w:hyperlink>
      <w:r w:rsidR="00D448E6" w:rsidRPr="0017148B">
        <w:rPr>
          <w:rFonts w:ascii="Mangal" w:hAnsi="Mangal" w:cs="Mangal"/>
          <w:color w:val="000000"/>
          <w:sz w:val="24"/>
          <w:szCs w:val="24"/>
        </w:rPr>
        <w:t xml:space="preserve">  </w:t>
      </w:r>
      <w:proofErr w:type="gramStart"/>
      <w:r w:rsidR="00D448E6" w:rsidRPr="0017148B">
        <w:rPr>
          <w:rFonts w:ascii="Mangal" w:hAnsi="Mangal" w:cs="Mangal"/>
          <w:color w:val="000000"/>
          <w:sz w:val="24"/>
          <w:szCs w:val="24"/>
        </w:rPr>
        <w:t>such</w:t>
      </w:r>
      <w:proofErr w:type="gramEnd"/>
      <w:r w:rsidR="00D448E6" w:rsidRPr="0017148B">
        <w:rPr>
          <w:rFonts w:ascii="Mangal" w:hAnsi="Mangal" w:cs="Mangal"/>
          <w:color w:val="000000"/>
          <w:sz w:val="24"/>
          <w:szCs w:val="24"/>
        </w:rPr>
        <w:t xml:space="preserve"> person shall not commit an offence similar to the offence </w:t>
      </w:r>
    </w:p>
    <w:p w:rsidR="00C500A6" w:rsidRPr="0017148B" w:rsidRDefault="00AD6406" w:rsidP="00C500A6">
      <w:pPr>
        <w:shd w:val="clear" w:color="auto" w:fill="FFFFFF"/>
        <w:rPr>
          <w:rFonts w:ascii="Mangal" w:hAnsi="Mangal" w:cs="Mangal"/>
          <w:color w:val="000000"/>
          <w:sz w:val="24"/>
          <w:szCs w:val="24"/>
          <w:shd w:val="clear" w:color="auto" w:fill="FFFFFF"/>
        </w:rPr>
      </w:pPr>
      <w:hyperlink r:id="rId8" w:history="1">
        <w:r w:rsidR="00D448E6" w:rsidRPr="0017148B">
          <w:rPr>
            <w:rStyle w:val="Hyperlink"/>
            <w:rFonts w:ascii="Mangal" w:hAnsi="Mangal" w:cs="Mangal"/>
            <w:color w:val="1100CC"/>
            <w:sz w:val="24"/>
            <w:szCs w:val="24"/>
          </w:rPr>
          <w:t>(c)</w:t>
        </w:r>
      </w:hyperlink>
      <w:r w:rsidR="00C500A6" w:rsidRPr="0017148B">
        <w:rPr>
          <w:rFonts w:ascii="Mangal" w:hAnsi="Mangal" w:cs="Mangal"/>
          <w:color w:val="000000"/>
          <w:sz w:val="24"/>
          <w:szCs w:val="24"/>
        </w:rPr>
        <w:t xml:space="preserve"> </w:t>
      </w:r>
      <w:proofErr w:type="gramStart"/>
      <w:r w:rsidR="00C500A6" w:rsidRPr="0017148B">
        <w:rPr>
          <w:rFonts w:ascii="Mangal" w:hAnsi="Mangal" w:cs="Mangal"/>
          <w:color w:val="000000"/>
          <w:sz w:val="24"/>
          <w:szCs w:val="24"/>
        </w:rPr>
        <w:t>such</w:t>
      </w:r>
      <w:proofErr w:type="gramEnd"/>
      <w:r w:rsidR="00C500A6" w:rsidRPr="0017148B">
        <w:rPr>
          <w:rFonts w:ascii="Mangal" w:hAnsi="Mangal" w:cs="Mangal"/>
          <w:color w:val="000000"/>
          <w:sz w:val="24"/>
          <w:szCs w:val="24"/>
        </w:rPr>
        <w:t xml:space="preserve"> person shall not be </w:t>
      </w:r>
      <w:r w:rsidR="00C500A6" w:rsidRPr="0017148B">
        <w:rPr>
          <w:rFonts w:ascii="Mangal" w:hAnsi="Mangal" w:cs="Mangal"/>
          <w:color w:val="000000"/>
          <w:sz w:val="24"/>
          <w:szCs w:val="24"/>
          <w:shd w:val="clear" w:color="auto" w:fill="FFFFFF"/>
        </w:rPr>
        <w:t>directly or indirectly make any inducement, threat or promise</w:t>
      </w:r>
    </w:p>
    <w:p w:rsidR="00C500A6" w:rsidRPr="0017148B" w:rsidRDefault="00C500A6" w:rsidP="00C500A6">
      <w:pPr>
        <w:pStyle w:val="ListParagraph"/>
        <w:numPr>
          <w:ilvl w:val="0"/>
          <w:numId w:val="17"/>
        </w:numPr>
        <w:shd w:val="clear" w:color="auto" w:fill="FFFFFF"/>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to any person acquainted with the facts of the case </w:t>
      </w:r>
    </w:p>
    <w:p w:rsidR="00C500A6" w:rsidRPr="0017148B" w:rsidRDefault="00C500A6" w:rsidP="00C500A6">
      <w:pPr>
        <w:pStyle w:val="ListParagraph"/>
        <w:numPr>
          <w:ilvl w:val="0"/>
          <w:numId w:val="17"/>
        </w:numPr>
        <w:shd w:val="clear" w:color="auto" w:fill="FFFFFF"/>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so as to dissuade him from disclosing such facts to the Court or to any police officer</w:t>
      </w:r>
    </w:p>
    <w:p w:rsidR="00C500A6" w:rsidRPr="0017148B" w:rsidRDefault="00C500A6" w:rsidP="00C500A6">
      <w:pPr>
        <w:pStyle w:val="ListParagraph"/>
        <w:numPr>
          <w:ilvl w:val="0"/>
          <w:numId w:val="17"/>
        </w:numPr>
        <w:shd w:val="clear" w:color="auto" w:fill="FFFFFF"/>
        <w:rPr>
          <w:rFonts w:ascii="Mangal" w:eastAsia="Times New Roman" w:hAnsi="Mangal" w:cs="Mangal"/>
          <w:sz w:val="24"/>
          <w:szCs w:val="24"/>
        </w:rPr>
      </w:pPr>
      <w:proofErr w:type="gramStart"/>
      <w:r w:rsidRPr="0017148B">
        <w:rPr>
          <w:rFonts w:ascii="Mangal" w:hAnsi="Mangal" w:cs="Mangal"/>
          <w:color w:val="000000"/>
          <w:sz w:val="24"/>
          <w:szCs w:val="24"/>
          <w:shd w:val="clear" w:color="auto" w:fill="FFFFFF"/>
        </w:rPr>
        <w:t>or</w:t>
      </w:r>
      <w:proofErr w:type="gramEnd"/>
      <w:r w:rsidRPr="0017148B">
        <w:rPr>
          <w:rFonts w:ascii="Mangal" w:hAnsi="Mangal" w:cs="Mangal"/>
          <w:color w:val="000000"/>
          <w:sz w:val="24"/>
          <w:szCs w:val="24"/>
          <w:shd w:val="clear" w:color="auto" w:fill="FFFFFF"/>
        </w:rPr>
        <w:t xml:space="preserve"> tamper with the evidence.</w:t>
      </w:r>
      <w:r w:rsidRPr="0017148B">
        <w:rPr>
          <w:rFonts w:ascii="Mangal" w:hAnsi="Mangal" w:cs="Mangal"/>
          <w:color w:val="000000"/>
          <w:sz w:val="24"/>
          <w:szCs w:val="24"/>
        </w:rPr>
        <w:br/>
      </w:r>
      <w:proofErr w:type="gramStart"/>
      <w:r w:rsidRPr="0017148B">
        <w:rPr>
          <w:rFonts w:ascii="Mangal" w:hAnsi="Mangal" w:cs="Mangal"/>
          <w:color w:val="000000"/>
          <w:sz w:val="24"/>
          <w:szCs w:val="24"/>
          <w:shd w:val="clear" w:color="auto" w:fill="FFFFFF"/>
        </w:rPr>
        <w:t>and</w:t>
      </w:r>
      <w:proofErr w:type="gramEnd"/>
      <w:r w:rsidRPr="0017148B">
        <w:rPr>
          <w:rFonts w:ascii="Mangal" w:hAnsi="Mangal" w:cs="Mangal"/>
          <w:color w:val="000000"/>
          <w:sz w:val="24"/>
          <w:szCs w:val="24"/>
          <w:shd w:val="clear" w:color="auto" w:fill="FFFFFF"/>
        </w:rPr>
        <w:t xml:space="preserve"> may also impose, in the interests of justice, such other conditions as it considers necessary.</w:t>
      </w:r>
      <w:r w:rsidRPr="0017148B">
        <w:rPr>
          <w:rFonts w:ascii="Mangal" w:hAnsi="Mangal" w:cs="Mangal"/>
          <w:color w:val="000000"/>
          <w:sz w:val="24"/>
          <w:szCs w:val="24"/>
          <w:bdr w:val="none" w:sz="0" w:space="0" w:color="auto" w:frame="1"/>
        </w:rPr>
        <w:br/>
      </w:r>
      <w:r w:rsidRPr="0017148B">
        <w:rPr>
          <w:rFonts w:ascii="Mangal" w:hAnsi="Mangal" w:cs="Mangal"/>
          <w:color w:val="000000"/>
          <w:sz w:val="24"/>
          <w:szCs w:val="24"/>
          <w:bdr w:val="none" w:sz="0" w:space="0" w:color="auto" w:frame="1"/>
        </w:rPr>
        <w:br/>
      </w:r>
      <w:r w:rsidRPr="0017148B">
        <w:rPr>
          <w:rFonts w:ascii="Mangal" w:hAnsi="Mangal" w:cs="Mangal"/>
          <w:b/>
          <w:color w:val="000000"/>
          <w:sz w:val="24"/>
          <w:szCs w:val="24"/>
          <w:u w:val="single"/>
          <w:bdr w:val="none" w:sz="0" w:space="0" w:color="auto" w:frame="1"/>
        </w:rPr>
        <w:t>sec-437 (4)</w:t>
      </w:r>
    </w:p>
    <w:p w:rsidR="00C500A6" w:rsidRPr="0017148B" w:rsidRDefault="00C500A6" w:rsidP="00C500A6">
      <w:pPr>
        <w:pStyle w:val="ListParagraph"/>
        <w:shd w:val="clear" w:color="auto" w:fill="FFFFFF"/>
        <w:ind w:left="765"/>
        <w:rPr>
          <w:rFonts w:ascii="Mangal" w:eastAsia="Times New Roman" w:hAnsi="Mangal" w:cs="Mangal"/>
          <w:color w:val="000033"/>
          <w:sz w:val="24"/>
          <w:szCs w:val="24"/>
        </w:rPr>
      </w:pPr>
    </w:p>
    <w:p w:rsidR="00C500A6" w:rsidRPr="0017148B" w:rsidRDefault="00C500A6" w:rsidP="00C500A6">
      <w:pPr>
        <w:pStyle w:val="ListParagraph"/>
        <w:shd w:val="clear" w:color="auto" w:fill="FFFFFF"/>
        <w:ind w:left="765"/>
        <w:rPr>
          <w:rFonts w:ascii="Mangal" w:eastAsia="Times New Roman" w:hAnsi="Mangal" w:cs="Mangal"/>
          <w:color w:val="000033"/>
          <w:sz w:val="24"/>
          <w:szCs w:val="24"/>
        </w:rPr>
      </w:pPr>
    </w:p>
    <w:p w:rsidR="00421429" w:rsidRPr="0017148B" w:rsidRDefault="00C500A6" w:rsidP="00C500A6">
      <w:pPr>
        <w:pStyle w:val="ListParagraph"/>
        <w:shd w:val="clear" w:color="auto" w:fill="FFFFFF"/>
        <w:ind w:left="765"/>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An officer or a Court releasing any person on bail shall record in writing his or its reasons or special reasons for so doing.</w:t>
      </w:r>
    </w:p>
    <w:p w:rsidR="00421429" w:rsidRPr="0017148B" w:rsidRDefault="00421429" w:rsidP="00C500A6">
      <w:pPr>
        <w:pStyle w:val="ListParagraph"/>
        <w:shd w:val="clear" w:color="auto" w:fill="FFFFFF"/>
        <w:ind w:left="765"/>
        <w:rPr>
          <w:rFonts w:ascii="Mangal" w:hAnsi="Mangal" w:cs="Mangal"/>
          <w:color w:val="000000"/>
          <w:sz w:val="24"/>
          <w:szCs w:val="24"/>
          <w:shd w:val="clear" w:color="auto" w:fill="FFFFFF"/>
        </w:rPr>
      </w:pPr>
    </w:p>
    <w:p w:rsidR="00421429" w:rsidRPr="0017148B" w:rsidRDefault="00421429" w:rsidP="00C500A6">
      <w:pPr>
        <w:pStyle w:val="ListParagraph"/>
        <w:shd w:val="clear" w:color="auto" w:fill="FFFFFF"/>
        <w:ind w:left="765"/>
        <w:rPr>
          <w:rFonts w:ascii="Mangal" w:hAnsi="Mangal" w:cs="Mangal"/>
          <w:b/>
          <w:color w:val="000000"/>
          <w:sz w:val="24"/>
          <w:szCs w:val="24"/>
          <w:u w:val="single"/>
          <w:shd w:val="clear" w:color="auto" w:fill="FFFFFF"/>
        </w:rPr>
      </w:pPr>
      <w:r w:rsidRPr="0017148B">
        <w:rPr>
          <w:rFonts w:ascii="Mangal" w:hAnsi="Mangal" w:cs="Mangal"/>
          <w:b/>
          <w:color w:val="000000"/>
          <w:sz w:val="24"/>
          <w:szCs w:val="24"/>
          <w:u w:val="single"/>
          <w:shd w:val="clear" w:color="auto" w:fill="FFFFFF"/>
        </w:rPr>
        <w:t>Sec-437 (5)</w:t>
      </w:r>
    </w:p>
    <w:p w:rsidR="00421429" w:rsidRPr="0017148B" w:rsidRDefault="00C500A6" w:rsidP="00C500A6">
      <w:pPr>
        <w:pStyle w:val="ListParagraph"/>
        <w:shd w:val="clear" w:color="auto" w:fill="FFFFFF"/>
        <w:ind w:left="765"/>
        <w:rPr>
          <w:rFonts w:ascii="Mangal" w:hAnsi="Mangal" w:cs="Mangal"/>
          <w:color w:val="000000"/>
          <w:sz w:val="24"/>
          <w:szCs w:val="24"/>
          <w:shd w:val="clear" w:color="auto" w:fill="FFFFFF"/>
        </w:rPr>
      </w:pPr>
      <w:r w:rsidRPr="0017148B">
        <w:rPr>
          <w:rFonts w:ascii="Mangal" w:hAnsi="Mangal" w:cs="Mangal"/>
          <w:color w:val="000000"/>
          <w:sz w:val="24"/>
          <w:szCs w:val="24"/>
          <w:bdr w:val="none" w:sz="0" w:space="0" w:color="auto" w:frame="1"/>
        </w:rPr>
        <w:br/>
      </w:r>
      <w:r w:rsidR="00421429" w:rsidRPr="0017148B">
        <w:rPr>
          <w:rFonts w:ascii="Mangal" w:hAnsi="Mangal" w:cs="Mangal"/>
          <w:color w:val="000000"/>
          <w:sz w:val="24"/>
          <w:szCs w:val="24"/>
          <w:shd w:val="clear" w:color="auto" w:fill="FFFFFF"/>
        </w:rPr>
        <w:t>Any Court which has released a person on bail may, if it considers it necessary so to do, direct that such person be arrested and commit him to custody.</w:t>
      </w:r>
    </w:p>
    <w:p w:rsidR="00421429" w:rsidRPr="0017148B" w:rsidRDefault="00421429" w:rsidP="00C500A6">
      <w:pPr>
        <w:pStyle w:val="ListParagraph"/>
        <w:shd w:val="clear" w:color="auto" w:fill="FFFFFF"/>
        <w:ind w:left="765"/>
        <w:rPr>
          <w:rFonts w:ascii="Mangal" w:hAnsi="Mangal" w:cs="Mangal"/>
          <w:b/>
          <w:color w:val="000000"/>
          <w:sz w:val="24"/>
          <w:szCs w:val="24"/>
          <w:u w:val="single"/>
          <w:shd w:val="clear" w:color="auto" w:fill="FFFFFF"/>
        </w:rPr>
      </w:pPr>
    </w:p>
    <w:p w:rsidR="00421429" w:rsidRPr="0017148B" w:rsidRDefault="00421429" w:rsidP="00C500A6">
      <w:pPr>
        <w:pStyle w:val="ListParagraph"/>
        <w:shd w:val="clear" w:color="auto" w:fill="FFFFFF"/>
        <w:ind w:left="765"/>
        <w:rPr>
          <w:rFonts w:ascii="Mangal" w:hAnsi="Mangal" w:cs="Mangal"/>
          <w:b/>
          <w:color w:val="000000"/>
          <w:sz w:val="24"/>
          <w:szCs w:val="24"/>
          <w:u w:val="single"/>
          <w:shd w:val="clear" w:color="auto" w:fill="FFFFFF"/>
        </w:rPr>
      </w:pPr>
      <w:r w:rsidRPr="0017148B">
        <w:rPr>
          <w:rFonts w:ascii="Mangal" w:hAnsi="Mangal" w:cs="Mangal"/>
          <w:b/>
          <w:color w:val="000000"/>
          <w:sz w:val="24"/>
          <w:szCs w:val="24"/>
          <w:u w:val="single"/>
          <w:shd w:val="clear" w:color="auto" w:fill="FFFFFF"/>
        </w:rPr>
        <w:t>Sec-437(6)</w:t>
      </w:r>
    </w:p>
    <w:p w:rsidR="00421429" w:rsidRPr="0017148B" w:rsidRDefault="00421429" w:rsidP="00C500A6">
      <w:pPr>
        <w:pStyle w:val="ListParagraph"/>
        <w:shd w:val="clear" w:color="auto" w:fill="FFFFFF"/>
        <w:ind w:left="765"/>
        <w:rPr>
          <w:rFonts w:ascii="Mangal" w:hAnsi="Mangal" w:cs="Mangal"/>
          <w:color w:val="000000"/>
          <w:sz w:val="24"/>
          <w:szCs w:val="24"/>
          <w:shd w:val="clear" w:color="auto" w:fill="FFFFFF"/>
        </w:rPr>
      </w:pPr>
      <w:r w:rsidRPr="0017148B">
        <w:rPr>
          <w:rFonts w:ascii="Mangal" w:hAnsi="Mangal" w:cs="Mangal"/>
          <w:color w:val="000000"/>
          <w:sz w:val="24"/>
          <w:szCs w:val="24"/>
          <w:bdr w:val="none" w:sz="0" w:space="0" w:color="auto" w:frame="1"/>
        </w:rPr>
        <w:br/>
      </w:r>
      <w:r w:rsidRPr="0017148B">
        <w:rPr>
          <w:rFonts w:ascii="Mangal" w:hAnsi="Mangal" w:cs="Mangal"/>
          <w:color w:val="000000"/>
          <w:sz w:val="24"/>
          <w:szCs w:val="24"/>
          <w:shd w:val="clear" w:color="auto" w:fill="FFFFFF"/>
        </w:rPr>
        <w:t xml:space="preserve">If, in any case </w:t>
      </w:r>
      <w:proofErr w:type="spellStart"/>
      <w:r w:rsidRPr="0017148B">
        <w:rPr>
          <w:rFonts w:ascii="Mangal" w:hAnsi="Mangal" w:cs="Mangal"/>
          <w:color w:val="000000"/>
          <w:sz w:val="24"/>
          <w:szCs w:val="24"/>
          <w:shd w:val="clear" w:color="auto" w:fill="FFFFFF"/>
        </w:rPr>
        <w:t>triable</w:t>
      </w:r>
      <w:proofErr w:type="spellEnd"/>
      <w:r w:rsidRPr="0017148B">
        <w:rPr>
          <w:rFonts w:ascii="Mangal" w:hAnsi="Mangal" w:cs="Mangal"/>
          <w:color w:val="000000"/>
          <w:sz w:val="24"/>
          <w:szCs w:val="24"/>
          <w:shd w:val="clear" w:color="auto" w:fill="FFFFFF"/>
        </w:rPr>
        <w:t xml:space="preserve"> by a Magistrate,</w:t>
      </w:r>
    </w:p>
    <w:p w:rsidR="00421429" w:rsidRPr="0017148B" w:rsidRDefault="00421429" w:rsidP="00C500A6">
      <w:pPr>
        <w:pStyle w:val="ListParagraph"/>
        <w:shd w:val="clear" w:color="auto" w:fill="FFFFFF"/>
        <w:ind w:left="765"/>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 </w:t>
      </w:r>
      <w:proofErr w:type="gramStart"/>
      <w:r w:rsidRPr="0017148B">
        <w:rPr>
          <w:rFonts w:ascii="Mangal" w:hAnsi="Mangal" w:cs="Mangal"/>
          <w:color w:val="000000"/>
          <w:sz w:val="24"/>
          <w:szCs w:val="24"/>
          <w:shd w:val="clear" w:color="auto" w:fill="FFFFFF"/>
        </w:rPr>
        <w:t>if</w:t>
      </w:r>
      <w:proofErr w:type="gramEnd"/>
      <w:r w:rsidRPr="0017148B">
        <w:rPr>
          <w:rFonts w:ascii="Mangal" w:hAnsi="Mangal" w:cs="Mangal"/>
          <w:color w:val="000000"/>
          <w:sz w:val="24"/>
          <w:szCs w:val="24"/>
          <w:shd w:val="clear" w:color="auto" w:fill="FFFFFF"/>
        </w:rPr>
        <w:t xml:space="preserve"> trial in case of any non-</w:t>
      </w:r>
      <w:proofErr w:type="spellStart"/>
      <w:r w:rsidRPr="0017148B">
        <w:rPr>
          <w:rFonts w:ascii="Mangal" w:hAnsi="Mangal" w:cs="Mangal"/>
          <w:color w:val="000000"/>
          <w:sz w:val="24"/>
          <w:szCs w:val="24"/>
          <w:shd w:val="clear" w:color="auto" w:fill="FFFFFF"/>
        </w:rPr>
        <w:t>bailable</w:t>
      </w:r>
      <w:proofErr w:type="spellEnd"/>
      <w:r w:rsidRPr="0017148B">
        <w:rPr>
          <w:rFonts w:ascii="Mangal" w:hAnsi="Mangal" w:cs="Mangal"/>
          <w:color w:val="000000"/>
          <w:sz w:val="24"/>
          <w:szCs w:val="24"/>
          <w:shd w:val="clear" w:color="auto" w:fill="FFFFFF"/>
        </w:rPr>
        <w:t xml:space="preserve"> offence</w:t>
      </w:r>
    </w:p>
    <w:p w:rsidR="00421429" w:rsidRPr="0017148B" w:rsidRDefault="00421429" w:rsidP="00421429">
      <w:pPr>
        <w:pStyle w:val="ListParagraph"/>
        <w:numPr>
          <w:ilvl w:val="0"/>
          <w:numId w:val="18"/>
        </w:numPr>
        <w:shd w:val="clear" w:color="auto" w:fill="FFFFFF"/>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is not concluded within a period of sixty days from the first date fixed for taking evidence </w:t>
      </w:r>
    </w:p>
    <w:p w:rsidR="00421429" w:rsidRPr="0017148B" w:rsidRDefault="00421429" w:rsidP="00421429">
      <w:pPr>
        <w:shd w:val="clear" w:color="auto" w:fill="FFFFFF"/>
        <w:rPr>
          <w:rFonts w:ascii="Mangal" w:eastAsia="Times New Roman" w:hAnsi="Mangal" w:cs="Mangal"/>
          <w:color w:val="000033"/>
          <w:sz w:val="24"/>
          <w:szCs w:val="24"/>
        </w:rPr>
      </w:pPr>
      <w:r w:rsidRPr="0017148B">
        <w:rPr>
          <w:rFonts w:ascii="Mangal" w:eastAsia="Times New Roman" w:hAnsi="Mangal" w:cs="Mangal"/>
          <w:color w:val="000033"/>
          <w:sz w:val="24"/>
          <w:szCs w:val="24"/>
        </w:rPr>
        <w:t xml:space="preserve">        </w:t>
      </w:r>
      <w:proofErr w:type="gramStart"/>
      <w:r w:rsidRPr="0017148B">
        <w:rPr>
          <w:rFonts w:ascii="Mangal" w:eastAsia="Times New Roman" w:hAnsi="Mangal" w:cs="Mangal"/>
          <w:color w:val="000033"/>
          <w:sz w:val="24"/>
          <w:szCs w:val="24"/>
        </w:rPr>
        <w:t>the</w:t>
      </w:r>
      <w:proofErr w:type="gramEnd"/>
      <w:r w:rsidRPr="0017148B">
        <w:rPr>
          <w:rFonts w:ascii="Mangal" w:eastAsia="Times New Roman" w:hAnsi="Mangal" w:cs="Mangal"/>
          <w:color w:val="000033"/>
          <w:sz w:val="24"/>
          <w:szCs w:val="24"/>
        </w:rPr>
        <w:t xml:space="preserve"> accused shall be released on bail</w:t>
      </w:r>
    </w:p>
    <w:p w:rsidR="00421429" w:rsidRPr="0017148B" w:rsidRDefault="00421429" w:rsidP="00421429">
      <w:pPr>
        <w:shd w:val="clear" w:color="auto" w:fill="FFFFFF"/>
        <w:rPr>
          <w:rFonts w:ascii="Mangal" w:eastAsia="Times New Roman" w:hAnsi="Mangal" w:cs="Mangal"/>
          <w:color w:val="000033"/>
          <w:sz w:val="24"/>
          <w:szCs w:val="24"/>
        </w:rPr>
      </w:pPr>
    </w:p>
    <w:p w:rsidR="00421429" w:rsidRPr="0017148B" w:rsidRDefault="00421429" w:rsidP="00421429">
      <w:pPr>
        <w:pStyle w:val="ListParagraph"/>
        <w:numPr>
          <w:ilvl w:val="0"/>
          <w:numId w:val="18"/>
        </w:numPr>
        <w:shd w:val="clear" w:color="auto" w:fill="FFFFFF"/>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if he is in custody during the whole of the </w:t>
      </w:r>
      <w:proofErr w:type="spellStart"/>
      <w:r w:rsidRPr="0017148B">
        <w:rPr>
          <w:rFonts w:ascii="Mangal" w:hAnsi="Mangal" w:cs="Mangal"/>
          <w:color w:val="000000"/>
          <w:sz w:val="24"/>
          <w:szCs w:val="24"/>
          <w:shd w:val="clear" w:color="auto" w:fill="FFFFFF"/>
        </w:rPr>
        <w:t>said</w:t>
      </w:r>
      <w:proofErr w:type="spellEnd"/>
      <w:r w:rsidRPr="0017148B">
        <w:rPr>
          <w:rFonts w:ascii="Mangal" w:hAnsi="Mangal" w:cs="Mangal"/>
          <w:color w:val="000000"/>
          <w:sz w:val="24"/>
          <w:szCs w:val="24"/>
          <w:shd w:val="clear" w:color="auto" w:fill="FFFFFF"/>
        </w:rPr>
        <w:t xml:space="preserve"> period, be released on bail to the satisfaction of the Magistrate,</w:t>
      </w:r>
    </w:p>
    <w:p w:rsidR="00CD4BE8" w:rsidRPr="0017148B" w:rsidRDefault="00421429" w:rsidP="00421429">
      <w:pPr>
        <w:pStyle w:val="ListParagraph"/>
        <w:numPr>
          <w:ilvl w:val="0"/>
          <w:numId w:val="18"/>
        </w:numPr>
        <w:shd w:val="clear" w:color="auto" w:fill="FFFFFF"/>
        <w:rPr>
          <w:rFonts w:ascii="Mangal" w:eastAsia="Times New Roman" w:hAnsi="Mangal" w:cs="Mangal"/>
          <w:color w:val="000033"/>
          <w:sz w:val="24"/>
          <w:szCs w:val="24"/>
        </w:rPr>
      </w:pPr>
      <w:proofErr w:type="gramStart"/>
      <w:r w:rsidRPr="0017148B">
        <w:rPr>
          <w:rFonts w:ascii="Mangal" w:hAnsi="Mangal" w:cs="Mangal"/>
          <w:color w:val="000000"/>
          <w:sz w:val="24"/>
          <w:szCs w:val="24"/>
          <w:shd w:val="clear" w:color="auto" w:fill="FFFFFF"/>
        </w:rPr>
        <w:t>unless</w:t>
      </w:r>
      <w:proofErr w:type="gramEnd"/>
      <w:r w:rsidRPr="0017148B">
        <w:rPr>
          <w:rFonts w:ascii="Mangal" w:hAnsi="Mangal" w:cs="Mangal"/>
          <w:color w:val="000000"/>
          <w:sz w:val="24"/>
          <w:szCs w:val="24"/>
          <w:shd w:val="clear" w:color="auto" w:fill="FFFFFF"/>
        </w:rPr>
        <w:t xml:space="preserve"> for reasons to be recorded in writing, the Magistrate otherwise directs.</w:t>
      </w:r>
    </w:p>
    <w:p w:rsidR="00CD4BE8" w:rsidRPr="0017148B" w:rsidRDefault="00CD4BE8" w:rsidP="00CD4BE8">
      <w:pPr>
        <w:pStyle w:val="ListParagraph"/>
        <w:shd w:val="clear" w:color="auto" w:fill="FFFFFF"/>
        <w:ind w:left="1530"/>
        <w:rPr>
          <w:rFonts w:ascii="Mangal" w:hAnsi="Mangal" w:cs="Mangal"/>
          <w:b/>
          <w:color w:val="000000"/>
          <w:sz w:val="24"/>
          <w:szCs w:val="24"/>
          <w:u w:val="single"/>
          <w:shd w:val="clear" w:color="auto" w:fill="FFFFFF"/>
        </w:rPr>
      </w:pPr>
    </w:p>
    <w:p w:rsidR="00CD4BE8" w:rsidRPr="0017148B" w:rsidRDefault="00CD4BE8" w:rsidP="00CD4BE8">
      <w:pPr>
        <w:pStyle w:val="ListParagraph"/>
        <w:shd w:val="clear" w:color="auto" w:fill="FFFFFF"/>
        <w:ind w:left="1530"/>
        <w:rPr>
          <w:rFonts w:ascii="Mangal" w:hAnsi="Mangal" w:cs="Mangal"/>
          <w:color w:val="000000"/>
          <w:sz w:val="24"/>
          <w:szCs w:val="24"/>
          <w:shd w:val="clear" w:color="auto" w:fill="FFFFFF"/>
        </w:rPr>
      </w:pPr>
      <w:r w:rsidRPr="0017148B">
        <w:rPr>
          <w:rFonts w:ascii="Mangal" w:hAnsi="Mangal" w:cs="Mangal"/>
          <w:b/>
          <w:color w:val="000000"/>
          <w:sz w:val="24"/>
          <w:szCs w:val="24"/>
          <w:u w:val="single"/>
          <w:shd w:val="clear" w:color="auto" w:fill="FFFFFF"/>
        </w:rPr>
        <w:t>Sec-437(7)</w:t>
      </w:r>
      <w:r w:rsidR="00421429" w:rsidRPr="0017148B">
        <w:rPr>
          <w:rFonts w:ascii="Mangal" w:hAnsi="Mangal" w:cs="Mangal"/>
          <w:color w:val="000000"/>
          <w:sz w:val="24"/>
          <w:szCs w:val="24"/>
          <w:bdr w:val="none" w:sz="0" w:space="0" w:color="auto" w:frame="1"/>
        </w:rPr>
        <w:br/>
      </w:r>
    </w:p>
    <w:p w:rsidR="00CD4BE8" w:rsidRPr="0017148B" w:rsidRDefault="00CD4BE8" w:rsidP="00CD4BE8">
      <w:pPr>
        <w:pStyle w:val="ListParagraph"/>
        <w:shd w:val="clear" w:color="auto" w:fill="FFFFFF"/>
        <w:ind w:left="1530"/>
        <w:rPr>
          <w:rFonts w:ascii="Mangal" w:hAnsi="Mangal" w:cs="Mangal"/>
          <w:color w:val="000000"/>
          <w:sz w:val="24"/>
          <w:szCs w:val="24"/>
          <w:shd w:val="clear" w:color="auto" w:fill="FFFFFF"/>
        </w:rPr>
      </w:pPr>
      <w:r w:rsidRPr="0017148B">
        <w:rPr>
          <w:rFonts w:ascii="Mangal" w:hAnsi="Mangal" w:cs="Mangal"/>
          <w:color w:val="000000"/>
          <w:sz w:val="24"/>
          <w:szCs w:val="24"/>
          <w:shd w:val="clear" w:color="auto" w:fill="FFFFFF"/>
        </w:rPr>
        <w:t xml:space="preserve">In case of a non </w:t>
      </w:r>
      <w:proofErr w:type="spellStart"/>
      <w:r w:rsidRPr="0017148B">
        <w:rPr>
          <w:rFonts w:ascii="Mangal" w:hAnsi="Mangal" w:cs="Mangal"/>
          <w:color w:val="000000"/>
          <w:sz w:val="24"/>
          <w:szCs w:val="24"/>
          <w:shd w:val="clear" w:color="auto" w:fill="FFFFFF"/>
        </w:rPr>
        <w:t>bailable</w:t>
      </w:r>
      <w:proofErr w:type="spellEnd"/>
      <w:r w:rsidRPr="0017148B">
        <w:rPr>
          <w:rFonts w:ascii="Mangal" w:hAnsi="Mangal" w:cs="Mangal"/>
          <w:color w:val="000000"/>
          <w:sz w:val="24"/>
          <w:szCs w:val="24"/>
          <w:shd w:val="clear" w:color="auto" w:fill="FFFFFF"/>
        </w:rPr>
        <w:t xml:space="preserve"> offence</w:t>
      </w:r>
    </w:p>
    <w:p w:rsidR="00CD4BE8" w:rsidRPr="0017148B" w:rsidRDefault="00CD4BE8" w:rsidP="00CD4BE8">
      <w:pPr>
        <w:pStyle w:val="ListParagraph"/>
        <w:shd w:val="clear" w:color="auto" w:fill="FFFFFF"/>
        <w:ind w:left="1530"/>
        <w:rPr>
          <w:rFonts w:ascii="Mangal" w:hAnsi="Mangal" w:cs="Mangal"/>
          <w:color w:val="000000"/>
          <w:sz w:val="24"/>
          <w:szCs w:val="24"/>
          <w:shd w:val="clear" w:color="auto" w:fill="FFFFFF"/>
        </w:rPr>
      </w:pPr>
    </w:p>
    <w:p w:rsidR="00CD4BE8" w:rsidRPr="0017148B" w:rsidRDefault="00CD4BE8" w:rsidP="00CD4BE8">
      <w:pPr>
        <w:pStyle w:val="ListParagraph"/>
        <w:numPr>
          <w:ilvl w:val="0"/>
          <w:numId w:val="19"/>
        </w:numPr>
        <w:shd w:val="clear" w:color="auto" w:fill="FFFFFF"/>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at any time after the conclusion of the trial</w:t>
      </w:r>
    </w:p>
    <w:p w:rsidR="00CD4BE8" w:rsidRPr="0017148B" w:rsidRDefault="00CD4BE8" w:rsidP="00CD4BE8">
      <w:pPr>
        <w:pStyle w:val="ListParagraph"/>
        <w:numPr>
          <w:ilvl w:val="0"/>
          <w:numId w:val="19"/>
        </w:numPr>
        <w:shd w:val="clear" w:color="auto" w:fill="FFFFFF"/>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 but before judgment is delivered</w:t>
      </w:r>
    </w:p>
    <w:p w:rsidR="00CD4BE8" w:rsidRPr="0017148B" w:rsidRDefault="00CD4BE8" w:rsidP="00CD4BE8">
      <w:pPr>
        <w:shd w:val="clear" w:color="auto" w:fill="FFFFFF"/>
        <w:ind w:left="1890"/>
        <w:rPr>
          <w:rFonts w:ascii="Mangal" w:hAnsi="Mangal" w:cs="Mangal"/>
          <w:color w:val="000000"/>
          <w:sz w:val="24"/>
          <w:szCs w:val="24"/>
          <w:shd w:val="clear" w:color="auto" w:fill="FFFFFF"/>
        </w:rPr>
      </w:pPr>
      <w:proofErr w:type="gramStart"/>
      <w:r w:rsidRPr="0017148B">
        <w:rPr>
          <w:rFonts w:ascii="Mangal" w:hAnsi="Mangal" w:cs="Mangal"/>
          <w:color w:val="000000"/>
          <w:sz w:val="24"/>
          <w:szCs w:val="24"/>
          <w:shd w:val="clear" w:color="auto" w:fill="FFFFFF"/>
        </w:rPr>
        <w:t>if  the</w:t>
      </w:r>
      <w:proofErr w:type="gramEnd"/>
      <w:r w:rsidRPr="0017148B">
        <w:rPr>
          <w:rFonts w:ascii="Mangal" w:hAnsi="Mangal" w:cs="Mangal"/>
          <w:color w:val="000000"/>
          <w:sz w:val="24"/>
          <w:szCs w:val="24"/>
          <w:shd w:val="clear" w:color="auto" w:fill="FFFFFF"/>
        </w:rPr>
        <w:t xml:space="preserve"> Court has reasonable grounds for believing that the accused is not guilty </w:t>
      </w:r>
    </w:p>
    <w:p w:rsidR="00CD4BE8" w:rsidRPr="0017148B" w:rsidRDefault="00CD4BE8" w:rsidP="00CD4BE8">
      <w:pPr>
        <w:pStyle w:val="ListParagraph"/>
        <w:numPr>
          <w:ilvl w:val="0"/>
          <w:numId w:val="20"/>
        </w:numPr>
        <w:shd w:val="clear" w:color="auto" w:fill="FFFFFF"/>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it shall release the accused, if he is in custody, </w:t>
      </w:r>
    </w:p>
    <w:p w:rsidR="00C500A6" w:rsidRPr="0017148B" w:rsidRDefault="00CD4BE8" w:rsidP="00CD4BE8">
      <w:pPr>
        <w:pStyle w:val="ListParagraph"/>
        <w:numPr>
          <w:ilvl w:val="0"/>
          <w:numId w:val="20"/>
        </w:numPr>
        <w:shd w:val="clear" w:color="auto" w:fill="FFFFFF"/>
        <w:rPr>
          <w:rFonts w:ascii="Mangal" w:eastAsia="Times New Roman" w:hAnsi="Mangal" w:cs="Mangal"/>
          <w:color w:val="000033"/>
          <w:sz w:val="24"/>
          <w:szCs w:val="24"/>
        </w:rPr>
      </w:pPr>
      <w:r w:rsidRPr="0017148B">
        <w:rPr>
          <w:rFonts w:ascii="Mangal" w:hAnsi="Mangal" w:cs="Mangal"/>
          <w:color w:val="000000"/>
          <w:sz w:val="24"/>
          <w:szCs w:val="24"/>
          <w:shd w:val="clear" w:color="auto" w:fill="FFFFFF"/>
        </w:rPr>
        <w:t xml:space="preserve">on the execution by him of a bond without sureties </w:t>
      </w:r>
      <w:r w:rsidRPr="0017148B">
        <w:rPr>
          <w:rFonts w:ascii="Mangal" w:hAnsi="Mangal" w:cs="Mangal"/>
          <w:color w:val="000000"/>
          <w:sz w:val="24"/>
          <w:szCs w:val="24"/>
          <w:bdr w:val="none" w:sz="0" w:space="0" w:color="auto" w:frame="1"/>
        </w:rPr>
        <w:br/>
      </w:r>
    </w:p>
    <w:p w:rsidR="00CB4E0A" w:rsidRPr="0096325E" w:rsidRDefault="00CB4E0A" w:rsidP="00C500A6">
      <w:pPr>
        <w:pStyle w:val="ListParagraph"/>
        <w:shd w:val="clear" w:color="auto" w:fill="FFFFFF"/>
        <w:ind w:left="765"/>
        <w:rPr>
          <w:rFonts w:ascii="Mangal" w:eastAsia="Times New Roman" w:hAnsi="Mangal" w:cs="Mangal"/>
          <w:sz w:val="24"/>
          <w:szCs w:val="24"/>
        </w:rPr>
      </w:pPr>
      <w:r w:rsidRPr="00C500A6">
        <w:rPr>
          <w:rFonts w:ascii="Arial" w:eastAsia="Times New Roman" w:hAnsi="Arial" w:cs="Arial"/>
          <w:color w:val="000033"/>
          <w:sz w:val="18"/>
          <w:szCs w:val="18"/>
        </w:rPr>
        <w:br/>
      </w:r>
      <w:r w:rsidRPr="0096325E">
        <w:rPr>
          <w:rFonts w:ascii="Mangal" w:eastAsia="Times New Roman" w:hAnsi="Mangal" w:cs="Mangal"/>
          <w:color w:val="000033"/>
          <w:sz w:val="24"/>
          <w:szCs w:val="24"/>
        </w:rPr>
        <w:t>Supreme Court, in the case of </w:t>
      </w:r>
      <w:proofErr w:type="spellStart"/>
      <w:r w:rsidRPr="0096325E">
        <w:rPr>
          <w:rFonts w:ascii="Mangal" w:eastAsia="Times New Roman" w:hAnsi="Mangal" w:cs="Mangal"/>
          <w:b/>
          <w:bCs/>
          <w:color w:val="000033"/>
          <w:sz w:val="24"/>
          <w:szCs w:val="24"/>
        </w:rPr>
        <w:t>Narsimhulu</w:t>
      </w:r>
      <w:proofErr w:type="spellEnd"/>
      <w:r w:rsidRPr="0096325E">
        <w:rPr>
          <w:rFonts w:ascii="Mangal" w:eastAsia="Times New Roman" w:hAnsi="Mangal" w:cs="Mangal"/>
          <w:b/>
          <w:bCs/>
          <w:color w:val="000033"/>
          <w:sz w:val="24"/>
          <w:szCs w:val="24"/>
        </w:rPr>
        <w:t>, AIR 1978</w:t>
      </w:r>
      <w:r w:rsidRPr="0096325E">
        <w:rPr>
          <w:rFonts w:ascii="Mangal" w:eastAsia="Times New Roman" w:hAnsi="Mangal" w:cs="Mangal"/>
          <w:color w:val="000033"/>
          <w:sz w:val="24"/>
          <w:szCs w:val="24"/>
        </w:rPr>
        <w:t xml:space="preserve">, has given a set of considerations that must be given while giving bail in case of </w:t>
      </w:r>
      <w:r w:rsidRPr="0096325E">
        <w:rPr>
          <w:rFonts w:ascii="Mangal" w:eastAsia="Times New Roman" w:hAnsi="Mangal" w:cs="Mangal"/>
          <w:color w:val="000033"/>
          <w:sz w:val="24"/>
          <w:szCs w:val="24"/>
        </w:rPr>
        <w:lastRenderedPageBreak/>
        <w:t>non-</w:t>
      </w:r>
      <w:proofErr w:type="spellStart"/>
      <w:r w:rsidRPr="0096325E">
        <w:rPr>
          <w:rFonts w:ascii="Mangal" w:eastAsia="Times New Roman" w:hAnsi="Mangal" w:cs="Mangal"/>
          <w:color w:val="000033"/>
          <w:sz w:val="24"/>
          <w:szCs w:val="24"/>
        </w:rPr>
        <w:t>bailable</w:t>
      </w:r>
      <w:proofErr w:type="spellEnd"/>
      <w:r w:rsidRPr="0096325E">
        <w:rPr>
          <w:rFonts w:ascii="Mangal" w:eastAsia="Times New Roman" w:hAnsi="Mangal" w:cs="Mangal"/>
          <w:color w:val="000033"/>
          <w:sz w:val="24"/>
          <w:szCs w:val="24"/>
        </w:rPr>
        <w:t xml:space="preserve"> offences. These are - </w:t>
      </w:r>
      <w:r w:rsidRPr="0096325E">
        <w:rPr>
          <w:rFonts w:ascii="Mangal" w:eastAsia="Times New Roman" w:hAnsi="Mangal" w:cs="Mangal"/>
          <w:color w:val="000033"/>
          <w:sz w:val="24"/>
          <w:szCs w:val="24"/>
        </w:rPr>
        <w:br/>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the nature of the crime</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the nature of the charge, the evidence, and possible punishment</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the possibility of interference with justice</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the antecedents of the applicant</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furtherance of the interest of justice</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the intermediate acquittal of the accused</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socio-geographical circumstances</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prospective misconduct of the accused</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r w:rsidRPr="0096325E">
        <w:rPr>
          <w:rFonts w:ascii="Mangal" w:eastAsia="Times New Roman" w:hAnsi="Mangal" w:cs="Mangal"/>
          <w:color w:val="000033"/>
          <w:sz w:val="24"/>
          <w:szCs w:val="24"/>
        </w:rPr>
        <w:t>the period already spent in prison</w:t>
      </w:r>
    </w:p>
    <w:p w:rsidR="00CB4E0A" w:rsidRPr="0096325E" w:rsidRDefault="00CB4E0A" w:rsidP="00CB4E0A">
      <w:pPr>
        <w:numPr>
          <w:ilvl w:val="0"/>
          <w:numId w:val="1"/>
        </w:numPr>
        <w:spacing w:before="100" w:beforeAutospacing="1" w:after="100" w:afterAutospacing="1" w:line="240" w:lineRule="auto"/>
        <w:rPr>
          <w:rFonts w:ascii="Mangal" w:eastAsia="Times New Roman" w:hAnsi="Mangal" w:cs="Mangal"/>
          <w:color w:val="000033"/>
          <w:sz w:val="24"/>
          <w:szCs w:val="24"/>
        </w:rPr>
      </w:pPr>
      <w:proofErr w:type="gramStart"/>
      <w:r w:rsidRPr="0096325E">
        <w:rPr>
          <w:rFonts w:ascii="Mangal" w:eastAsia="Times New Roman" w:hAnsi="Mangal" w:cs="Mangal"/>
          <w:color w:val="000033"/>
          <w:sz w:val="24"/>
          <w:szCs w:val="24"/>
        </w:rPr>
        <w:t>protective</w:t>
      </w:r>
      <w:proofErr w:type="gramEnd"/>
      <w:r w:rsidRPr="0096325E">
        <w:rPr>
          <w:rFonts w:ascii="Mangal" w:eastAsia="Times New Roman" w:hAnsi="Mangal" w:cs="Mangal"/>
          <w:color w:val="000033"/>
          <w:sz w:val="24"/>
          <w:szCs w:val="24"/>
        </w:rPr>
        <w:t xml:space="preserve"> and curative conditions on which bail might be granted.</w:t>
      </w:r>
    </w:p>
    <w:p w:rsidR="00B7284D" w:rsidRPr="007C7FDD" w:rsidRDefault="00CB4E0A" w:rsidP="00CB4E0A">
      <w:pPr>
        <w:spacing w:after="0" w:line="240" w:lineRule="auto"/>
        <w:rPr>
          <w:rFonts w:ascii="Mangal" w:eastAsia="Times New Roman" w:hAnsi="Mangal" w:cs="Mangal"/>
          <w:b/>
          <w:bCs/>
          <w:color w:val="000033"/>
          <w:sz w:val="24"/>
          <w:szCs w:val="24"/>
          <w:u w:val="single"/>
        </w:rPr>
      </w:pPr>
      <w:r w:rsidRPr="00CB4E0A">
        <w:rPr>
          <w:rFonts w:ascii="Arial" w:eastAsia="Times New Roman" w:hAnsi="Arial" w:cs="Arial"/>
          <w:color w:val="000033"/>
          <w:sz w:val="18"/>
          <w:szCs w:val="18"/>
        </w:rPr>
        <w:br/>
      </w:r>
      <w:proofErr w:type="gramStart"/>
      <w:r w:rsidR="00B7284D" w:rsidRPr="007C7FDD">
        <w:rPr>
          <w:rFonts w:ascii="Mangal" w:eastAsia="Times New Roman" w:hAnsi="Mangal" w:cs="Mangal"/>
          <w:b/>
          <w:bCs/>
          <w:color w:val="000033"/>
          <w:sz w:val="24"/>
          <w:szCs w:val="24"/>
          <w:u w:val="single"/>
        </w:rPr>
        <w:t>bail</w:t>
      </w:r>
      <w:proofErr w:type="gramEnd"/>
      <w:r w:rsidR="00B7284D" w:rsidRPr="007C7FDD">
        <w:rPr>
          <w:rFonts w:ascii="Mangal" w:eastAsia="Times New Roman" w:hAnsi="Mangal" w:cs="Mangal"/>
          <w:b/>
          <w:bCs/>
          <w:color w:val="000033"/>
          <w:sz w:val="24"/>
          <w:szCs w:val="24"/>
          <w:u w:val="single"/>
        </w:rPr>
        <w:t xml:space="preserve"> power of high court , sessions court (sec-439 </w:t>
      </w:r>
      <w:proofErr w:type="spellStart"/>
      <w:r w:rsidR="00B7284D" w:rsidRPr="007C7FDD">
        <w:rPr>
          <w:rFonts w:ascii="Mangal" w:eastAsia="Times New Roman" w:hAnsi="Mangal" w:cs="Mangal"/>
          <w:b/>
          <w:bCs/>
          <w:color w:val="000033"/>
          <w:sz w:val="24"/>
          <w:szCs w:val="24"/>
          <w:u w:val="single"/>
        </w:rPr>
        <w:t>cr.p.c</w:t>
      </w:r>
      <w:proofErr w:type="spellEnd"/>
      <w:r w:rsidR="00B7284D" w:rsidRPr="007C7FDD">
        <w:rPr>
          <w:rFonts w:ascii="Mangal" w:eastAsia="Times New Roman" w:hAnsi="Mangal" w:cs="Mangal"/>
          <w:b/>
          <w:bCs/>
          <w:color w:val="000033"/>
          <w:sz w:val="24"/>
          <w:szCs w:val="24"/>
          <w:u w:val="single"/>
        </w:rPr>
        <w:t>.)</w:t>
      </w:r>
    </w:p>
    <w:p w:rsidR="00442564" w:rsidRPr="007C7FDD" w:rsidRDefault="00442564" w:rsidP="00CB4E0A">
      <w:pPr>
        <w:spacing w:after="0" w:line="240" w:lineRule="auto"/>
        <w:rPr>
          <w:rFonts w:ascii="Mangal" w:eastAsia="Times New Roman" w:hAnsi="Mangal" w:cs="Mangal"/>
          <w:b/>
          <w:bCs/>
          <w:color w:val="000033"/>
          <w:sz w:val="24"/>
          <w:szCs w:val="24"/>
        </w:rPr>
      </w:pPr>
    </w:p>
    <w:p w:rsidR="00442564" w:rsidRPr="007C7FDD" w:rsidRDefault="00442564" w:rsidP="00CB4E0A">
      <w:pPr>
        <w:spacing w:after="0" w:line="240" w:lineRule="auto"/>
        <w:rPr>
          <w:rFonts w:ascii="Mangal" w:eastAsia="Times New Roman" w:hAnsi="Mangal" w:cs="Mangal"/>
          <w:b/>
          <w:bCs/>
          <w:color w:val="000033"/>
          <w:sz w:val="24"/>
          <w:szCs w:val="24"/>
        </w:rPr>
      </w:pPr>
    </w:p>
    <w:p w:rsidR="008B5448" w:rsidRPr="007C7FDD" w:rsidRDefault="008B5448" w:rsidP="008B5448">
      <w:pPr>
        <w:pStyle w:val="NormalWeb"/>
        <w:shd w:val="clear" w:color="auto" w:fill="FFFFFF"/>
        <w:spacing w:before="0" w:beforeAutospacing="0" w:after="288" w:afterAutospacing="0" w:line="360" w:lineRule="atLeast"/>
        <w:textAlignment w:val="baseline"/>
        <w:rPr>
          <w:rFonts w:ascii="Mangal" w:hAnsi="Mangal" w:cs="Mangal"/>
          <w:color w:val="000000"/>
        </w:rPr>
      </w:pPr>
      <w:r w:rsidRPr="007C7FDD">
        <w:rPr>
          <w:rFonts w:ascii="Mangal" w:hAnsi="Mangal" w:cs="Mangal"/>
          <w:color w:val="000000"/>
        </w:rPr>
        <w:t>Legal provisions regarding powers of the High Court or Court of Session in granting bail under section 439 of the Code of Criminal Procedure, 1973.</w:t>
      </w:r>
    </w:p>
    <w:p w:rsidR="008B5448" w:rsidRPr="007C7FDD" w:rsidRDefault="008B5448" w:rsidP="008B5448">
      <w:pPr>
        <w:pStyle w:val="NormalWeb"/>
        <w:shd w:val="clear" w:color="auto" w:fill="FFFFFF"/>
        <w:spacing w:before="0" w:beforeAutospacing="0" w:after="288" w:afterAutospacing="0" w:line="360" w:lineRule="atLeast"/>
        <w:textAlignment w:val="baseline"/>
        <w:rPr>
          <w:rFonts w:ascii="Mangal" w:hAnsi="Mangal" w:cs="Mangal"/>
          <w:color w:val="000000"/>
        </w:rPr>
      </w:pPr>
      <w:r w:rsidRPr="007C7FDD">
        <w:rPr>
          <w:rFonts w:ascii="Mangal" w:hAnsi="Mangal" w:cs="Mangal"/>
          <w:color w:val="000000"/>
        </w:rPr>
        <w:t>According to Section 439(1) of the Code of Criminal Procedure, a High Court or Court of Session may direct</w:t>
      </w:r>
    </w:p>
    <w:p w:rsidR="00442564" w:rsidRPr="007C7FDD" w:rsidRDefault="00442564" w:rsidP="00442564">
      <w:pPr>
        <w:shd w:val="clear" w:color="auto" w:fill="FFFFFF"/>
        <w:rPr>
          <w:rFonts w:ascii="Mangal" w:hAnsi="Mangal" w:cs="Mangal"/>
          <w:color w:val="000000"/>
          <w:sz w:val="24"/>
          <w:szCs w:val="24"/>
        </w:rPr>
      </w:pPr>
      <w:r w:rsidRPr="007C7FDD">
        <w:rPr>
          <w:rFonts w:ascii="Mangal" w:hAnsi="Mangal" w:cs="Mangal"/>
          <w:color w:val="000000"/>
          <w:sz w:val="24"/>
          <w:szCs w:val="24"/>
        </w:rPr>
        <w:t> A High Court or Court of Session may direct-</w:t>
      </w:r>
    </w:p>
    <w:p w:rsidR="00442564" w:rsidRPr="007C7FDD" w:rsidRDefault="00442564" w:rsidP="007C7FDD">
      <w:pPr>
        <w:pStyle w:val="ListParagraph"/>
        <w:numPr>
          <w:ilvl w:val="0"/>
          <w:numId w:val="7"/>
        </w:numPr>
        <w:shd w:val="clear" w:color="auto" w:fill="FFFFFF"/>
        <w:rPr>
          <w:rFonts w:ascii="Mangal" w:hAnsi="Mangal" w:cs="Mangal"/>
          <w:color w:val="000000"/>
          <w:sz w:val="24"/>
          <w:szCs w:val="24"/>
        </w:rPr>
      </w:pPr>
      <w:r w:rsidRPr="007C7FDD">
        <w:rPr>
          <w:rFonts w:ascii="Mangal" w:hAnsi="Mangal" w:cs="Mangal"/>
          <w:color w:val="000000"/>
          <w:sz w:val="24"/>
          <w:szCs w:val="24"/>
        </w:rPr>
        <w:t>that any person accused of an offence and in custody</w:t>
      </w:r>
    </w:p>
    <w:p w:rsidR="00442564" w:rsidRPr="007C7FDD" w:rsidRDefault="00442564" w:rsidP="00442564">
      <w:pPr>
        <w:shd w:val="clear" w:color="auto" w:fill="FFFFFF"/>
        <w:rPr>
          <w:rFonts w:ascii="Mangal" w:hAnsi="Mangal" w:cs="Mangal"/>
          <w:color w:val="000000"/>
          <w:sz w:val="24"/>
          <w:szCs w:val="24"/>
        </w:rPr>
      </w:pPr>
      <w:r w:rsidRPr="007C7FDD">
        <w:rPr>
          <w:rFonts w:ascii="Mangal" w:hAnsi="Mangal" w:cs="Mangal"/>
          <w:color w:val="000000"/>
          <w:sz w:val="24"/>
          <w:szCs w:val="24"/>
        </w:rPr>
        <w:t xml:space="preserve"> </w:t>
      </w:r>
      <w:proofErr w:type="gramStart"/>
      <w:r w:rsidRPr="007C7FDD">
        <w:rPr>
          <w:rFonts w:ascii="Mangal" w:hAnsi="Mangal" w:cs="Mangal"/>
          <w:color w:val="000000"/>
          <w:sz w:val="24"/>
          <w:szCs w:val="24"/>
        </w:rPr>
        <w:t>be</w:t>
      </w:r>
      <w:proofErr w:type="gramEnd"/>
      <w:r w:rsidRPr="007C7FDD">
        <w:rPr>
          <w:rFonts w:ascii="Mangal" w:hAnsi="Mangal" w:cs="Mangal"/>
          <w:color w:val="000000"/>
          <w:sz w:val="24"/>
          <w:szCs w:val="24"/>
        </w:rPr>
        <w:t xml:space="preserve"> released on bail,</w:t>
      </w:r>
    </w:p>
    <w:p w:rsidR="00442564" w:rsidRPr="007C7FDD" w:rsidRDefault="00442564" w:rsidP="00442564">
      <w:pPr>
        <w:shd w:val="clear" w:color="auto" w:fill="FFFFFF"/>
        <w:rPr>
          <w:rFonts w:ascii="Mangal" w:hAnsi="Mangal" w:cs="Mangal"/>
          <w:color w:val="000000"/>
          <w:sz w:val="24"/>
          <w:szCs w:val="24"/>
        </w:rPr>
      </w:pPr>
      <w:r w:rsidRPr="007C7FDD">
        <w:rPr>
          <w:rFonts w:ascii="Mangal" w:hAnsi="Mangal" w:cs="Mangal"/>
          <w:color w:val="000000"/>
          <w:sz w:val="24"/>
          <w:szCs w:val="24"/>
        </w:rPr>
        <w:t xml:space="preserve"> </w:t>
      </w:r>
      <w:proofErr w:type="gramStart"/>
      <w:r w:rsidRPr="007C7FDD">
        <w:rPr>
          <w:rFonts w:ascii="Mangal" w:hAnsi="Mangal" w:cs="Mangal"/>
          <w:color w:val="000000"/>
          <w:sz w:val="24"/>
          <w:szCs w:val="24"/>
        </w:rPr>
        <w:t>and</w:t>
      </w:r>
      <w:proofErr w:type="gramEnd"/>
      <w:r w:rsidRPr="007C7FDD">
        <w:rPr>
          <w:rFonts w:ascii="Mangal" w:hAnsi="Mangal" w:cs="Mangal"/>
          <w:color w:val="000000"/>
          <w:sz w:val="24"/>
          <w:szCs w:val="24"/>
        </w:rPr>
        <w:t xml:space="preserve"> if the offence is of the nature specified in subsection (3) of section 437,</w:t>
      </w:r>
    </w:p>
    <w:p w:rsidR="00442564" w:rsidRPr="007C7FDD" w:rsidRDefault="00442564" w:rsidP="007C7FDD">
      <w:pPr>
        <w:pStyle w:val="ListParagraph"/>
        <w:numPr>
          <w:ilvl w:val="0"/>
          <w:numId w:val="7"/>
        </w:numPr>
        <w:shd w:val="clear" w:color="auto" w:fill="FFFFFF"/>
        <w:rPr>
          <w:rFonts w:ascii="Mangal" w:hAnsi="Mangal" w:cs="Mangal"/>
          <w:color w:val="000000"/>
          <w:sz w:val="24"/>
          <w:szCs w:val="24"/>
        </w:rPr>
      </w:pPr>
      <w:r w:rsidRPr="007C7FDD">
        <w:rPr>
          <w:rFonts w:ascii="Mangal" w:hAnsi="Mangal" w:cs="Mangal"/>
          <w:color w:val="000000"/>
          <w:sz w:val="24"/>
          <w:szCs w:val="24"/>
        </w:rPr>
        <w:t>may impose any condition which it considers necessary for the purposes mentioned in there</w:t>
      </w:r>
    </w:p>
    <w:p w:rsidR="008B5448" w:rsidRPr="007C7FDD" w:rsidRDefault="008B5448" w:rsidP="00442564">
      <w:pPr>
        <w:shd w:val="clear" w:color="auto" w:fill="FFFFFF"/>
        <w:rPr>
          <w:rFonts w:ascii="Mangal" w:hAnsi="Mangal" w:cs="Mangal"/>
          <w:color w:val="000000"/>
          <w:sz w:val="24"/>
          <w:szCs w:val="24"/>
        </w:rPr>
      </w:pPr>
    </w:p>
    <w:p w:rsidR="008B5448" w:rsidRPr="007C7FDD" w:rsidRDefault="008B5448" w:rsidP="00442564">
      <w:pPr>
        <w:shd w:val="clear" w:color="auto" w:fill="FFFFFF"/>
        <w:rPr>
          <w:rFonts w:ascii="Mangal" w:hAnsi="Mangal" w:cs="Mangal"/>
          <w:color w:val="000000"/>
          <w:sz w:val="24"/>
          <w:szCs w:val="24"/>
        </w:rPr>
      </w:pPr>
      <w:proofErr w:type="gramStart"/>
      <w:r w:rsidRPr="007C7FDD">
        <w:rPr>
          <w:rFonts w:ascii="Mangal" w:hAnsi="Mangal" w:cs="Mangal"/>
          <w:color w:val="000000"/>
          <w:sz w:val="24"/>
          <w:szCs w:val="24"/>
        </w:rPr>
        <w:lastRenderedPageBreak/>
        <w:t>high</w:t>
      </w:r>
      <w:proofErr w:type="gramEnd"/>
      <w:r w:rsidRPr="007C7FDD">
        <w:rPr>
          <w:rFonts w:ascii="Mangal" w:hAnsi="Mangal" w:cs="Mangal"/>
          <w:color w:val="000000"/>
          <w:sz w:val="24"/>
          <w:szCs w:val="24"/>
        </w:rPr>
        <w:t xml:space="preserve"> court or court of sessions may direct that </w:t>
      </w:r>
    </w:p>
    <w:p w:rsidR="008B5448" w:rsidRPr="007C7FDD" w:rsidRDefault="008B5448" w:rsidP="008B5448">
      <w:pPr>
        <w:pStyle w:val="ListParagraph"/>
        <w:numPr>
          <w:ilvl w:val="0"/>
          <w:numId w:val="7"/>
        </w:numPr>
        <w:shd w:val="clear" w:color="auto" w:fill="FFFFFF"/>
        <w:rPr>
          <w:rFonts w:ascii="Mangal" w:hAnsi="Mangal" w:cs="Mangal"/>
          <w:color w:val="000000"/>
          <w:sz w:val="24"/>
          <w:szCs w:val="24"/>
        </w:rPr>
      </w:pPr>
      <w:r w:rsidRPr="007C7FDD">
        <w:rPr>
          <w:rFonts w:ascii="Mangal" w:hAnsi="Mangal" w:cs="Mangal"/>
          <w:color w:val="000000"/>
          <w:sz w:val="24"/>
          <w:szCs w:val="24"/>
        </w:rPr>
        <w:t xml:space="preserve">any condition imposed by magistrate when </w:t>
      </w:r>
      <w:proofErr w:type="spellStart"/>
      <w:r w:rsidRPr="007C7FDD">
        <w:rPr>
          <w:rFonts w:ascii="Mangal" w:hAnsi="Mangal" w:cs="Mangal"/>
          <w:color w:val="000000"/>
          <w:sz w:val="24"/>
          <w:szCs w:val="24"/>
        </w:rPr>
        <w:t>relising</w:t>
      </w:r>
      <w:proofErr w:type="spellEnd"/>
      <w:r w:rsidRPr="007C7FDD">
        <w:rPr>
          <w:rFonts w:ascii="Mangal" w:hAnsi="Mangal" w:cs="Mangal"/>
          <w:color w:val="000000"/>
          <w:sz w:val="24"/>
          <w:szCs w:val="24"/>
        </w:rPr>
        <w:t xml:space="preserve"> any person on bail</w:t>
      </w:r>
    </w:p>
    <w:p w:rsidR="008B5448" w:rsidRPr="007C7FDD" w:rsidRDefault="008B5448" w:rsidP="008B5448">
      <w:pPr>
        <w:pStyle w:val="ListParagraph"/>
        <w:numPr>
          <w:ilvl w:val="0"/>
          <w:numId w:val="7"/>
        </w:numPr>
        <w:shd w:val="clear" w:color="auto" w:fill="FFFFFF"/>
        <w:rPr>
          <w:rFonts w:ascii="Mangal" w:hAnsi="Mangal" w:cs="Mangal"/>
          <w:color w:val="000000"/>
          <w:sz w:val="24"/>
          <w:szCs w:val="24"/>
        </w:rPr>
      </w:pPr>
      <w:r w:rsidRPr="007C7FDD">
        <w:rPr>
          <w:rFonts w:ascii="Mangal" w:hAnsi="Mangal" w:cs="Mangal"/>
          <w:color w:val="000000"/>
          <w:sz w:val="24"/>
          <w:szCs w:val="24"/>
        </w:rPr>
        <w:t xml:space="preserve">be </w:t>
      </w:r>
      <w:proofErr w:type="spellStart"/>
      <w:r w:rsidRPr="007C7FDD">
        <w:rPr>
          <w:rFonts w:ascii="Mangal" w:hAnsi="Mangal" w:cs="Mangal"/>
          <w:color w:val="000000"/>
          <w:sz w:val="24"/>
          <w:szCs w:val="24"/>
        </w:rPr>
        <w:t>setaside</w:t>
      </w:r>
      <w:proofErr w:type="spellEnd"/>
      <w:r w:rsidRPr="007C7FDD">
        <w:rPr>
          <w:rFonts w:ascii="Mangal" w:hAnsi="Mangal" w:cs="Mangal"/>
          <w:color w:val="000000"/>
          <w:sz w:val="24"/>
          <w:szCs w:val="24"/>
        </w:rPr>
        <w:t xml:space="preserve"> or modified</w:t>
      </w:r>
    </w:p>
    <w:p w:rsidR="008B5448" w:rsidRPr="007C7FDD" w:rsidRDefault="008B5448" w:rsidP="008B5448">
      <w:pPr>
        <w:shd w:val="clear" w:color="auto" w:fill="FFFFFF"/>
        <w:rPr>
          <w:rFonts w:ascii="Mangal" w:hAnsi="Mangal" w:cs="Mangal"/>
          <w:color w:val="000000"/>
          <w:sz w:val="24"/>
          <w:szCs w:val="24"/>
        </w:rPr>
      </w:pPr>
    </w:p>
    <w:p w:rsidR="008B5448" w:rsidRPr="007C7FDD" w:rsidRDefault="008B5448" w:rsidP="008B5448">
      <w:pPr>
        <w:shd w:val="clear" w:color="auto" w:fill="FFFFFF"/>
        <w:rPr>
          <w:rFonts w:ascii="Mangal" w:hAnsi="Mangal" w:cs="Mangal"/>
          <w:color w:val="000000"/>
          <w:sz w:val="24"/>
          <w:szCs w:val="24"/>
        </w:rPr>
      </w:pPr>
      <w:proofErr w:type="gramStart"/>
      <w:r w:rsidRPr="007C7FDD">
        <w:rPr>
          <w:rFonts w:ascii="Mangal" w:hAnsi="Mangal" w:cs="Mangal"/>
          <w:color w:val="000000"/>
          <w:sz w:val="24"/>
          <w:szCs w:val="24"/>
        </w:rPr>
        <w:t>high</w:t>
      </w:r>
      <w:proofErr w:type="gramEnd"/>
      <w:r w:rsidRPr="007C7FDD">
        <w:rPr>
          <w:rFonts w:ascii="Mangal" w:hAnsi="Mangal" w:cs="Mangal"/>
          <w:color w:val="000000"/>
          <w:sz w:val="24"/>
          <w:szCs w:val="24"/>
        </w:rPr>
        <w:t xml:space="preserve"> court or court of session may direct </w:t>
      </w:r>
    </w:p>
    <w:p w:rsidR="008B5448" w:rsidRPr="007C7FDD" w:rsidRDefault="008B5448" w:rsidP="008B5448">
      <w:pPr>
        <w:pStyle w:val="ListParagraph"/>
        <w:numPr>
          <w:ilvl w:val="0"/>
          <w:numId w:val="21"/>
        </w:numPr>
        <w:shd w:val="clear" w:color="auto" w:fill="FFFFFF"/>
        <w:rPr>
          <w:rFonts w:ascii="Mangal" w:hAnsi="Mangal" w:cs="Mangal"/>
          <w:color w:val="000000"/>
          <w:sz w:val="24"/>
          <w:szCs w:val="24"/>
        </w:rPr>
      </w:pPr>
      <w:r w:rsidRPr="007C7FDD">
        <w:rPr>
          <w:rFonts w:ascii="Mangal" w:hAnsi="Mangal" w:cs="Mangal"/>
          <w:color w:val="000000"/>
          <w:sz w:val="24"/>
          <w:szCs w:val="24"/>
        </w:rPr>
        <w:t>that any person who has been released on bail</w:t>
      </w:r>
    </w:p>
    <w:p w:rsidR="008B5448" w:rsidRPr="007C7FDD" w:rsidRDefault="008B5448" w:rsidP="008B5448">
      <w:pPr>
        <w:pStyle w:val="ListParagraph"/>
        <w:numPr>
          <w:ilvl w:val="0"/>
          <w:numId w:val="21"/>
        </w:numPr>
        <w:shd w:val="clear" w:color="auto" w:fill="FFFFFF"/>
        <w:rPr>
          <w:rFonts w:ascii="Mangal" w:hAnsi="Mangal" w:cs="Mangal"/>
          <w:color w:val="000000"/>
          <w:sz w:val="24"/>
          <w:szCs w:val="24"/>
        </w:rPr>
      </w:pPr>
      <w:r w:rsidRPr="007C7FDD">
        <w:rPr>
          <w:rFonts w:ascii="Mangal" w:hAnsi="Mangal" w:cs="Mangal"/>
          <w:color w:val="000000"/>
          <w:sz w:val="24"/>
          <w:szCs w:val="24"/>
        </w:rPr>
        <w:t>be arrested and commit him to custody</w:t>
      </w:r>
    </w:p>
    <w:p w:rsidR="00B7284D" w:rsidRDefault="00B7284D" w:rsidP="00CB4E0A">
      <w:pPr>
        <w:spacing w:after="0" w:line="240" w:lineRule="auto"/>
        <w:rPr>
          <w:rFonts w:ascii="Arial" w:eastAsia="Times New Roman" w:hAnsi="Arial" w:cs="Arial"/>
          <w:b/>
          <w:bCs/>
          <w:color w:val="000033"/>
          <w:sz w:val="18"/>
          <w:szCs w:val="18"/>
        </w:rPr>
      </w:pPr>
    </w:p>
    <w:p w:rsidR="00B7284D" w:rsidRDefault="00B7284D" w:rsidP="00CB4E0A">
      <w:pPr>
        <w:spacing w:after="0" w:line="240" w:lineRule="auto"/>
        <w:rPr>
          <w:rFonts w:ascii="Arial" w:eastAsia="Times New Roman" w:hAnsi="Arial" w:cs="Arial"/>
          <w:b/>
          <w:bCs/>
          <w:color w:val="000033"/>
          <w:sz w:val="18"/>
          <w:szCs w:val="18"/>
        </w:rPr>
      </w:pPr>
    </w:p>
    <w:p w:rsidR="00B7284D" w:rsidRDefault="00B7284D" w:rsidP="00CB4E0A">
      <w:pPr>
        <w:spacing w:after="0" w:line="240" w:lineRule="auto"/>
        <w:rPr>
          <w:rFonts w:ascii="Arial" w:eastAsia="Times New Roman" w:hAnsi="Arial" w:cs="Arial"/>
          <w:b/>
          <w:bCs/>
          <w:color w:val="000033"/>
          <w:sz w:val="18"/>
          <w:szCs w:val="18"/>
        </w:rPr>
      </w:pPr>
    </w:p>
    <w:p w:rsidR="001E630D" w:rsidRPr="001E630D" w:rsidRDefault="00CB4E0A" w:rsidP="00CB4E0A">
      <w:pPr>
        <w:spacing w:after="0" w:line="240" w:lineRule="auto"/>
        <w:rPr>
          <w:rFonts w:ascii="Mangal" w:eastAsia="Times New Roman" w:hAnsi="Mangal" w:cs="Mangal"/>
          <w:color w:val="000033"/>
          <w:sz w:val="24"/>
          <w:szCs w:val="24"/>
        </w:rPr>
      </w:pPr>
      <w:r w:rsidRPr="00CB4E0A">
        <w:rPr>
          <w:rFonts w:ascii="Arial" w:eastAsia="Times New Roman" w:hAnsi="Arial" w:cs="Arial"/>
          <w:color w:val="000033"/>
          <w:sz w:val="18"/>
          <w:szCs w:val="18"/>
        </w:rPr>
        <w:br/>
      </w:r>
      <w:r w:rsidRPr="00CB4E0A">
        <w:rPr>
          <w:rFonts w:ascii="Arial" w:eastAsia="Times New Roman" w:hAnsi="Arial" w:cs="Arial"/>
          <w:color w:val="000033"/>
          <w:sz w:val="18"/>
          <w:szCs w:val="18"/>
        </w:rPr>
        <w:br/>
      </w:r>
      <w:r w:rsidRPr="001E630D">
        <w:rPr>
          <w:rFonts w:ascii="Mangal" w:eastAsia="Times New Roman" w:hAnsi="Mangal" w:cs="Mangal"/>
          <w:b/>
          <w:bCs/>
          <w:color w:val="000033"/>
          <w:sz w:val="24"/>
          <w:szCs w:val="24"/>
        </w:rPr>
        <w:t xml:space="preserve">When can bail be denied </w:t>
      </w:r>
      <w:proofErr w:type="gramStart"/>
      <w:r w:rsidRPr="001E630D">
        <w:rPr>
          <w:rFonts w:ascii="Mangal" w:eastAsia="Times New Roman" w:hAnsi="Mangal" w:cs="Mangal"/>
          <w:b/>
          <w:bCs/>
          <w:color w:val="000033"/>
          <w:sz w:val="24"/>
          <w:szCs w:val="24"/>
        </w:rPr>
        <w:t>-</w:t>
      </w:r>
      <w:proofErr w:type="gramEnd"/>
      <w:r w:rsidRPr="001E630D">
        <w:rPr>
          <w:rFonts w:ascii="Mangal" w:eastAsia="Times New Roman" w:hAnsi="Mangal" w:cs="Mangal"/>
          <w:b/>
          <w:bCs/>
          <w:color w:val="000033"/>
          <w:sz w:val="24"/>
          <w:szCs w:val="24"/>
        </w:rPr>
        <w:t> </w:t>
      </w:r>
      <w:r w:rsidRPr="001E630D">
        <w:rPr>
          <w:rFonts w:ascii="Mangal" w:eastAsia="Times New Roman" w:hAnsi="Mangal" w:cs="Mangal"/>
          <w:color w:val="000033"/>
          <w:sz w:val="24"/>
          <w:szCs w:val="24"/>
        </w:rPr>
        <w:br/>
      </w:r>
    </w:p>
    <w:p w:rsidR="00CB4E0A" w:rsidRPr="001E630D" w:rsidRDefault="00CB4E0A" w:rsidP="00CB4E0A">
      <w:pPr>
        <w:spacing w:after="0" w:line="240" w:lineRule="auto"/>
        <w:rPr>
          <w:rFonts w:ascii="Mangal" w:eastAsia="Times New Roman" w:hAnsi="Mangal" w:cs="Mangal"/>
          <w:sz w:val="24"/>
          <w:szCs w:val="24"/>
        </w:rPr>
      </w:pPr>
      <w:r w:rsidRPr="001E630D">
        <w:rPr>
          <w:rFonts w:ascii="Mangal" w:eastAsia="Times New Roman" w:hAnsi="Mangal" w:cs="Mangal"/>
          <w:color w:val="000033"/>
          <w:sz w:val="24"/>
          <w:szCs w:val="24"/>
        </w:rPr>
        <w:t>1. As per </w:t>
      </w:r>
      <w:r w:rsidRPr="001E630D">
        <w:rPr>
          <w:rFonts w:ascii="Mangal" w:eastAsia="Times New Roman" w:hAnsi="Mangal" w:cs="Mangal"/>
          <w:b/>
          <w:bCs/>
          <w:color w:val="000033"/>
          <w:sz w:val="24"/>
          <w:szCs w:val="24"/>
        </w:rPr>
        <w:t>Section 436(2)</w:t>
      </w:r>
      <w:r w:rsidRPr="001E630D">
        <w:rPr>
          <w:rFonts w:ascii="Mangal" w:eastAsia="Times New Roman" w:hAnsi="Mangal" w:cs="Mangal"/>
          <w:color w:val="000033"/>
          <w:sz w:val="24"/>
          <w:szCs w:val="24"/>
        </w:rPr>
        <w:t>,</w:t>
      </w:r>
      <w:proofErr w:type="gramStart"/>
      <w:r w:rsidRPr="001E630D">
        <w:rPr>
          <w:rFonts w:ascii="Mangal" w:eastAsia="Times New Roman" w:hAnsi="Mangal" w:cs="Mangal"/>
          <w:color w:val="000033"/>
          <w:sz w:val="24"/>
          <w:szCs w:val="24"/>
        </w:rPr>
        <w:t>  if</w:t>
      </w:r>
      <w:proofErr w:type="gramEnd"/>
      <w:r w:rsidRPr="001E630D">
        <w:rPr>
          <w:rFonts w:ascii="Mangal" w:eastAsia="Times New Roman" w:hAnsi="Mangal" w:cs="Mangal"/>
          <w:color w:val="000033"/>
          <w:sz w:val="24"/>
          <w:szCs w:val="24"/>
        </w:rPr>
        <w:t xml:space="preserve"> a person has violated the conditions of the bail-bond earlier, the court may refuse to release him on bail, on a subsequent occasion in the same case. He can also be asked to pay penalty for not appearing before the court as per the conditions of the previous bail.</w:t>
      </w:r>
      <w:r w:rsidRPr="001E630D">
        <w:rPr>
          <w:rFonts w:ascii="Mangal" w:eastAsia="Times New Roman" w:hAnsi="Mangal" w:cs="Mangal"/>
          <w:color w:val="000033"/>
          <w:sz w:val="24"/>
          <w:szCs w:val="24"/>
        </w:rPr>
        <w:br/>
        <w:t>2. It is clear that the provision for bail in case of non-</w:t>
      </w:r>
      <w:proofErr w:type="spellStart"/>
      <w:r w:rsidRPr="001E630D">
        <w:rPr>
          <w:rFonts w:ascii="Mangal" w:eastAsia="Times New Roman" w:hAnsi="Mangal" w:cs="Mangal"/>
          <w:color w:val="000033"/>
          <w:sz w:val="24"/>
          <w:szCs w:val="24"/>
        </w:rPr>
        <w:t>bailable</w:t>
      </w:r>
      <w:proofErr w:type="spellEnd"/>
      <w:r w:rsidRPr="001E630D">
        <w:rPr>
          <w:rFonts w:ascii="Mangal" w:eastAsia="Times New Roman" w:hAnsi="Mangal" w:cs="Mangal"/>
          <w:color w:val="000033"/>
          <w:sz w:val="24"/>
          <w:szCs w:val="24"/>
        </w:rPr>
        <w:t xml:space="preserve"> offences gives a discretionary power to the police and </w:t>
      </w:r>
      <w:proofErr w:type="spellStart"/>
      <w:r w:rsidRPr="001E630D">
        <w:rPr>
          <w:rFonts w:ascii="Mangal" w:eastAsia="Times New Roman" w:hAnsi="Mangal" w:cs="Mangal"/>
          <w:color w:val="000033"/>
          <w:sz w:val="24"/>
          <w:szCs w:val="24"/>
        </w:rPr>
        <w:t>and</w:t>
      </w:r>
      <w:proofErr w:type="spellEnd"/>
      <w:r w:rsidRPr="001E630D">
        <w:rPr>
          <w:rFonts w:ascii="Mangal" w:eastAsia="Times New Roman" w:hAnsi="Mangal" w:cs="Mangal"/>
          <w:color w:val="000033"/>
          <w:sz w:val="24"/>
          <w:szCs w:val="24"/>
        </w:rPr>
        <w:t xml:space="preserve"> court. However, this power is not totally without any restraint. </w:t>
      </w:r>
      <w:r w:rsidRPr="001E630D">
        <w:rPr>
          <w:rFonts w:ascii="Mangal" w:eastAsia="Times New Roman" w:hAnsi="Mangal" w:cs="Mangal"/>
          <w:b/>
          <w:bCs/>
          <w:color w:val="000033"/>
          <w:sz w:val="24"/>
          <w:szCs w:val="24"/>
        </w:rPr>
        <w:t>Section 437</w:t>
      </w:r>
      <w:r w:rsidRPr="001E630D">
        <w:rPr>
          <w:rFonts w:ascii="Mangal" w:eastAsia="Times New Roman" w:hAnsi="Mangal" w:cs="Mangal"/>
          <w:color w:val="000033"/>
          <w:sz w:val="24"/>
          <w:szCs w:val="24"/>
        </w:rPr>
        <w:t> disallows bail to be given in the following conditions.</w:t>
      </w:r>
      <w:r w:rsidRPr="001E630D">
        <w:rPr>
          <w:rFonts w:ascii="Mangal" w:eastAsia="Times New Roman" w:hAnsi="Mangal" w:cs="Mangal"/>
          <w:color w:val="000033"/>
          <w:sz w:val="24"/>
          <w:szCs w:val="24"/>
        </w:rPr>
        <w:br/>
      </w:r>
    </w:p>
    <w:p w:rsidR="00CB4E0A" w:rsidRPr="001E630D" w:rsidRDefault="00CB4E0A" w:rsidP="00CB4E0A">
      <w:pPr>
        <w:numPr>
          <w:ilvl w:val="0"/>
          <w:numId w:val="2"/>
        </w:numPr>
        <w:spacing w:before="100" w:beforeAutospacing="1" w:after="100" w:afterAutospacing="1" w:line="240" w:lineRule="auto"/>
        <w:rPr>
          <w:rFonts w:ascii="Mangal" w:eastAsia="Times New Roman" w:hAnsi="Mangal" w:cs="Mangal"/>
          <w:color w:val="000033"/>
          <w:sz w:val="24"/>
          <w:szCs w:val="24"/>
        </w:rPr>
      </w:pPr>
      <w:r w:rsidRPr="001E630D">
        <w:rPr>
          <w:rFonts w:ascii="Mangal" w:eastAsia="Times New Roman" w:hAnsi="Mangal" w:cs="Mangal"/>
          <w:color w:val="000033"/>
          <w:sz w:val="24"/>
          <w:szCs w:val="24"/>
        </w:rPr>
        <w:t>if there appears reasonable grounds for believing that the person has been guilty of an offence punishable with death or imprisonment for life;</w:t>
      </w:r>
    </w:p>
    <w:p w:rsidR="00CB4E0A" w:rsidRPr="001E630D" w:rsidRDefault="00CB4E0A" w:rsidP="00CB4E0A">
      <w:pPr>
        <w:numPr>
          <w:ilvl w:val="0"/>
          <w:numId w:val="2"/>
        </w:numPr>
        <w:spacing w:before="100" w:beforeAutospacing="1" w:after="100" w:afterAutospacing="1" w:line="240" w:lineRule="auto"/>
        <w:rPr>
          <w:rFonts w:ascii="Mangal" w:eastAsia="Times New Roman" w:hAnsi="Mangal" w:cs="Mangal"/>
          <w:color w:val="000033"/>
          <w:sz w:val="24"/>
          <w:szCs w:val="24"/>
        </w:rPr>
      </w:pPr>
      <w:proofErr w:type="gramStart"/>
      <w:r w:rsidRPr="001E630D">
        <w:rPr>
          <w:rFonts w:ascii="Mangal" w:eastAsia="Times New Roman" w:hAnsi="Mangal" w:cs="Mangal"/>
          <w:color w:val="000033"/>
          <w:sz w:val="24"/>
          <w:szCs w:val="24"/>
        </w:rPr>
        <w:t>if</w:t>
      </w:r>
      <w:proofErr w:type="gramEnd"/>
      <w:r w:rsidRPr="001E630D">
        <w:rPr>
          <w:rFonts w:ascii="Mangal" w:eastAsia="Times New Roman" w:hAnsi="Mangal" w:cs="Mangal"/>
          <w:color w:val="000033"/>
          <w:sz w:val="24"/>
          <w:szCs w:val="24"/>
        </w:rPr>
        <w:t xml:space="preserve"> such offence is a cognizable offence and the person has been previously convicted of an offence punishable with death, imprisonment for life or imprisonment for seven years or more, or he had been previously convicted on two or more occasions of a non-</w:t>
      </w:r>
      <w:proofErr w:type="spellStart"/>
      <w:r w:rsidRPr="001E630D">
        <w:rPr>
          <w:rFonts w:ascii="Mangal" w:eastAsia="Times New Roman" w:hAnsi="Mangal" w:cs="Mangal"/>
          <w:color w:val="000033"/>
          <w:sz w:val="24"/>
          <w:szCs w:val="24"/>
        </w:rPr>
        <w:t>bailable</w:t>
      </w:r>
      <w:proofErr w:type="spellEnd"/>
      <w:r w:rsidRPr="001E630D">
        <w:rPr>
          <w:rFonts w:ascii="Mangal" w:eastAsia="Times New Roman" w:hAnsi="Mangal" w:cs="Mangal"/>
          <w:color w:val="000033"/>
          <w:sz w:val="24"/>
          <w:szCs w:val="24"/>
        </w:rPr>
        <w:t xml:space="preserve"> and cognizable offence.  The person</w:t>
      </w:r>
      <w:proofErr w:type="gramStart"/>
      <w:r w:rsidRPr="001E630D">
        <w:rPr>
          <w:rFonts w:ascii="Mangal" w:eastAsia="Times New Roman" w:hAnsi="Mangal" w:cs="Mangal"/>
          <w:color w:val="000033"/>
          <w:sz w:val="24"/>
          <w:szCs w:val="24"/>
        </w:rPr>
        <w:t>  may</w:t>
      </w:r>
      <w:proofErr w:type="gramEnd"/>
      <w:r w:rsidRPr="001E630D">
        <w:rPr>
          <w:rFonts w:ascii="Mangal" w:eastAsia="Times New Roman" w:hAnsi="Mangal" w:cs="Mangal"/>
          <w:color w:val="000033"/>
          <w:sz w:val="24"/>
          <w:szCs w:val="24"/>
        </w:rPr>
        <w:t xml:space="preserve">, however, be released on bail if </w:t>
      </w:r>
      <w:r w:rsidRPr="001E630D">
        <w:rPr>
          <w:rFonts w:ascii="Mangal" w:eastAsia="Times New Roman" w:hAnsi="Mangal" w:cs="Mangal"/>
          <w:color w:val="000033"/>
          <w:sz w:val="24"/>
          <w:szCs w:val="24"/>
        </w:rPr>
        <w:lastRenderedPageBreak/>
        <w:t>such person is under the age of sixteen years or is a woman or is sick or infirm. </w:t>
      </w:r>
    </w:p>
    <w:p w:rsidR="00450989" w:rsidRPr="00450989" w:rsidRDefault="00CB4E0A" w:rsidP="00450989">
      <w:pPr>
        <w:pStyle w:val="ListParagraph"/>
        <w:numPr>
          <w:ilvl w:val="0"/>
          <w:numId w:val="2"/>
        </w:numPr>
        <w:spacing w:after="0" w:line="240" w:lineRule="auto"/>
        <w:rPr>
          <w:rFonts w:ascii="Mangal" w:eastAsia="Times New Roman" w:hAnsi="Mangal" w:cs="Mangal"/>
          <w:b/>
          <w:bCs/>
          <w:color w:val="000033"/>
          <w:sz w:val="24"/>
          <w:szCs w:val="24"/>
        </w:rPr>
      </w:pPr>
      <w:r w:rsidRPr="00450989">
        <w:rPr>
          <w:rFonts w:ascii="Mangal" w:eastAsia="Times New Roman" w:hAnsi="Mangal" w:cs="Mangal"/>
          <w:color w:val="000033"/>
          <w:sz w:val="24"/>
          <w:szCs w:val="24"/>
        </w:rPr>
        <w:t>Persons accused of Dowry Death - </w:t>
      </w:r>
      <w:r w:rsidRPr="00450989">
        <w:rPr>
          <w:rFonts w:ascii="Mangal" w:eastAsia="Times New Roman" w:hAnsi="Mangal" w:cs="Mangal"/>
          <w:color w:val="000033"/>
          <w:sz w:val="24"/>
          <w:szCs w:val="24"/>
        </w:rPr>
        <w:br/>
      </w:r>
      <w:r w:rsidRPr="00450989">
        <w:rPr>
          <w:rFonts w:ascii="Mangal" w:eastAsia="Times New Roman" w:hAnsi="Mangal" w:cs="Mangal"/>
          <w:b/>
          <w:bCs/>
          <w:color w:val="000033"/>
          <w:sz w:val="24"/>
          <w:szCs w:val="24"/>
        </w:rPr>
        <w:t>Cancellation of Bail</w:t>
      </w:r>
      <w:r w:rsidRPr="00450989">
        <w:rPr>
          <w:rFonts w:ascii="Mangal" w:eastAsia="Times New Roman" w:hAnsi="Mangal" w:cs="Mangal"/>
          <w:color w:val="000033"/>
          <w:sz w:val="24"/>
          <w:szCs w:val="24"/>
        </w:rPr>
        <w:br/>
        <w:t>Although there was no provision for cancellation of the bail in the old code, the SC in </w:t>
      </w:r>
      <w:proofErr w:type="spellStart"/>
      <w:r w:rsidRPr="00450989">
        <w:rPr>
          <w:rFonts w:ascii="Mangal" w:eastAsia="Times New Roman" w:hAnsi="Mangal" w:cs="Mangal"/>
          <w:b/>
          <w:bCs/>
          <w:color w:val="000033"/>
          <w:sz w:val="24"/>
          <w:szCs w:val="24"/>
        </w:rPr>
        <w:t>Talib's</w:t>
      </w:r>
      <w:proofErr w:type="spellEnd"/>
      <w:r w:rsidRPr="00450989">
        <w:rPr>
          <w:rFonts w:ascii="Mangal" w:eastAsia="Times New Roman" w:hAnsi="Mangal" w:cs="Mangal"/>
          <w:b/>
          <w:bCs/>
          <w:color w:val="000033"/>
          <w:sz w:val="24"/>
          <w:szCs w:val="24"/>
        </w:rPr>
        <w:t xml:space="preserve"> case (AIR 1958) </w:t>
      </w:r>
      <w:r w:rsidRPr="00450989">
        <w:rPr>
          <w:rFonts w:ascii="Mangal" w:eastAsia="Times New Roman" w:hAnsi="Mangal" w:cs="Mangal"/>
          <w:color w:val="000033"/>
          <w:sz w:val="24"/>
          <w:szCs w:val="24"/>
        </w:rPr>
        <w:t xml:space="preserve">held the absence of such provision as a lacuna and recognized the power of High Court of cancellation of bail. In the new code, as per section 437 (5) any Court which has released a person on bail under section 437(1) or 437(2), may direct that such person be arrested and commit him to custody. This basically cancels the bail. However, it must be noted that only the court that has given the bail can cancel it. Thus, a bail given by a police officer cannot be </w:t>
      </w:r>
      <w:proofErr w:type="spellStart"/>
      <w:r w:rsidRPr="00450989">
        <w:rPr>
          <w:rFonts w:ascii="Mangal" w:eastAsia="Times New Roman" w:hAnsi="Mangal" w:cs="Mangal"/>
          <w:color w:val="000033"/>
          <w:sz w:val="24"/>
          <w:szCs w:val="24"/>
        </w:rPr>
        <w:t>canceled</w:t>
      </w:r>
      <w:proofErr w:type="spellEnd"/>
      <w:r w:rsidRPr="00450989">
        <w:rPr>
          <w:rFonts w:ascii="Mangal" w:eastAsia="Times New Roman" w:hAnsi="Mangal" w:cs="Mangal"/>
          <w:color w:val="000033"/>
          <w:sz w:val="24"/>
          <w:szCs w:val="24"/>
        </w:rPr>
        <w:t xml:space="preserve"> by a court under this section. To do so the special power of High Court or Court of Session under </w:t>
      </w:r>
      <w:r w:rsidRPr="00450989">
        <w:rPr>
          <w:rFonts w:ascii="Mangal" w:eastAsia="Times New Roman" w:hAnsi="Mangal" w:cs="Mangal"/>
          <w:b/>
          <w:bCs/>
          <w:color w:val="000033"/>
          <w:sz w:val="24"/>
          <w:szCs w:val="24"/>
        </w:rPr>
        <w:t>Section 439</w:t>
      </w:r>
      <w:r w:rsidRPr="00450989">
        <w:rPr>
          <w:rFonts w:ascii="Mangal" w:eastAsia="Times New Roman" w:hAnsi="Mangal" w:cs="Mangal"/>
          <w:color w:val="000033"/>
          <w:sz w:val="24"/>
          <w:szCs w:val="24"/>
        </w:rPr>
        <w:t> has to be invoked. The new Section 439 explicitly gives the power to High Court and Court of Session to direct that any person who has been released on bail be arrested and to commit him to custody.</w:t>
      </w:r>
      <w:r w:rsidRPr="00450989">
        <w:rPr>
          <w:rFonts w:ascii="Mangal" w:eastAsia="Times New Roman" w:hAnsi="Mangal" w:cs="Mangal"/>
          <w:color w:val="000033"/>
          <w:sz w:val="24"/>
          <w:szCs w:val="24"/>
        </w:rPr>
        <w:br/>
      </w:r>
      <w:r w:rsidRPr="00450989">
        <w:rPr>
          <w:rFonts w:ascii="Mangal" w:eastAsia="Times New Roman" w:hAnsi="Mangal" w:cs="Mangal"/>
          <w:color w:val="000033"/>
          <w:sz w:val="24"/>
          <w:szCs w:val="24"/>
        </w:rPr>
        <w:br/>
        <w:t xml:space="preserve">The power given by Section 439 for cancellation has no riders. It is a discretionary power. It is not necessary that some new events should take place subsequent to the offender's release on bail for the Sessions Judge to cancel his </w:t>
      </w:r>
      <w:proofErr w:type="gramStart"/>
      <w:r w:rsidRPr="00450989">
        <w:rPr>
          <w:rFonts w:ascii="Mangal" w:eastAsia="Times New Roman" w:hAnsi="Mangal" w:cs="Mangal"/>
          <w:color w:val="000033"/>
          <w:sz w:val="24"/>
          <w:szCs w:val="24"/>
        </w:rPr>
        <w:t>bail,</w:t>
      </w:r>
      <w:proofErr w:type="gramEnd"/>
      <w:r w:rsidRPr="00450989">
        <w:rPr>
          <w:rFonts w:ascii="Mangal" w:eastAsia="Times New Roman" w:hAnsi="Mangal" w:cs="Mangal"/>
          <w:color w:val="000033"/>
          <w:sz w:val="24"/>
          <w:szCs w:val="24"/>
        </w:rPr>
        <w:t xml:space="preserve"> however, the court usually bases its decision of cancellation on subsequent events. For example, in the case of </w:t>
      </w:r>
      <w:proofErr w:type="spellStart"/>
      <w:r w:rsidRPr="00450989">
        <w:rPr>
          <w:rFonts w:ascii="Mangal" w:eastAsia="Times New Roman" w:hAnsi="Mangal" w:cs="Mangal"/>
          <w:b/>
          <w:bCs/>
          <w:color w:val="000033"/>
          <w:sz w:val="24"/>
          <w:szCs w:val="24"/>
        </w:rPr>
        <w:t>Surendra</w:t>
      </w:r>
      <w:proofErr w:type="spellEnd"/>
      <w:r w:rsidRPr="00450989">
        <w:rPr>
          <w:rFonts w:ascii="Mangal" w:eastAsia="Times New Roman" w:hAnsi="Mangal" w:cs="Mangal"/>
          <w:b/>
          <w:bCs/>
          <w:color w:val="000033"/>
          <w:sz w:val="24"/>
          <w:szCs w:val="24"/>
        </w:rPr>
        <w:t xml:space="preserve"> Singh </w:t>
      </w:r>
      <w:proofErr w:type="spellStart"/>
      <w:r w:rsidRPr="00450989">
        <w:rPr>
          <w:rFonts w:ascii="Mangal" w:eastAsia="Times New Roman" w:hAnsi="Mangal" w:cs="Mangal"/>
          <w:b/>
          <w:bCs/>
          <w:color w:val="000033"/>
          <w:sz w:val="24"/>
          <w:szCs w:val="24"/>
        </w:rPr>
        <w:t>vs</w:t>
      </w:r>
      <w:proofErr w:type="spellEnd"/>
      <w:r w:rsidRPr="00450989">
        <w:rPr>
          <w:rFonts w:ascii="Mangal" w:eastAsia="Times New Roman" w:hAnsi="Mangal" w:cs="Mangal"/>
          <w:b/>
          <w:bCs/>
          <w:color w:val="000033"/>
          <w:sz w:val="24"/>
          <w:szCs w:val="24"/>
        </w:rPr>
        <w:t xml:space="preserve"> State of Bihar 1990</w:t>
      </w:r>
      <w:r w:rsidRPr="00450989">
        <w:rPr>
          <w:rFonts w:ascii="Mangal" w:eastAsia="Times New Roman" w:hAnsi="Mangal" w:cs="Mangal"/>
          <w:color w:val="000033"/>
          <w:sz w:val="24"/>
          <w:szCs w:val="24"/>
        </w:rPr>
        <w:t>, Patna HC pointed out that a bail may be cancelled on following grounds - </w:t>
      </w:r>
      <w:r w:rsidRPr="00450989">
        <w:rPr>
          <w:rFonts w:ascii="Mangal" w:eastAsia="Times New Roman" w:hAnsi="Mangal" w:cs="Mangal"/>
          <w:color w:val="000033"/>
          <w:sz w:val="24"/>
          <w:szCs w:val="24"/>
        </w:rPr>
        <w:br/>
        <w:t>1. When the accused was found tampering with the evidence either during the investigation or during the trial</w:t>
      </w:r>
      <w:r w:rsidRPr="00450989">
        <w:rPr>
          <w:rFonts w:ascii="Mangal" w:eastAsia="Times New Roman" w:hAnsi="Mangal" w:cs="Mangal"/>
          <w:color w:val="000033"/>
          <w:sz w:val="24"/>
          <w:szCs w:val="24"/>
        </w:rPr>
        <w:br/>
        <w:t xml:space="preserve">2. </w:t>
      </w:r>
      <w:proofErr w:type="gramStart"/>
      <w:r w:rsidRPr="00450989">
        <w:rPr>
          <w:rFonts w:ascii="Mangal" w:eastAsia="Times New Roman" w:hAnsi="Mangal" w:cs="Mangal"/>
          <w:color w:val="000033"/>
          <w:sz w:val="24"/>
          <w:szCs w:val="24"/>
        </w:rPr>
        <w:t>when</w:t>
      </w:r>
      <w:proofErr w:type="gramEnd"/>
      <w:r w:rsidRPr="00450989">
        <w:rPr>
          <w:rFonts w:ascii="Mangal" w:eastAsia="Times New Roman" w:hAnsi="Mangal" w:cs="Mangal"/>
          <w:color w:val="000033"/>
          <w:sz w:val="24"/>
          <w:szCs w:val="24"/>
        </w:rPr>
        <w:t xml:space="preserve"> the accused on bail commits similar offence or any heinous offence during the period of bail.</w:t>
      </w:r>
      <w:r w:rsidRPr="00450989">
        <w:rPr>
          <w:rFonts w:ascii="Mangal" w:eastAsia="Times New Roman" w:hAnsi="Mangal" w:cs="Mangal"/>
          <w:color w:val="000033"/>
          <w:sz w:val="24"/>
          <w:szCs w:val="24"/>
        </w:rPr>
        <w:br/>
      </w:r>
      <w:proofErr w:type="gramStart"/>
      <w:r w:rsidRPr="00450989">
        <w:rPr>
          <w:rFonts w:ascii="Mangal" w:eastAsia="Times New Roman" w:hAnsi="Mangal" w:cs="Mangal"/>
          <w:color w:val="000033"/>
          <w:sz w:val="24"/>
          <w:szCs w:val="24"/>
        </w:rPr>
        <w:t>3.when</w:t>
      </w:r>
      <w:proofErr w:type="gramEnd"/>
      <w:r w:rsidRPr="00450989">
        <w:rPr>
          <w:rFonts w:ascii="Mangal" w:eastAsia="Times New Roman" w:hAnsi="Mangal" w:cs="Mangal"/>
          <w:color w:val="000033"/>
          <w:sz w:val="24"/>
          <w:szCs w:val="24"/>
        </w:rPr>
        <w:t xml:space="preserve"> the accused had absconded and trial of the case gets delayed on that account.</w:t>
      </w:r>
      <w:r w:rsidRPr="00450989">
        <w:rPr>
          <w:rFonts w:ascii="Mangal" w:eastAsia="Times New Roman" w:hAnsi="Mangal" w:cs="Mangal"/>
          <w:color w:val="000033"/>
          <w:sz w:val="24"/>
          <w:szCs w:val="24"/>
        </w:rPr>
        <w:br/>
        <w:t xml:space="preserve">4. </w:t>
      </w:r>
      <w:proofErr w:type="gramStart"/>
      <w:r w:rsidRPr="00450989">
        <w:rPr>
          <w:rFonts w:ascii="Mangal" w:eastAsia="Times New Roman" w:hAnsi="Mangal" w:cs="Mangal"/>
          <w:color w:val="000033"/>
          <w:sz w:val="24"/>
          <w:szCs w:val="24"/>
        </w:rPr>
        <w:t>when</w:t>
      </w:r>
      <w:proofErr w:type="gramEnd"/>
      <w:r w:rsidRPr="00450989">
        <w:rPr>
          <w:rFonts w:ascii="Mangal" w:eastAsia="Times New Roman" w:hAnsi="Mangal" w:cs="Mangal"/>
          <w:color w:val="000033"/>
          <w:sz w:val="24"/>
          <w:szCs w:val="24"/>
        </w:rPr>
        <w:t xml:space="preserve"> the offence so committed by the accused had caused serious law and order problem in the society</w:t>
      </w:r>
      <w:r w:rsidRPr="00450989">
        <w:rPr>
          <w:rFonts w:ascii="Mangal" w:eastAsia="Times New Roman" w:hAnsi="Mangal" w:cs="Mangal"/>
          <w:color w:val="000033"/>
          <w:sz w:val="24"/>
          <w:szCs w:val="24"/>
        </w:rPr>
        <w:br/>
      </w:r>
      <w:r w:rsidRPr="00450989">
        <w:rPr>
          <w:rFonts w:ascii="Mangal" w:eastAsia="Times New Roman" w:hAnsi="Mangal" w:cs="Mangal"/>
          <w:color w:val="000033"/>
          <w:sz w:val="24"/>
          <w:szCs w:val="24"/>
        </w:rPr>
        <w:lastRenderedPageBreak/>
        <w:t xml:space="preserve">5. </w:t>
      </w:r>
      <w:proofErr w:type="gramStart"/>
      <w:r w:rsidRPr="00450989">
        <w:rPr>
          <w:rFonts w:ascii="Mangal" w:eastAsia="Times New Roman" w:hAnsi="Mangal" w:cs="Mangal"/>
          <w:color w:val="000033"/>
          <w:sz w:val="24"/>
          <w:szCs w:val="24"/>
        </w:rPr>
        <w:t>if</w:t>
      </w:r>
      <w:proofErr w:type="gramEnd"/>
      <w:r w:rsidRPr="00450989">
        <w:rPr>
          <w:rFonts w:ascii="Mangal" w:eastAsia="Times New Roman" w:hAnsi="Mangal" w:cs="Mangal"/>
          <w:color w:val="000033"/>
          <w:sz w:val="24"/>
          <w:szCs w:val="24"/>
        </w:rPr>
        <w:t xml:space="preserve"> the high court finds that the lower court has exercised its power in granting bail wrongly</w:t>
      </w:r>
      <w:r w:rsidRPr="00450989">
        <w:rPr>
          <w:rFonts w:ascii="Mangal" w:eastAsia="Times New Roman" w:hAnsi="Mangal" w:cs="Mangal"/>
          <w:color w:val="000033"/>
          <w:sz w:val="24"/>
          <w:szCs w:val="24"/>
        </w:rPr>
        <w:br/>
        <w:t xml:space="preserve">6. </w:t>
      </w:r>
      <w:proofErr w:type="gramStart"/>
      <w:r w:rsidRPr="00450989">
        <w:rPr>
          <w:rFonts w:ascii="Mangal" w:eastAsia="Times New Roman" w:hAnsi="Mangal" w:cs="Mangal"/>
          <w:color w:val="000033"/>
          <w:sz w:val="24"/>
          <w:szCs w:val="24"/>
        </w:rPr>
        <w:t>if</w:t>
      </w:r>
      <w:proofErr w:type="gramEnd"/>
      <w:r w:rsidRPr="00450989">
        <w:rPr>
          <w:rFonts w:ascii="Mangal" w:eastAsia="Times New Roman" w:hAnsi="Mangal" w:cs="Mangal"/>
          <w:color w:val="000033"/>
          <w:sz w:val="24"/>
          <w:szCs w:val="24"/>
        </w:rPr>
        <w:t xml:space="preserve"> the court finds that the accused has misused the privileges of bail</w:t>
      </w:r>
      <w:r w:rsidRPr="00450989">
        <w:rPr>
          <w:rFonts w:ascii="Mangal" w:eastAsia="Times New Roman" w:hAnsi="Mangal" w:cs="Mangal"/>
          <w:color w:val="000033"/>
          <w:sz w:val="24"/>
          <w:szCs w:val="24"/>
        </w:rPr>
        <w:br/>
        <w:t>7. when the life of accused itself is in danger</w:t>
      </w:r>
      <w:r w:rsidRPr="00450989">
        <w:rPr>
          <w:rFonts w:ascii="Mangal" w:eastAsia="Times New Roman" w:hAnsi="Mangal" w:cs="Mangal"/>
          <w:color w:val="000033"/>
          <w:sz w:val="24"/>
          <w:szCs w:val="24"/>
        </w:rPr>
        <w:br/>
      </w:r>
      <w:r w:rsidRPr="00450989">
        <w:rPr>
          <w:rFonts w:ascii="Mangal" w:eastAsia="Times New Roman" w:hAnsi="Mangal" w:cs="Mangal"/>
          <w:color w:val="000033"/>
          <w:sz w:val="24"/>
          <w:szCs w:val="24"/>
        </w:rPr>
        <w:br/>
      </w:r>
      <w:r w:rsidRPr="00450989">
        <w:rPr>
          <w:rFonts w:ascii="Mangal" w:eastAsia="Times New Roman" w:hAnsi="Mangal" w:cs="Mangal"/>
          <w:b/>
          <w:bCs/>
          <w:color w:val="000033"/>
          <w:sz w:val="24"/>
          <w:szCs w:val="24"/>
        </w:rPr>
        <w:t>Appeal Provision for Bail</w:t>
      </w:r>
      <w:r w:rsidRPr="00450989">
        <w:rPr>
          <w:rFonts w:ascii="Mangal" w:eastAsia="Times New Roman" w:hAnsi="Mangal" w:cs="Mangal"/>
          <w:color w:val="000033"/>
          <w:sz w:val="24"/>
          <w:szCs w:val="24"/>
        </w:rPr>
        <w:br/>
        <w:t xml:space="preserve">It has been held that an order granting bail is an interlocutory order and so it cannot be challenged under the </w:t>
      </w:r>
      <w:proofErr w:type="spellStart"/>
      <w:r w:rsidRPr="00450989">
        <w:rPr>
          <w:rFonts w:ascii="Mangal" w:eastAsia="Times New Roman" w:hAnsi="Mangal" w:cs="Mangal"/>
          <w:color w:val="000033"/>
          <w:sz w:val="24"/>
          <w:szCs w:val="24"/>
        </w:rPr>
        <w:t>revisional</w:t>
      </w:r>
      <w:proofErr w:type="spellEnd"/>
      <w:r w:rsidRPr="00450989">
        <w:rPr>
          <w:rFonts w:ascii="Mangal" w:eastAsia="Times New Roman" w:hAnsi="Mangal" w:cs="Mangal"/>
          <w:color w:val="000033"/>
          <w:sz w:val="24"/>
          <w:szCs w:val="24"/>
        </w:rPr>
        <w:t xml:space="preserve"> jurisdiction of the Session Court or High Court. In general, there is no right of appeal against the decision of refusing the bail. However, a person can </w:t>
      </w:r>
      <w:proofErr w:type="spellStart"/>
      <w:r w:rsidRPr="00450989">
        <w:rPr>
          <w:rFonts w:ascii="Mangal" w:eastAsia="Times New Roman" w:hAnsi="Mangal" w:cs="Mangal"/>
          <w:color w:val="000033"/>
          <w:sz w:val="24"/>
          <w:szCs w:val="24"/>
        </w:rPr>
        <w:t>alway</w:t>
      </w:r>
      <w:proofErr w:type="spellEnd"/>
      <w:r w:rsidRPr="00450989">
        <w:rPr>
          <w:rFonts w:ascii="Mangal" w:eastAsia="Times New Roman" w:hAnsi="Mangal" w:cs="Mangal"/>
          <w:color w:val="000033"/>
          <w:sz w:val="24"/>
          <w:szCs w:val="24"/>
        </w:rPr>
        <w:t xml:space="preserve"> file for Special Leave Petition to High Court or Supreme Court against such decision.</w:t>
      </w:r>
      <w:r w:rsidRPr="00450989">
        <w:rPr>
          <w:rFonts w:ascii="Mangal" w:eastAsia="Times New Roman" w:hAnsi="Mangal" w:cs="Mangal"/>
          <w:color w:val="000033"/>
          <w:sz w:val="24"/>
          <w:szCs w:val="24"/>
        </w:rPr>
        <w:br/>
        <w:t>Some acts, such as POTA, explicitly grant a right to appeal against a decision of refusal of bail to special courts.</w:t>
      </w:r>
      <w:r w:rsidRPr="00450989">
        <w:rPr>
          <w:rFonts w:ascii="Mangal" w:eastAsia="Times New Roman" w:hAnsi="Mangal" w:cs="Mangal"/>
          <w:color w:val="000033"/>
          <w:sz w:val="24"/>
          <w:szCs w:val="24"/>
        </w:rPr>
        <w:br/>
      </w:r>
      <w:r w:rsidRPr="00450989">
        <w:rPr>
          <w:rFonts w:ascii="Mangal" w:eastAsia="Times New Roman" w:hAnsi="Mangal" w:cs="Mangal"/>
          <w:color w:val="000033"/>
          <w:sz w:val="24"/>
          <w:szCs w:val="24"/>
        </w:rPr>
        <w:br/>
      </w:r>
      <w:r w:rsidRPr="00450989">
        <w:rPr>
          <w:rFonts w:ascii="Mangal" w:eastAsia="Times New Roman" w:hAnsi="Mangal" w:cs="Mangal"/>
          <w:color w:val="000033"/>
          <w:sz w:val="24"/>
          <w:szCs w:val="24"/>
        </w:rPr>
        <w:br/>
      </w:r>
      <w:r w:rsidRPr="00450989">
        <w:rPr>
          <w:rFonts w:ascii="Mangal" w:eastAsia="Times New Roman" w:hAnsi="Mangal" w:cs="Mangal"/>
          <w:b/>
          <w:bCs/>
          <w:color w:val="000033"/>
          <w:sz w:val="24"/>
          <w:szCs w:val="24"/>
        </w:rPr>
        <w:t>Q. What do you understand by Anticipatory bail? When is it granted and when it may be refused? What is the difference between the general provisions of anticipatory bail and regular bail? </w:t>
      </w:r>
    </w:p>
    <w:p w:rsidR="00450989" w:rsidRDefault="00450989" w:rsidP="00450989">
      <w:pPr>
        <w:pStyle w:val="ListParagraph"/>
        <w:spacing w:after="0" w:line="240" w:lineRule="auto"/>
        <w:rPr>
          <w:rFonts w:ascii="Mangal" w:eastAsia="Times New Roman" w:hAnsi="Mangal" w:cs="Mangal"/>
          <w:color w:val="000033"/>
          <w:sz w:val="24"/>
          <w:szCs w:val="24"/>
        </w:rPr>
      </w:pPr>
    </w:p>
    <w:p w:rsidR="00450989" w:rsidRDefault="00450989" w:rsidP="00450989">
      <w:pPr>
        <w:pStyle w:val="ListParagraph"/>
        <w:spacing w:after="0" w:line="240" w:lineRule="auto"/>
        <w:rPr>
          <w:rFonts w:ascii="Mangal" w:eastAsia="Times New Roman" w:hAnsi="Mangal" w:cs="Mangal"/>
          <w:color w:val="000033"/>
          <w:sz w:val="24"/>
          <w:szCs w:val="24"/>
        </w:rPr>
      </w:pPr>
      <w:r>
        <w:rPr>
          <w:rFonts w:ascii="Mangal" w:eastAsia="Times New Roman" w:hAnsi="Mangal" w:cs="Mangal"/>
          <w:color w:val="000033"/>
          <w:sz w:val="24"/>
          <w:szCs w:val="24"/>
        </w:rPr>
        <w:t>In BALCHAND JAIN VS STATE OF MP</w:t>
      </w:r>
    </w:p>
    <w:p w:rsidR="00CB4E0A" w:rsidRPr="00450989" w:rsidRDefault="00450989" w:rsidP="00450989">
      <w:pPr>
        <w:pStyle w:val="ListParagraph"/>
        <w:spacing w:after="0" w:line="240" w:lineRule="auto"/>
        <w:rPr>
          <w:rFonts w:ascii="Mangal" w:eastAsia="Times New Roman" w:hAnsi="Mangal" w:cs="Mangal"/>
          <w:sz w:val="24"/>
          <w:szCs w:val="24"/>
        </w:rPr>
      </w:pPr>
      <w:r>
        <w:rPr>
          <w:rFonts w:ascii="Mangal" w:eastAsia="Times New Roman" w:hAnsi="Mangal" w:cs="Mangal"/>
          <w:color w:val="000033"/>
          <w:sz w:val="24"/>
          <w:szCs w:val="24"/>
        </w:rPr>
        <w:t xml:space="preserve">The anticipatory bail means bail in anticipation of </w:t>
      </w:r>
      <w:proofErr w:type="spellStart"/>
      <w:r>
        <w:rPr>
          <w:rFonts w:ascii="Mangal" w:eastAsia="Times New Roman" w:hAnsi="Mangal" w:cs="Mangal"/>
          <w:color w:val="000033"/>
          <w:sz w:val="24"/>
          <w:szCs w:val="24"/>
        </w:rPr>
        <w:t>arrest.so</w:t>
      </w:r>
      <w:proofErr w:type="spellEnd"/>
      <w:r>
        <w:rPr>
          <w:rFonts w:ascii="Mangal" w:eastAsia="Times New Roman" w:hAnsi="Mangal" w:cs="Mangal"/>
          <w:color w:val="000033"/>
          <w:sz w:val="24"/>
          <w:szCs w:val="24"/>
        </w:rPr>
        <w:t xml:space="preserve"> naturally issued even before the person is arrested .when the court grant anticipatory bail it make an order and direction to the appellant in the event of </w:t>
      </w:r>
      <w:proofErr w:type="spellStart"/>
      <w:r>
        <w:rPr>
          <w:rFonts w:ascii="Mangal" w:eastAsia="Times New Roman" w:hAnsi="Mangal" w:cs="Mangal"/>
          <w:color w:val="000033"/>
          <w:sz w:val="24"/>
          <w:szCs w:val="24"/>
        </w:rPr>
        <w:t>surrendere</w:t>
      </w:r>
      <w:proofErr w:type="spellEnd"/>
      <w:r>
        <w:rPr>
          <w:rFonts w:ascii="Mangal" w:eastAsia="Times New Roman" w:hAnsi="Mangal" w:cs="Mangal"/>
          <w:color w:val="000033"/>
          <w:sz w:val="24"/>
          <w:szCs w:val="24"/>
        </w:rPr>
        <w:t xml:space="preserve"> shall be release on bail on certain condition.</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t>It has been observed that many cases are instigated against a person just because of political motivation or personal vendetta. They lack enough evidence and are meant to harass a person by getting him arrested. When a person apprehends such situation he may apply to Court of Session or the High Court under </w:t>
      </w:r>
      <w:r w:rsidR="00CB4E0A" w:rsidRPr="00450989">
        <w:rPr>
          <w:rFonts w:ascii="Mangal" w:eastAsia="Times New Roman" w:hAnsi="Mangal" w:cs="Mangal"/>
          <w:b/>
          <w:bCs/>
          <w:color w:val="000033"/>
          <w:sz w:val="24"/>
          <w:szCs w:val="24"/>
        </w:rPr>
        <w:t>Section 438 </w:t>
      </w:r>
      <w:r w:rsidR="00CB4E0A" w:rsidRPr="00450989">
        <w:rPr>
          <w:rFonts w:ascii="Mangal" w:eastAsia="Times New Roman" w:hAnsi="Mangal" w:cs="Mangal"/>
          <w:color w:val="000033"/>
          <w:sz w:val="24"/>
          <w:szCs w:val="24"/>
        </w:rPr>
        <w:t xml:space="preserve">for a direction that he be released on bail upon his arrest. This provision is </w:t>
      </w:r>
      <w:proofErr w:type="gramStart"/>
      <w:r w:rsidR="00CB4E0A" w:rsidRPr="00450989">
        <w:rPr>
          <w:rFonts w:ascii="Mangal" w:eastAsia="Times New Roman" w:hAnsi="Mangal" w:cs="Mangal"/>
          <w:color w:val="000033"/>
          <w:sz w:val="24"/>
          <w:szCs w:val="24"/>
        </w:rPr>
        <w:t>commonly</w:t>
      </w:r>
      <w:proofErr w:type="gramEnd"/>
      <w:r w:rsidR="00CB4E0A" w:rsidRPr="00450989">
        <w:rPr>
          <w:rFonts w:ascii="Mangal" w:eastAsia="Times New Roman" w:hAnsi="Mangal" w:cs="Mangal"/>
          <w:color w:val="000033"/>
          <w:sz w:val="24"/>
          <w:szCs w:val="24"/>
        </w:rPr>
        <w:t xml:space="preserve"> known as Anticipatory Bail, </w:t>
      </w:r>
      <w:proofErr w:type="spellStart"/>
      <w:r w:rsidR="00CB4E0A" w:rsidRPr="00450989">
        <w:rPr>
          <w:rFonts w:ascii="Mangal" w:eastAsia="Times New Roman" w:hAnsi="Mangal" w:cs="Mangal"/>
          <w:color w:val="000033"/>
          <w:sz w:val="24"/>
          <w:szCs w:val="24"/>
        </w:rPr>
        <w:t>i.e</w:t>
      </w:r>
      <w:proofErr w:type="spellEnd"/>
      <w:r w:rsidR="00CB4E0A" w:rsidRPr="00450989">
        <w:rPr>
          <w:rFonts w:ascii="Mangal" w:eastAsia="Times New Roman" w:hAnsi="Mangal" w:cs="Mangal"/>
          <w:color w:val="000033"/>
          <w:sz w:val="24"/>
          <w:szCs w:val="24"/>
        </w:rPr>
        <w:t xml:space="preserve"> bail in anticipation of an </w:t>
      </w:r>
      <w:r w:rsidR="00CB4E0A" w:rsidRPr="00450989">
        <w:rPr>
          <w:rFonts w:ascii="Mangal" w:eastAsia="Times New Roman" w:hAnsi="Mangal" w:cs="Mangal"/>
          <w:color w:val="000033"/>
          <w:sz w:val="24"/>
          <w:szCs w:val="24"/>
        </w:rPr>
        <w:lastRenderedPageBreak/>
        <w:t>arrest. Anticipatory bail is technically an incorrect term because a bail can be given only if a person has already been arrested. In this case, the court directs that the person be released on bail as soon as he is arrested. Thus, it is a direction to provide bail and not the bail itself.</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r>
      <w:r w:rsidR="00CB4E0A" w:rsidRPr="00450989">
        <w:rPr>
          <w:rFonts w:ascii="Mangal" w:eastAsia="Times New Roman" w:hAnsi="Mangal" w:cs="Mangal"/>
          <w:b/>
          <w:bCs/>
          <w:color w:val="000033"/>
          <w:sz w:val="24"/>
          <w:szCs w:val="24"/>
        </w:rPr>
        <w:t>Section 438 -</w:t>
      </w:r>
      <w:r w:rsidR="00CB4E0A" w:rsidRPr="00450989">
        <w:rPr>
          <w:rFonts w:ascii="Mangal" w:eastAsia="Times New Roman" w:hAnsi="Mangal" w:cs="Mangal"/>
          <w:color w:val="000033"/>
          <w:sz w:val="24"/>
          <w:szCs w:val="24"/>
        </w:rPr>
        <w:t> When any person has reason to believe that he may be arrested on an accusation of having committed a non-</w:t>
      </w:r>
      <w:proofErr w:type="spellStart"/>
      <w:r w:rsidR="00CB4E0A" w:rsidRPr="00450989">
        <w:rPr>
          <w:rFonts w:ascii="Mangal" w:eastAsia="Times New Roman" w:hAnsi="Mangal" w:cs="Mangal"/>
          <w:color w:val="000033"/>
          <w:sz w:val="24"/>
          <w:szCs w:val="24"/>
        </w:rPr>
        <w:t>bailable</w:t>
      </w:r>
      <w:proofErr w:type="spellEnd"/>
      <w:r w:rsidR="00CB4E0A" w:rsidRPr="00450989">
        <w:rPr>
          <w:rFonts w:ascii="Mangal" w:eastAsia="Times New Roman" w:hAnsi="Mangal" w:cs="Mangal"/>
          <w:color w:val="000033"/>
          <w:sz w:val="24"/>
          <w:szCs w:val="24"/>
        </w:rPr>
        <w:t xml:space="preserve"> offence, he may apply to the High Court or the Court of Sessions for a direction under this section, and that Court may, if it thinks fit, direct that in the event of such arrest, he shall be released on bail.</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t>While applying under this section, the person has to explain the circumstances because which he believes he might be arrested. Mere hunch or fear is not enough. He must also provide such evidence that shows there is a reasonable probability that he will be arrested on accusation of a non-</w:t>
      </w:r>
      <w:proofErr w:type="spellStart"/>
      <w:r w:rsidR="00CB4E0A" w:rsidRPr="00450989">
        <w:rPr>
          <w:rFonts w:ascii="Mangal" w:eastAsia="Times New Roman" w:hAnsi="Mangal" w:cs="Mangal"/>
          <w:color w:val="000033"/>
          <w:sz w:val="24"/>
          <w:szCs w:val="24"/>
        </w:rPr>
        <w:t>bailable</w:t>
      </w:r>
      <w:proofErr w:type="spellEnd"/>
      <w:r w:rsidR="00CB4E0A" w:rsidRPr="00450989">
        <w:rPr>
          <w:rFonts w:ascii="Mangal" w:eastAsia="Times New Roman" w:hAnsi="Mangal" w:cs="Mangal"/>
          <w:color w:val="000033"/>
          <w:sz w:val="24"/>
          <w:szCs w:val="24"/>
        </w:rPr>
        <w:t xml:space="preserve"> offence. Further, the direction under this section can be given only upon a specific offence. </w:t>
      </w:r>
      <w:proofErr w:type="gramStart"/>
      <w:r w:rsidR="00CB4E0A" w:rsidRPr="00450989">
        <w:rPr>
          <w:rFonts w:ascii="Mangal" w:eastAsia="Times New Roman" w:hAnsi="Mangal" w:cs="Mangal"/>
          <w:color w:val="000033"/>
          <w:sz w:val="24"/>
          <w:szCs w:val="24"/>
        </w:rPr>
        <w:t>A generic direction or a blanket order to be released whenever the applicant is arrested and on whatever offence is not allowed.</w:t>
      </w:r>
      <w:proofErr w:type="gramEnd"/>
      <w:r w:rsidR="00CB4E0A" w:rsidRPr="00450989">
        <w:rPr>
          <w:rFonts w:ascii="Mangal" w:eastAsia="Times New Roman" w:hAnsi="Mangal" w:cs="Mangal"/>
          <w:color w:val="000033"/>
          <w:sz w:val="24"/>
          <w:szCs w:val="24"/>
        </w:rPr>
        <w:t> </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t>In granting such a direction the court takes into account the following considerations - </w:t>
      </w:r>
      <w:r w:rsidR="00CB4E0A" w:rsidRPr="00450989">
        <w:rPr>
          <w:rFonts w:ascii="Mangal" w:eastAsia="Times New Roman" w:hAnsi="Mangal" w:cs="Mangal"/>
          <w:color w:val="000033"/>
          <w:sz w:val="24"/>
          <w:szCs w:val="24"/>
        </w:rPr>
        <w:br/>
        <w:t xml:space="preserve">1. </w:t>
      </w:r>
      <w:proofErr w:type="gramStart"/>
      <w:r w:rsidR="00CB4E0A" w:rsidRPr="00450989">
        <w:rPr>
          <w:rFonts w:ascii="Mangal" w:eastAsia="Times New Roman" w:hAnsi="Mangal" w:cs="Mangal"/>
          <w:color w:val="000033"/>
          <w:sz w:val="24"/>
          <w:szCs w:val="24"/>
        </w:rPr>
        <w:t>The nature and gravity of the accusation.</w:t>
      </w:r>
      <w:proofErr w:type="gramEnd"/>
      <w:r w:rsidR="00CB4E0A" w:rsidRPr="00450989">
        <w:rPr>
          <w:rFonts w:ascii="Mangal" w:eastAsia="Times New Roman" w:hAnsi="Mangal" w:cs="Mangal"/>
          <w:color w:val="000033"/>
          <w:sz w:val="24"/>
          <w:szCs w:val="24"/>
        </w:rPr>
        <w:br/>
        <w:t>2. The antecedents on the applicant including the fact as to whether he has previously been imprisoned upon a conviction by a court in respect of a cognizable offence.</w:t>
      </w:r>
      <w:r w:rsidR="00CB4E0A" w:rsidRPr="00450989">
        <w:rPr>
          <w:rFonts w:ascii="Mangal" w:eastAsia="Times New Roman" w:hAnsi="Mangal" w:cs="Mangal"/>
          <w:color w:val="000033"/>
          <w:sz w:val="24"/>
          <w:szCs w:val="24"/>
        </w:rPr>
        <w:br/>
        <w:t>3. The possibility of the accused to flee from justice</w:t>
      </w:r>
      <w:r w:rsidR="00CB4E0A" w:rsidRPr="00450989">
        <w:rPr>
          <w:rFonts w:ascii="Mangal" w:eastAsia="Times New Roman" w:hAnsi="Mangal" w:cs="Mangal"/>
          <w:color w:val="000033"/>
          <w:sz w:val="24"/>
          <w:szCs w:val="24"/>
        </w:rPr>
        <w:br/>
        <w:t xml:space="preserve">4. </w:t>
      </w:r>
      <w:proofErr w:type="gramStart"/>
      <w:r w:rsidR="00CB4E0A" w:rsidRPr="00450989">
        <w:rPr>
          <w:rFonts w:ascii="Mangal" w:eastAsia="Times New Roman" w:hAnsi="Mangal" w:cs="Mangal"/>
          <w:color w:val="000033"/>
          <w:sz w:val="24"/>
          <w:szCs w:val="24"/>
        </w:rPr>
        <w:t>whether</w:t>
      </w:r>
      <w:proofErr w:type="gramEnd"/>
      <w:r w:rsidR="00CB4E0A" w:rsidRPr="00450989">
        <w:rPr>
          <w:rFonts w:ascii="Mangal" w:eastAsia="Times New Roman" w:hAnsi="Mangal" w:cs="Mangal"/>
          <w:color w:val="000033"/>
          <w:sz w:val="24"/>
          <w:szCs w:val="24"/>
        </w:rPr>
        <w:t xml:space="preserve"> the accusation has been made with the object of injuring or humiliating the applicant by having him arrested.</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t xml:space="preserve">The order may also include conditions such as the person shall make himself available for interrogation by a police officer whenever required, the person shall not leave India, the person shall not make any inducement, threat, or promise to any person acquainted with the </w:t>
      </w:r>
      <w:r w:rsidR="00CB4E0A" w:rsidRPr="00450989">
        <w:rPr>
          <w:rFonts w:ascii="Mangal" w:eastAsia="Times New Roman" w:hAnsi="Mangal" w:cs="Mangal"/>
          <w:color w:val="000033"/>
          <w:sz w:val="24"/>
          <w:szCs w:val="24"/>
        </w:rPr>
        <w:lastRenderedPageBreak/>
        <w:t>facts of the case, or any other condition that the court may think fit.</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t>It is clear from Section 438(1) that the power to grant anticipatory bail is given concurrently to Court of Session and High Court. Thus, a person can approach either of the courts to get this relief.</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t>As per Section 438 A, the court may also grant an interim order and in that case an opportunity is given to the public prosecutor present his arguments on why the applicant should not be given bail. Further, as per Section 438 B, if the court finds it necessary, it may require the applicant to be present personally at the time of final determination of the interim order.</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t>A bail under the direction of this section is equivalent to the bail given under Section 437(1) and so it is applicable until the conclusion of the trial. </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r>
      <w:r w:rsidR="00CB4E0A" w:rsidRPr="00450989">
        <w:rPr>
          <w:rFonts w:ascii="Mangal" w:eastAsia="Times New Roman" w:hAnsi="Mangal" w:cs="Mangal"/>
          <w:b/>
          <w:bCs/>
          <w:color w:val="000033"/>
          <w:sz w:val="24"/>
          <w:szCs w:val="24"/>
        </w:rPr>
        <w:t>Refusal of Anticipatory Bail</w:t>
      </w:r>
      <w:r w:rsidR="00CB4E0A" w:rsidRPr="00450989">
        <w:rPr>
          <w:rFonts w:ascii="Mangal" w:eastAsia="Times New Roman" w:hAnsi="Mangal" w:cs="Mangal"/>
          <w:color w:val="000033"/>
          <w:sz w:val="24"/>
          <w:szCs w:val="24"/>
        </w:rPr>
        <w:br/>
      </w:r>
      <w:r w:rsidR="00CB4E0A" w:rsidRPr="00450989">
        <w:rPr>
          <w:rFonts w:ascii="Mangal" w:eastAsia="Times New Roman" w:hAnsi="Mangal" w:cs="Mangal"/>
          <w:color w:val="000033"/>
          <w:sz w:val="24"/>
          <w:szCs w:val="24"/>
        </w:rPr>
        <w:br/>
      </w:r>
      <w:proofErr w:type="gramStart"/>
      <w:r w:rsidR="00CB4E0A" w:rsidRPr="00450989">
        <w:rPr>
          <w:rFonts w:ascii="Mangal" w:eastAsia="Times New Roman" w:hAnsi="Mangal" w:cs="Mangal"/>
          <w:color w:val="000033"/>
          <w:sz w:val="24"/>
          <w:szCs w:val="24"/>
        </w:rPr>
        <w:t>Although</w:t>
      </w:r>
      <w:proofErr w:type="gramEnd"/>
      <w:r w:rsidR="00CB4E0A" w:rsidRPr="00450989">
        <w:rPr>
          <w:rFonts w:ascii="Mangal" w:eastAsia="Times New Roman" w:hAnsi="Mangal" w:cs="Mangal"/>
          <w:color w:val="000033"/>
          <w:sz w:val="24"/>
          <w:szCs w:val="24"/>
        </w:rPr>
        <w:t>, there is no specific provision that prohibits granting anticipatory bail, there are certain situations where such bail is normally not granted.  These are - </w:t>
      </w:r>
    </w:p>
    <w:p w:rsidR="00CB4E0A" w:rsidRPr="001E630D" w:rsidRDefault="00CB4E0A" w:rsidP="00CB4E0A">
      <w:pPr>
        <w:spacing w:after="0" w:line="240" w:lineRule="auto"/>
        <w:rPr>
          <w:rFonts w:ascii="Mangal" w:eastAsia="Times New Roman" w:hAnsi="Mangal" w:cs="Mangal"/>
          <w:color w:val="000033"/>
          <w:sz w:val="24"/>
          <w:szCs w:val="24"/>
        </w:rPr>
      </w:pPr>
      <w:r w:rsidRPr="001E630D">
        <w:rPr>
          <w:rFonts w:ascii="Mangal" w:eastAsia="Times New Roman" w:hAnsi="Mangal" w:cs="Mangal"/>
          <w:color w:val="000033"/>
          <w:sz w:val="24"/>
          <w:szCs w:val="24"/>
        </w:rPr>
        <w:t>1. In case of dowry death or wife harassment.</w:t>
      </w:r>
      <w:r w:rsidRPr="001E630D">
        <w:rPr>
          <w:rFonts w:ascii="Mangal" w:eastAsia="Times New Roman" w:hAnsi="Mangal" w:cs="Mangal"/>
          <w:color w:val="000033"/>
          <w:sz w:val="24"/>
          <w:szCs w:val="24"/>
        </w:rPr>
        <w:br/>
        <w:t>2. In case of economic offences</w:t>
      </w:r>
      <w:r w:rsidRPr="001E630D">
        <w:rPr>
          <w:rFonts w:ascii="Mangal" w:eastAsia="Times New Roman" w:hAnsi="Mangal" w:cs="Mangal"/>
          <w:color w:val="000033"/>
          <w:sz w:val="24"/>
          <w:szCs w:val="24"/>
        </w:rPr>
        <w:br/>
        <w:t>3. In case of atrocious crimes</w:t>
      </w:r>
    </w:p>
    <w:p w:rsidR="0033722F" w:rsidRPr="00450989" w:rsidRDefault="00CB4E0A" w:rsidP="00CB4E0A">
      <w:pPr>
        <w:rPr>
          <w:rFonts w:ascii="Mangal" w:hAnsi="Mangal" w:cs="Mangal"/>
          <w:sz w:val="24"/>
          <w:szCs w:val="24"/>
        </w:rPr>
      </w:pPr>
      <w:r w:rsidRPr="001E630D">
        <w:rPr>
          <w:rFonts w:ascii="Mangal" w:eastAsia="Times New Roman" w:hAnsi="Mangal" w:cs="Mangal"/>
          <w:color w:val="000033"/>
          <w:sz w:val="24"/>
          <w:szCs w:val="24"/>
        </w:rPr>
        <w:br/>
        <w:t>Anticipatory bail cannot be applied for after the person is arrested. After arrest, the accused must seek remedy under Section 437.</w:t>
      </w:r>
      <w:r w:rsidRPr="001E630D">
        <w:rPr>
          <w:rFonts w:ascii="Mangal" w:eastAsia="Times New Roman" w:hAnsi="Mangal" w:cs="Mangal"/>
          <w:color w:val="000033"/>
          <w:sz w:val="24"/>
          <w:szCs w:val="24"/>
        </w:rPr>
        <w:br/>
      </w:r>
      <w:r w:rsidRPr="00CB4E0A">
        <w:rPr>
          <w:rFonts w:ascii="Arial" w:eastAsia="Times New Roman" w:hAnsi="Arial" w:cs="Arial"/>
          <w:color w:val="000033"/>
          <w:sz w:val="18"/>
          <w:szCs w:val="18"/>
        </w:rPr>
        <w:br/>
      </w:r>
      <w:r w:rsidRPr="00450989">
        <w:rPr>
          <w:rFonts w:ascii="Mangal" w:eastAsia="Times New Roman" w:hAnsi="Mangal" w:cs="Mangal"/>
          <w:color w:val="000033"/>
          <w:sz w:val="24"/>
          <w:szCs w:val="24"/>
        </w:rPr>
        <w:t>Some high courts have held that the grounds mentioned in Section 437 for denying regular bail are applicable for anticipatory bail as well. Thus, a person accused of an offence that entails a punishment of death or life imprisonment will not be given anticipatory bail.</w:t>
      </w:r>
      <w:r w:rsidRPr="00450989">
        <w:rPr>
          <w:rFonts w:ascii="Mangal" w:eastAsia="Times New Roman" w:hAnsi="Mangal" w:cs="Mangal"/>
          <w:color w:val="000033"/>
          <w:sz w:val="24"/>
          <w:szCs w:val="24"/>
        </w:rPr>
        <w:br/>
      </w:r>
      <w:r w:rsidRPr="00450989">
        <w:rPr>
          <w:rFonts w:ascii="Mangal" w:eastAsia="Times New Roman" w:hAnsi="Mangal" w:cs="Mangal"/>
          <w:color w:val="000033"/>
          <w:sz w:val="24"/>
          <w:szCs w:val="24"/>
        </w:rPr>
        <w:lastRenderedPageBreak/>
        <w:br/>
        <w:t>In general, the court has a wide discretion in granting anticipatory bail. So the court may deny this relief if it feels that it is not in the interest of justice.</w:t>
      </w:r>
      <w:r w:rsidRPr="00450989">
        <w:rPr>
          <w:rFonts w:ascii="Mangal" w:eastAsia="Times New Roman" w:hAnsi="Mangal" w:cs="Mangal"/>
          <w:color w:val="000033"/>
          <w:sz w:val="24"/>
          <w:szCs w:val="24"/>
        </w:rPr>
        <w:br/>
      </w:r>
      <w:r w:rsidRPr="00450989">
        <w:rPr>
          <w:rFonts w:ascii="Mangal" w:eastAsia="Times New Roman" w:hAnsi="Mangal" w:cs="Mangal"/>
          <w:color w:val="000033"/>
          <w:sz w:val="24"/>
          <w:szCs w:val="24"/>
        </w:rPr>
        <w:br/>
      </w:r>
      <w:r w:rsidRPr="00450989">
        <w:rPr>
          <w:rFonts w:ascii="Mangal" w:eastAsia="Times New Roman" w:hAnsi="Mangal" w:cs="Mangal"/>
          <w:b/>
          <w:bCs/>
          <w:color w:val="000033"/>
          <w:sz w:val="24"/>
          <w:szCs w:val="24"/>
        </w:rPr>
        <w:t>Cancellation of Anticipatory Bail</w:t>
      </w:r>
      <w:r w:rsidRPr="00450989">
        <w:rPr>
          <w:rFonts w:ascii="Mangal" w:eastAsia="Times New Roman" w:hAnsi="Mangal" w:cs="Mangal"/>
          <w:color w:val="000033"/>
          <w:sz w:val="24"/>
          <w:szCs w:val="24"/>
        </w:rPr>
        <w:br/>
        <w:t>There is no specific provision that allows a court to cancel the order of anticipatory bail. However, in several cases it has been held that when Section 438 permits granting anticipatory bail, it is implicit that the court making such order is entitled upon appropriate considerations to cancel or recall the order.</w:t>
      </w:r>
    </w:p>
    <w:sectPr w:rsidR="0033722F" w:rsidRPr="00450989" w:rsidSect="002A28E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Droid Serif">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149C4"/>
    <w:multiLevelType w:val="hybridMultilevel"/>
    <w:tmpl w:val="2F30A1BC"/>
    <w:lvl w:ilvl="0" w:tplc="4009000D">
      <w:start w:val="1"/>
      <w:numFmt w:val="bullet"/>
      <w:lvlText w:val=""/>
      <w:lvlJc w:val="left"/>
      <w:pPr>
        <w:ind w:left="1530" w:hanging="360"/>
      </w:pPr>
      <w:rPr>
        <w:rFonts w:ascii="Wingdings" w:hAnsi="Wingdings" w:hint="default"/>
      </w:rPr>
    </w:lvl>
    <w:lvl w:ilvl="1" w:tplc="40090003" w:tentative="1">
      <w:start w:val="1"/>
      <w:numFmt w:val="bullet"/>
      <w:lvlText w:val="o"/>
      <w:lvlJc w:val="left"/>
      <w:pPr>
        <w:ind w:left="2250" w:hanging="360"/>
      </w:pPr>
      <w:rPr>
        <w:rFonts w:ascii="Courier New" w:hAnsi="Courier New" w:cs="Courier New" w:hint="default"/>
      </w:rPr>
    </w:lvl>
    <w:lvl w:ilvl="2" w:tplc="40090005" w:tentative="1">
      <w:start w:val="1"/>
      <w:numFmt w:val="bullet"/>
      <w:lvlText w:val=""/>
      <w:lvlJc w:val="left"/>
      <w:pPr>
        <w:ind w:left="2970" w:hanging="360"/>
      </w:pPr>
      <w:rPr>
        <w:rFonts w:ascii="Wingdings" w:hAnsi="Wingdings" w:hint="default"/>
      </w:rPr>
    </w:lvl>
    <w:lvl w:ilvl="3" w:tplc="40090001" w:tentative="1">
      <w:start w:val="1"/>
      <w:numFmt w:val="bullet"/>
      <w:lvlText w:val=""/>
      <w:lvlJc w:val="left"/>
      <w:pPr>
        <w:ind w:left="3690" w:hanging="360"/>
      </w:pPr>
      <w:rPr>
        <w:rFonts w:ascii="Symbol" w:hAnsi="Symbol" w:hint="default"/>
      </w:rPr>
    </w:lvl>
    <w:lvl w:ilvl="4" w:tplc="40090003" w:tentative="1">
      <w:start w:val="1"/>
      <w:numFmt w:val="bullet"/>
      <w:lvlText w:val="o"/>
      <w:lvlJc w:val="left"/>
      <w:pPr>
        <w:ind w:left="4410" w:hanging="360"/>
      </w:pPr>
      <w:rPr>
        <w:rFonts w:ascii="Courier New" w:hAnsi="Courier New" w:cs="Courier New" w:hint="default"/>
      </w:rPr>
    </w:lvl>
    <w:lvl w:ilvl="5" w:tplc="40090005" w:tentative="1">
      <w:start w:val="1"/>
      <w:numFmt w:val="bullet"/>
      <w:lvlText w:val=""/>
      <w:lvlJc w:val="left"/>
      <w:pPr>
        <w:ind w:left="5130" w:hanging="360"/>
      </w:pPr>
      <w:rPr>
        <w:rFonts w:ascii="Wingdings" w:hAnsi="Wingdings" w:hint="default"/>
      </w:rPr>
    </w:lvl>
    <w:lvl w:ilvl="6" w:tplc="40090001" w:tentative="1">
      <w:start w:val="1"/>
      <w:numFmt w:val="bullet"/>
      <w:lvlText w:val=""/>
      <w:lvlJc w:val="left"/>
      <w:pPr>
        <w:ind w:left="5850" w:hanging="360"/>
      </w:pPr>
      <w:rPr>
        <w:rFonts w:ascii="Symbol" w:hAnsi="Symbol" w:hint="default"/>
      </w:rPr>
    </w:lvl>
    <w:lvl w:ilvl="7" w:tplc="40090003" w:tentative="1">
      <w:start w:val="1"/>
      <w:numFmt w:val="bullet"/>
      <w:lvlText w:val="o"/>
      <w:lvlJc w:val="left"/>
      <w:pPr>
        <w:ind w:left="6570" w:hanging="360"/>
      </w:pPr>
      <w:rPr>
        <w:rFonts w:ascii="Courier New" w:hAnsi="Courier New" w:cs="Courier New" w:hint="default"/>
      </w:rPr>
    </w:lvl>
    <w:lvl w:ilvl="8" w:tplc="40090005" w:tentative="1">
      <w:start w:val="1"/>
      <w:numFmt w:val="bullet"/>
      <w:lvlText w:val=""/>
      <w:lvlJc w:val="left"/>
      <w:pPr>
        <w:ind w:left="7290" w:hanging="360"/>
      </w:pPr>
      <w:rPr>
        <w:rFonts w:ascii="Wingdings" w:hAnsi="Wingdings" w:hint="default"/>
      </w:rPr>
    </w:lvl>
  </w:abstractNum>
  <w:abstractNum w:abstractNumId="1">
    <w:nsid w:val="156617E1"/>
    <w:multiLevelType w:val="hybridMultilevel"/>
    <w:tmpl w:val="84F8916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64311C"/>
    <w:multiLevelType w:val="hybridMultilevel"/>
    <w:tmpl w:val="5A4A4EA0"/>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3">
    <w:nsid w:val="1A945187"/>
    <w:multiLevelType w:val="hybridMultilevel"/>
    <w:tmpl w:val="CF76706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E596144"/>
    <w:multiLevelType w:val="hybridMultilevel"/>
    <w:tmpl w:val="A25C2EB4"/>
    <w:lvl w:ilvl="0" w:tplc="4009000D">
      <w:start w:val="1"/>
      <w:numFmt w:val="bullet"/>
      <w:lvlText w:val=""/>
      <w:lvlJc w:val="left"/>
      <w:pPr>
        <w:ind w:left="2880" w:hanging="360"/>
      </w:pPr>
      <w:rPr>
        <w:rFonts w:ascii="Wingdings" w:hAnsi="Wingdings"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5">
    <w:nsid w:val="2B2600C0"/>
    <w:multiLevelType w:val="hybridMultilevel"/>
    <w:tmpl w:val="D28E30C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7A339CD"/>
    <w:multiLevelType w:val="multilevel"/>
    <w:tmpl w:val="16AAB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B24C49"/>
    <w:multiLevelType w:val="hybridMultilevel"/>
    <w:tmpl w:val="B370553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49424C8"/>
    <w:multiLevelType w:val="hybridMultilevel"/>
    <w:tmpl w:val="745C70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9087A91"/>
    <w:multiLevelType w:val="hybridMultilevel"/>
    <w:tmpl w:val="D30614A4"/>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52C92CE0"/>
    <w:multiLevelType w:val="hybridMultilevel"/>
    <w:tmpl w:val="AE52FA04"/>
    <w:lvl w:ilvl="0" w:tplc="4009000D">
      <w:start w:val="1"/>
      <w:numFmt w:val="bullet"/>
      <w:lvlText w:val=""/>
      <w:lvlJc w:val="left"/>
      <w:pPr>
        <w:ind w:left="765" w:hanging="360"/>
      </w:pPr>
      <w:rPr>
        <w:rFonts w:ascii="Wingdings" w:hAnsi="Wingdings"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11">
    <w:nsid w:val="5C585A70"/>
    <w:multiLevelType w:val="hybridMultilevel"/>
    <w:tmpl w:val="98707EAE"/>
    <w:lvl w:ilvl="0" w:tplc="4009000D">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2">
    <w:nsid w:val="5F0F17EB"/>
    <w:multiLevelType w:val="multilevel"/>
    <w:tmpl w:val="7AB05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F51287"/>
    <w:multiLevelType w:val="hybridMultilevel"/>
    <w:tmpl w:val="EA64AE1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63921B1B"/>
    <w:multiLevelType w:val="hybridMultilevel"/>
    <w:tmpl w:val="288026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69B108D9"/>
    <w:multiLevelType w:val="hybridMultilevel"/>
    <w:tmpl w:val="2B000594"/>
    <w:lvl w:ilvl="0" w:tplc="4009000D">
      <w:start w:val="1"/>
      <w:numFmt w:val="bullet"/>
      <w:lvlText w:val=""/>
      <w:lvlJc w:val="left"/>
      <w:pPr>
        <w:ind w:left="2250" w:hanging="360"/>
      </w:pPr>
      <w:rPr>
        <w:rFonts w:ascii="Wingdings" w:hAnsi="Wingdings" w:hint="default"/>
      </w:rPr>
    </w:lvl>
    <w:lvl w:ilvl="1" w:tplc="40090003" w:tentative="1">
      <w:start w:val="1"/>
      <w:numFmt w:val="bullet"/>
      <w:lvlText w:val="o"/>
      <w:lvlJc w:val="left"/>
      <w:pPr>
        <w:ind w:left="2970" w:hanging="360"/>
      </w:pPr>
      <w:rPr>
        <w:rFonts w:ascii="Courier New" w:hAnsi="Courier New" w:cs="Courier New" w:hint="default"/>
      </w:rPr>
    </w:lvl>
    <w:lvl w:ilvl="2" w:tplc="40090005" w:tentative="1">
      <w:start w:val="1"/>
      <w:numFmt w:val="bullet"/>
      <w:lvlText w:val=""/>
      <w:lvlJc w:val="left"/>
      <w:pPr>
        <w:ind w:left="3690" w:hanging="360"/>
      </w:pPr>
      <w:rPr>
        <w:rFonts w:ascii="Wingdings" w:hAnsi="Wingdings" w:hint="default"/>
      </w:rPr>
    </w:lvl>
    <w:lvl w:ilvl="3" w:tplc="40090001" w:tentative="1">
      <w:start w:val="1"/>
      <w:numFmt w:val="bullet"/>
      <w:lvlText w:val=""/>
      <w:lvlJc w:val="left"/>
      <w:pPr>
        <w:ind w:left="4410" w:hanging="360"/>
      </w:pPr>
      <w:rPr>
        <w:rFonts w:ascii="Symbol" w:hAnsi="Symbol" w:hint="default"/>
      </w:rPr>
    </w:lvl>
    <w:lvl w:ilvl="4" w:tplc="40090003" w:tentative="1">
      <w:start w:val="1"/>
      <w:numFmt w:val="bullet"/>
      <w:lvlText w:val="o"/>
      <w:lvlJc w:val="left"/>
      <w:pPr>
        <w:ind w:left="5130" w:hanging="360"/>
      </w:pPr>
      <w:rPr>
        <w:rFonts w:ascii="Courier New" w:hAnsi="Courier New" w:cs="Courier New" w:hint="default"/>
      </w:rPr>
    </w:lvl>
    <w:lvl w:ilvl="5" w:tplc="40090005" w:tentative="1">
      <w:start w:val="1"/>
      <w:numFmt w:val="bullet"/>
      <w:lvlText w:val=""/>
      <w:lvlJc w:val="left"/>
      <w:pPr>
        <w:ind w:left="5850" w:hanging="360"/>
      </w:pPr>
      <w:rPr>
        <w:rFonts w:ascii="Wingdings" w:hAnsi="Wingdings" w:hint="default"/>
      </w:rPr>
    </w:lvl>
    <w:lvl w:ilvl="6" w:tplc="40090001" w:tentative="1">
      <w:start w:val="1"/>
      <w:numFmt w:val="bullet"/>
      <w:lvlText w:val=""/>
      <w:lvlJc w:val="left"/>
      <w:pPr>
        <w:ind w:left="6570" w:hanging="360"/>
      </w:pPr>
      <w:rPr>
        <w:rFonts w:ascii="Symbol" w:hAnsi="Symbol" w:hint="default"/>
      </w:rPr>
    </w:lvl>
    <w:lvl w:ilvl="7" w:tplc="40090003" w:tentative="1">
      <w:start w:val="1"/>
      <w:numFmt w:val="bullet"/>
      <w:lvlText w:val="o"/>
      <w:lvlJc w:val="left"/>
      <w:pPr>
        <w:ind w:left="7290" w:hanging="360"/>
      </w:pPr>
      <w:rPr>
        <w:rFonts w:ascii="Courier New" w:hAnsi="Courier New" w:cs="Courier New" w:hint="default"/>
      </w:rPr>
    </w:lvl>
    <w:lvl w:ilvl="8" w:tplc="40090005" w:tentative="1">
      <w:start w:val="1"/>
      <w:numFmt w:val="bullet"/>
      <w:lvlText w:val=""/>
      <w:lvlJc w:val="left"/>
      <w:pPr>
        <w:ind w:left="8010" w:hanging="360"/>
      </w:pPr>
      <w:rPr>
        <w:rFonts w:ascii="Wingdings" w:hAnsi="Wingdings" w:hint="default"/>
      </w:rPr>
    </w:lvl>
  </w:abstractNum>
  <w:abstractNum w:abstractNumId="16">
    <w:nsid w:val="6A8128AB"/>
    <w:multiLevelType w:val="hybridMultilevel"/>
    <w:tmpl w:val="AFB684A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D204629"/>
    <w:multiLevelType w:val="hybridMultilevel"/>
    <w:tmpl w:val="C358A44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F63789E"/>
    <w:multiLevelType w:val="hybridMultilevel"/>
    <w:tmpl w:val="468E34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717C7AE3"/>
    <w:multiLevelType w:val="hybridMultilevel"/>
    <w:tmpl w:val="3EF469A2"/>
    <w:lvl w:ilvl="0" w:tplc="4009000D">
      <w:start w:val="1"/>
      <w:numFmt w:val="bullet"/>
      <w:lvlText w:val=""/>
      <w:lvlJc w:val="left"/>
      <w:pPr>
        <w:ind w:left="2610" w:hanging="360"/>
      </w:pPr>
      <w:rPr>
        <w:rFonts w:ascii="Wingdings" w:hAnsi="Wingdings" w:hint="default"/>
      </w:rPr>
    </w:lvl>
    <w:lvl w:ilvl="1" w:tplc="40090003" w:tentative="1">
      <w:start w:val="1"/>
      <w:numFmt w:val="bullet"/>
      <w:lvlText w:val="o"/>
      <w:lvlJc w:val="left"/>
      <w:pPr>
        <w:ind w:left="3330" w:hanging="360"/>
      </w:pPr>
      <w:rPr>
        <w:rFonts w:ascii="Courier New" w:hAnsi="Courier New" w:cs="Courier New" w:hint="default"/>
      </w:rPr>
    </w:lvl>
    <w:lvl w:ilvl="2" w:tplc="40090005" w:tentative="1">
      <w:start w:val="1"/>
      <w:numFmt w:val="bullet"/>
      <w:lvlText w:val=""/>
      <w:lvlJc w:val="left"/>
      <w:pPr>
        <w:ind w:left="4050" w:hanging="360"/>
      </w:pPr>
      <w:rPr>
        <w:rFonts w:ascii="Wingdings" w:hAnsi="Wingdings" w:hint="default"/>
      </w:rPr>
    </w:lvl>
    <w:lvl w:ilvl="3" w:tplc="40090001" w:tentative="1">
      <w:start w:val="1"/>
      <w:numFmt w:val="bullet"/>
      <w:lvlText w:val=""/>
      <w:lvlJc w:val="left"/>
      <w:pPr>
        <w:ind w:left="4770" w:hanging="360"/>
      </w:pPr>
      <w:rPr>
        <w:rFonts w:ascii="Symbol" w:hAnsi="Symbol" w:hint="default"/>
      </w:rPr>
    </w:lvl>
    <w:lvl w:ilvl="4" w:tplc="40090003" w:tentative="1">
      <w:start w:val="1"/>
      <w:numFmt w:val="bullet"/>
      <w:lvlText w:val="o"/>
      <w:lvlJc w:val="left"/>
      <w:pPr>
        <w:ind w:left="5490" w:hanging="360"/>
      </w:pPr>
      <w:rPr>
        <w:rFonts w:ascii="Courier New" w:hAnsi="Courier New" w:cs="Courier New" w:hint="default"/>
      </w:rPr>
    </w:lvl>
    <w:lvl w:ilvl="5" w:tplc="40090005" w:tentative="1">
      <w:start w:val="1"/>
      <w:numFmt w:val="bullet"/>
      <w:lvlText w:val=""/>
      <w:lvlJc w:val="left"/>
      <w:pPr>
        <w:ind w:left="6210" w:hanging="360"/>
      </w:pPr>
      <w:rPr>
        <w:rFonts w:ascii="Wingdings" w:hAnsi="Wingdings" w:hint="default"/>
      </w:rPr>
    </w:lvl>
    <w:lvl w:ilvl="6" w:tplc="40090001" w:tentative="1">
      <w:start w:val="1"/>
      <w:numFmt w:val="bullet"/>
      <w:lvlText w:val=""/>
      <w:lvlJc w:val="left"/>
      <w:pPr>
        <w:ind w:left="6930" w:hanging="360"/>
      </w:pPr>
      <w:rPr>
        <w:rFonts w:ascii="Symbol" w:hAnsi="Symbol" w:hint="default"/>
      </w:rPr>
    </w:lvl>
    <w:lvl w:ilvl="7" w:tplc="40090003" w:tentative="1">
      <w:start w:val="1"/>
      <w:numFmt w:val="bullet"/>
      <w:lvlText w:val="o"/>
      <w:lvlJc w:val="left"/>
      <w:pPr>
        <w:ind w:left="7650" w:hanging="360"/>
      </w:pPr>
      <w:rPr>
        <w:rFonts w:ascii="Courier New" w:hAnsi="Courier New" w:cs="Courier New" w:hint="default"/>
      </w:rPr>
    </w:lvl>
    <w:lvl w:ilvl="8" w:tplc="40090005" w:tentative="1">
      <w:start w:val="1"/>
      <w:numFmt w:val="bullet"/>
      <w:lvlText w:val=""/>
      <w:lvlJc w:val="left"/>
      <w:pPr>
        <w:ind w:left="8370" w:hanging="360"/>
      </w:pPr>
      <w:rPr>
        <w:rFonts w:ascii="Wingdings" w:hAnsi="Wingdings" w:hint="default"/>
      </w:rPr>
    </w:lvl>
  </w:abstractNum>
  <w:abstractNum w:abstractNumId="20">
    <w:nsid w:val="75AF7D3E"/>
    <w:multiLevelType w:val="hybridMultilevel"/>
    <w:tmpl w:val="09DC8614"/>
    <w:lvl w:ilvl="0" w:tplc="4009000D">
      <w:start w:val="1"/>
      <w:numFmt w:val="bullet"/>
      <w:lvlText w:val=""/>
      <w:lvlJc w:val="left"/>
      <w:pPr>
        <w:ind w:left="765" w:hanging="360"/>
      </w:pPr>
      <w:rPr>
        <w:rFonts w:ascii="Wingdings" w:hAnsi="Wingdings"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num w:numId="1">
    <w:abstractNumId w:val="6"/>
  </w:num>
  <w:num w:numId="2">
    <w:abstractNumId w:val="12"/>
  </w:num>
  <w:num w:numId="3">
    <w:abstractNumId w:val="18"/>
  </w:num>
  <w:num w:numId="4">
    <w:abstractNumId w:val="9"/>
  </w:num>
  <w:num w:numId="5">
    <w:abstractNumId w:val="11"/>
  </w:num>
  <w:num w:numId="6">
    <w:abstractNumId w:val="4"/>
  </w:num>
  <w:num w:numId="7">
    <w:abstractNumId w:val="14"/>
  </w:num>
  <w:num w:numId="8">
    <w:abstractNumId w:val="7"/>
  </w:num>
  <w:num w:numId="9">
    <w:abstractNumId w:val="13"/>
  </w:num>
  <w:num w:numId="10">
    <w:abstractNumId w:val="17"/>
  </w:num>
  <w:num w:numId="11">
    <w:abstractNumId w:val="5"/>
  </w:num>
  <w:num w:numId="12">
    <w:abstractNumId w:val="20"/>
  </w:num>
  <w:num w:numId="13">
    <w:abstractNumId w:val="3"/>
  </w:num>
  <w:num w:numId="14">
    <w:abstractNumId w:val="2"/>
  </w:num>
  <w:num w:numId="15">
    <w:abstractNumId w:val="1"/>
  </w:num>
  <w:num w:numId="16">
    <w:abstractNumId w:val="16"/>
  </w:num>
  <w:num w:numId="17">
    <w:abstractNumId w:val="10"/>
  </w:num>
  <w:num w:numId="18">
    <w:abstractNumId w:val="0"/>
  </w:num>
  <w:num w:numId="19">
    <w:abstractNumId w:val="15"/>
  </w:num>
  <w:num w:numId="20">
    <w:abstractNumId w:val="19"/>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B4E0A"/>
    <w:rsid w:val="0000413A"/>
    <w:rsid w:val="001177EA"/>
    <w:rsid w:val="001367BB"/>
    <w:rsid w:val="0014073A"/>
    <w:rsid w:val="0017148B"/>
    <w:rsid w:val="001E630D"/>
    <w:rsid w:val="00274278"/>
    <w:rsid w:val="00290D22"/>
    <w:rsid w:val="00293EA3"/>
    <w:rsid w:val="002A28ED"/>
    <w:rsid w:val="002B64FD"/>
    <w:rsid w:val="0031430E"/>
    <w:rsid w:val="0033722F"/>
    <w:rsid w:val="00380DCE"/>
    <w:rsid w:val="00421429"/>
    <w:rsid w:val="0042716C"/>
    <w:rsid w:val="00442564"/>
    <w:rsid w:val="00450989"/>
    <w:rsid w:val="00516420"/>
    <w:rsid w:val="00516EC6"/>
    <w:rsid w:val="00526990"/>
    <w:rsid w:val="0053526F"/>
    <w:rsid w:val="005B1F17"/>
    <w:rsid w:val="005F3EF3"/>
    <w:rsid w:val="006B5239"/>
    <w:rsid w:val="00726D99"/>
    <w:rsid w:val="007460C5"/>
    <w:rsid w:val="007C7FDD"/>
    <w:rsid w:val="0081362A"/>
    <w:rsid w:val="00857EFD"/>
    <w:rsid w:val="008712B7"/>
    <w:rsid w:val="008B5448"/>
    <w:rsid w:val="0096325E"/>
    <w:rsid w:val="00982940"/>
    <w:rsid w:val="00983EBE"/>
    <w:rsid w:val="009F3C28"/>
    <w:rsid w:val="00A93294"/>
    <w:rsid w:val="00AA3934"/>
    <w:rsid w:val="00AD6406"/>
    <w:rsid w:val="00B7284D"/>
    <w:rsid w:val="00B739AB"/>
    <w:rsid w:val="00B836FE"/>
    <w:rsid w:val="00C500A6"/>
    <w:rsid w:val="00CB4E0A"/>
    <w:rsid w:val="00CD4BE8"/>
    <w:rsid w:val="00CD54F1"/>
    <w:rsid w:val="00CF010E"/>
    <w:rsid w:val="00D13C5C"/>
    <w:rsid w:val="00D327DF"/>
    <w:rsid w:val="00D448E6"/>
    <w:rsid w:val="00D749AD"/>
    <w:rsid w:val="00D75512"/>
    <w:rsid w:val="00D75A74"/>
    <w:rsid w:val="00D97E50"/>
    <w:rsid w:val="00F249D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ED"/>
  </w:style>
  <w:style w:type="paragraph" w:styleId="Heading4">
    <w:name w:val="heading 4"/>
    <w:basedOn w:val="Normal"/>
    <w:link w:val="Heading4Char"/>
    <w:uiPriority w:val="9"/>
    <w:qFormat/>
    <w:rsid w:val="0042716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4E0A"/>
    <w:rPr>
      <w:color w:val="0000FF"/>
      <w:u w:val="single"/>
    </w:rPr>
  </w:style>
  <w:style w:type="character" w:customStyle="1" w:styleId="purple-heading1">
    <w:name w:val="purple-heading1"/>
    <w:basedOn w:val="DefaultParagraphFont"/>
    <w:rsid w:val="00CB4E0A"/>
  </w:style>
  <w:style w:type="character" w:customStyle="1" w:styleId="Heading4Char">
    <w:name w:val="Heading 4 Char"/>
    <w:basedOn w:val="DefaultParagraphFont"/>
    <w:link w:val="Heading4"/>
    <w:uiPriority w:val="9"/>
    <w:rsid w:val="0042716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271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2716C"/>
    <w:pPr>
      <w:ind w:left="720"/>
      <w:contextualSpacing/>
    </w:pPr>
  </w:style>
  <w:style w:type="table" w:styleId="TableGrid">
    <w:name w:val="Table Grid"/>
    <w:basedOn w:val="TableNormal"/>
    <w:uiPriority w:val="59"/>
    <w:rsid w:val="00D749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4566526">
      <w:bodyDiv w:val="1"/>
      <w:marLeft w:val="0"/>
      <w:marRight w:val="0"/>
      <w:marTop w:val="0"/>
      <w:marBottom w:val="0"/>
      <w:divBdr>
        <w:top w:val="none" w:sz="0" w:space="0" w:color="auto"/>
        <w:left w:val="none" w:sz="0" w:space="0" w:color="auto"/>
        <w:bottom w:val="none" w:sz="0" w:space="0" w:color="auto"/>
        <w:right w:val="none" w:sz="0" w:space="0" w:color="auto"/>
      </w:divBdr>
      <w:divsChild>
        <w:div w:id="1222905540">
          <w:marLeft w:val="300"/>
          <w:marRight w:val="0"/>
          <w:marTop w:val="0"/>
          <w:marBottom w:val="0"/>
          <w:divBdr>
            <w:top w:val="none" w:sz="0" w:space="0" w:color="auto"/>
            <w:left w:val="none" w:sz="0" w:space="0" w:color="auto"/>
            <w:bottom w:val="none" w:sz="0" w:space="0" w:color="auto"/>
            <w:right w:val="none" w:sz="0" w:space="0" w:color="auto"/>
          </w:divBdr>
        </w:div>
        <w:div w:id="72509194">
          <w:marLeft w:val="300"/>
          <w:marRight w:val="0"/>
          <w:marTop w:val="0"/>
          <w:marBottom w:val="0"/>
          <w:divBdr>
            <w:top w:val="none" w:sz="0" w:space="0" w:color="auto"/>
            <w:left w:val="none" w:sz="0" w:space="0" w:color="auto"/>
            <w:bottom w:val="none" w:sz="0" w:space="0" w:color="auto"/>
            <w:right w:val="none" w:sz="0" w:space="0" w:color="auto"/>
          </w:divBdr>
        </w:div>
        <w:div w:id="346106030">
          <w:marLeft w:val="300"/>
          <w:marRight w:val="0"/>
          <w:marTop w:val="0"/>
          <w:marBottom w:val="0"/>
          <w:divBdr>
            <w:top w:val="none" w:sz="0" w:space="0" w:color="auto"/>
            <w:left w:val="none" w:sz="0" w:space="0" w:color="auto"/>
            <w:bottom w:val="none" w:sz="0" w:space="0" w:color="auto"/>
            <w:right w:val="none" w:sz="0" w:space="0" w:color="auto"/>
          </w:divBdr>
        </w:div>
      </w:divsChild>
    </w:div>
    <w:div w:id="529074263">
      <w:bodyDiv w:val="1"/>
      <w:marLeft w:val="0"/>
      <w:marRight w:val="0"/>
      <w:marTop w:val="0"/>
      <w:marBottom w:val="0"/>
      <w:divBdr>
        <w:top w:val="none" w:sz="0" w:space="0" w:color="auto"/>
        <w:left w:val="none" w:sz="0" w:space="0" w:color="auto"/>
        <w:bottom w:val="none" w:sz="0" w:space="0" w:color="auto"/>
        <w:right w:val="none" w:sz="0" w:space="0" w:color="auto"/>
      </w:divBdr>
      <w:divsChild>
        <w:div w:id="94449562">
          <w:marLeft w:val="150"/>
          <w:marRight w:val="0"/>
          <w:marTop w:val="0"/>
          <w:marBottom w:val="0"/>
          <w:divBdr>
            <w:top w:val="none" w:sz="0" w:space="0" w:color="auto"/>
            <w:left w:val="none" w:sz="0" w:space="0" w:color="auto"/>
            <w:bottom w:val="none" w:sz="0" w:space="0" w:color="auto"/>
            <w:right w:val="none" w:sz="0" w:space="0" w:color="auto"/>
          </w:divBdr>
          <w:divsChild>
            <w:div w:id="790637494">
              <w:marLeft w:val="300"/>
              <w:marRight w:val="0"/>
              <w:marTop w:val="0"/>
              <w:marBottom w:val="0"/>
              <w:divBdr>
                <w:top w:val="none" w:sz="0" w:space="0" w:color="auto"/>
                <w:left w:val="none" w:sz="0" w:space="0" w:color="auto"/>
                <w:bottom w:val="none" w:sz="0" w:space="0" w:color="auto"/>
                <w:right w:val="none" w:sz="0" w:space="0" w:color="auto"/>
              </w:divBdr>
            </w:div>
            <w:div w:id="2086686058">
              <w:marLeft w:val="300"/>
              <w:marRight w:val="0"/>
              <w:marTop w:val="0"/>
              <w:marBottom w:val="0"/>
              <w:divBdr>
                <w:top w:val="none" w:sz="0" w:space="0" w:color="auto"/>
                <w:left w:val="none" w:sz="0" w:space="0" w:color="auto"/>
                <w:bottom w:val="none" w:sz="0" w:space="0" w:color="auto"/>
                <w:right w:val="none" w:sz="0" w:space="0" w:color="auto"/>
              </w:divBdr>
            </w:div>
          </w:divsChild>
        </w:div>
        <w:div w:id="879051017">
          <w:marLeft w:val="150"/>
          <w:marRight w:val="0"/>
          <w:marTop w:val="0"/>
          <w:marBottom w:val="0"/>
          <w:divBdr>
            <w:top w:val="none" w:sz="0" w:space="0" w:color="auto"/>
            <w:left w:val="none" w:sz="0" w:space="0" w:color="auto"/>
            <w:bottom w:val="none" w:sz="0" w:space="0" w:color="auto"/>
            <w:right w:val="none" w:sz="0" w:space="0" w:color="auto"/>
          </w:divBdr>
        </w:div>
      </w:divsChild>
    </w:div>
    <w:div w:id="1217470432">
      <w:bodyDiv w:val="1"/>
      <w:marLeft w:val="0"/>
      <w:marRight w:val="0"/>
      <w:marTop w:val="0"/>
      <w:marBottom w:val="0"/>
      <w:divBdr>
        <w:top w:val="none" w:sz="0" w:space="0" w:color="auto"/>
        <w:left w:val="none" w:sz="0" w:space="0" w:color="auto"/>
        <w:bottom w:val="none" w:sz="0" w:space="0" w:color="auto"/>
        <w:right w:val="none" w:sz="0" w:space="0" w:color="auto"/>
      </w:divBdr>
      <w:divsChild>
        <w:div w:id="1539271970">
          <w:marLeft w:val="600"/>
          <w:marRight w:val="0"/>
          <w:marTop w:val="0"/>
          <w:marBottom w:val="0"/>
          <w:divBdr>
            <w:top w:val="none" w:sz="0" w:space="0" w:color="auto"/>
            <w:left w:val="none" w:sz="0" w:space="0" w:color="auto"/>
            <w:bottom w:val="none" w:sz="0" w:space="0" w:color="auto"/>
            <w:right w:val="none" w:sz="0" w:space="0" w:color="auto"/>
          </w:divBdr>
        </w:div>
      </w:divsChild>
    </w:div>
    <w:div w:id="2011522072">
      <w:bodyDiv w:val="1"/>
      <w:marLeft w:val="0"/>
      <w:marRight w:val="0"/>
      <w:marTop w:val="0"/>
      <w:marBottom w:val="0"/>
      <w:divBdr>
        <w:top w:val="none" w:sz="0" w:space="0" w:color="auto"/>
        <w:left w:val="none" w:sz="0" w:space="0" w:color="auto"/>
        <w:bottom w:val="none" w:sz="0" w:space="0" w:color="auto"/>
        <w:right w:val="none" w:sz="0" w:space="0" w:color="auto"/>
      </w:divBdr>
    </w:div>
    <w:div w:id="205653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diankanoon.org/doc/457811/" TargetMode="External"/><Relationship Id="rId3" Type="http://schemas.openxmlformats.org/officeDocument/2006/relationships/styles" Target="styles.xml"/><Relationship Id="rId7" Type="http://schemas.openxmlformats.org/officeDocument/2006/relationships/hyperlink" Target="https://indiankanoon.org/doc/8690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diankanoon.org/doc/71773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7FF25-5C4C-4CDB-BC51-9486F3960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18</Pages>
  <Words>3224</Words>
  <Characters>18382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36</cp:revision>
  <dcterms:created xsi:type="dcterms:W3CDTF">2018-02-20T06:14:00Z</dcterms:created>
  <dcterms:modified xsi:type="dcterms:W3CDTF">2018-04-02T07:24:00Z</dcterms:modified>
</cp:coreProperties>
</file>