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14F" w:rsidRPr="00F0314F" w:rsidRDefault="00F0314F" w:rsidP="00F0314F">
      <w:pPr>
        <w:jc w:val="center"/>
        <w:rPr>
          <w:rFonts w:ascii="Arial" w:hAnsi="Arial" w:cs="Arial"/>
          <w:b/>
          <w:color w:val="222222"/>
          <w:sz w:val="27"/>
          <w:szCs w:val="27"/>
          <w:u w:val="single"/>
          <w:shd w:val="clear" w:color="auto" w:fill="FFFFFF"/>
        </w:rPr>
      </w:pPr>
      <w:r w:rsidRPr="00F0314F">
        <w:rPr>
          <w:rFonts w:ascii="Arial" w:hAnsi="Arial" w:cs="Arial"/>
          <w:b/>
          <w:color w:val="222222"/>
          <w:sz w:val="27"/>
          <w:szCs w:val="27"/>
          <w:u w:val="single"/>
          <w:shd w:val="clear" w:color="auto" w:fill="FFFFFF"/>
        </w:rPr>
        <w:t>CULPABLE HOMICIDE AND MURDER</w:t>
      </w:r>
    </w:p>
    <w:p w:rsidR="00482A39" w:rsidRPr="00F0314F" w:rsidRDefault="00F0314F" w:rsidP="00F0314F">
      <w:pPr>
        <w:jc w:val="center"/>
        <w:rPr>
          <w:rFonts w:ascii="Arial" w:hAnsi="Arial" w:cs="Arial"/>
          <w:b/>
          <w:color w:val="222222"/>
          <w:sz w:val="27"/>
          <w:szCs w:val="27"/>
          <w:shd w:val="clear" w:color="auto" w:fill="FFFFFF"/>
        </w:rPr>
      </w:pPr>
      <w:r w:rsidRPr="00F0314F">
        <w:rPr>
          <w:rFonts w:ascii="Arial" w:hAnsi="Arial" w:cs="Arial"/>
          <w:b/>
          <w:color w:val="222222"/>
          <w:sz w:val="27"/>
          <w:szCs w:val="27"/>
          <w:shd w:val="clear" w:color="auto" w:fill="FFFFFF"/>
        </w:rPr>
        <w:t>By</w:t>
      </w:r>
    </w:p>
    <w:p w:rsidR="00F0314F" w:rsidRPr="00F0314F" w:rsidRDefault="00F0314F" w:rsidP="00F0314F">
      <w:pPr>
        <w:pStyle w:val="NoSpacing"/>
        <w:jc w:val="center"/>
        <w:rPr>
          <w:rFonts w:ascii="Mangal" w:hAnsi="Mangal" w:cs="Mangal"/>
          <w:b/>
          <w:shd w:val="clear" w:color="auto" w:fill="FFFFFF"/>
        </w:rPr>
      </w:pPr>
      <w:proofErr w:type="gramStart"/>
      <w:r w:rsidRPr="00F0314F">
        <w:rPr>
          <w:rFonts w:ascii="Mangal" w:hAnsi="Mangal" w:cs="Mangal"/>
          <w:b/>
          <w:shd w:val="clear" w:color="auto" w:fill="FFFFFF"/>
        </w:rPr>
        <w:t>BISWARANJAN PANDA (M.B.A.-LL.M.)</w:t>
      </w:r>
      <w:proofErr w:type="gramEnd"/>
    </w:p>
    <w:p w:rsidR="00F0314F" w:rsidRPr="00F0314F" w:rsidRDefault="00F0314F" w:rsidP="00F0314F">
      <w:pPr>
        <w:pStyle w:val="NoSpacing"/>
        <w:jc w:val="center"/>
        <w:rPr>
          <w:rFonts w:ascii="Mangal" w:hAnsi="Mangal" w:cs="Mangal"/>
          <w:b/>
          <w:shd w:val="clear" w:color="auto" w:fill="FFFFFF"/>
        </w:rPr>
      </w:pPr>
      <w:r w:rsidRPr="00F0314F">
        <w:rPr>
          <w:rFonts w:ascii="Mangal" w:hAnsi="Mangal" w:cs="Mangal"/>
          <w:b/>
          <w:shd w:val="clear" w:color="auto" w:fill="FFFFFF"/>
        </w:rPr>
        <w:t>ADVOCATE</w:t>
      </w:r>
    </w:p>
    <w:p w:rsidR="00F0314F" w:rsidRPr="00F0314F" w:rsidRDefault="00F0314F" w:rsidP="00F0314F">
      <w:pPr>
        <w:pStyle w:val="NoSpacing"/>
        <w:jc w:val="center"/>
        <w:rPr>
          <w:rFonts w:ascii="Mangal" w:hAnsi="Mangal" w:cs="Mangal"/>
          <w:b/>
          <w:shd w:val="clear" w:color="auto" w:fill="FFFFFF"/>
        </w:rPr>
      </w:pPr>
      <w:r w:rsidRPr="00F0314F">
        <w:rPr>
          <w:rFonts w:ascii="Mangal" w:hAnsi="Mangal" w:cs="Mangal"/>
          <w:b/>
          <w:shd w:val="clear" w:color="auto" w:fill="FFFFFF"/>
        </w:rPr>
        <w:t>DISTRICT BAR ASSOCIATION</w:t>
      </w:r>
      <w:proofErr w:type="gramStart"/>
      <w:r w:rsidRPr="00F0314F">
        <w:rPr>
          <w:rFonts w:ascii="Mangal" w:hAnsi="Mangal" w:cs="Mangal"/>
          <w:b/>
          <w:shd w:val="clear" w:color="auto" w:fill="FFFFFF"/>
        </w:rPr>
        <w:t>,KEONJHAR</w:t>
      </w:r>
      <w:proofErr w:type="gramEnd"/>
    </w:p>
    <w:p w:rsidR="00F0314F" w:rsidRPr="00F0314F" w:rsidRDefault="00F0314F" w:rsidP="00F0314F">
      <w:pPr>
        <w:pStyle w:val="NoSpacing"/>
        <w:jc w:val="center"/>
        <w:rPr>
          <w:rFonts w:ascii="Mangal" w:hAnsi="Mangal" w:cs="Mangal"/>
          <w:b/>
          <w:shd w:val="clear" w:color="auto" w:fill="FFFFFF"/>
        </w:rPr>
      </w:pPr>
      <w:r w:rsidRPr="00F0314F">
        <w:rPr>
          <w:rFonts w:ascii="Mangal" w:hAnsi="Mangal" w:cs="Mangal"/>
          <w:b/>
          <w:shd w:val="clear" w:color="auto" w:fill="FFFFFF"/>
        </w:rPr>
        <w:t>MOB-9438632339</w:t>
      </w:r>
    </w:p>
    <w:p w:rsidR="00F0314F" w:rsidRPr="00F0314F" w:rsidRDefault="00630679" w:rsidP="00F0314F">
      <w:pPr>
        <w:pStyle w:val="NoSpacing"/>
        <w:jc w:val="center"/>
        <w:rPr>
          <w:rFonts w:ascii="Mangal" w:hAnsi="Mangal" w:cs="Mangal"/>
          <w:b/>
          <w:shd w:val="clear" w:color="auto" w:fill="FFFFFF"/>
        </w:rPr>
      </w:pPr>
      <w:hyperlink r:id="rId5" w:history="1">
        <w:r w:rsidR="00F0314F" w:rsidRPr="00F0314F">
          <w:rPr>
            <w:rStyle w:val="Hyperlink"/>
            <w:rFonts w:ascii="Mangal" w:hAnsi="Mangal" w:cs="Mangal"/>
            <w:b/>
            <w:sz w:val="27"/>
            <w:szCs w:val="27"/>
            <w:u w:val="none"/>
            <w:shd w:val="clear" w:color="auto" w:fill="FFFFFF"/>
          </w:rPr>
          <w:t>EMAIL-brpandaadv@gmail.com</w:t>
        </w:r>
      </w:hyperlink>
    </w:p>
    <w:p w:rsidR="00F0314F" w:rsidRPr="00F0314F" w:rsidRDefault="00F0314F" w:rsidP="00F0314F">
      <w:pPr>
        <w:jc w:val="center"/>
        <w:rPr>
          <w:rFonts w:ascii="Arial" w:hAnsi="Arial" w:cs="Arial"/>
          <w:b/>
          <w:color w:val="222222"/>
          <w:sz w:val="27"/>
          <w:szCs w:val="27"/>
          <w:shd w:val="clear" w:color="auto" w:fill="FFFFFF"/>
        </w:rPr>
      </w:pPr>
    </w:p>
    <w:p w:rsidR="00F0314F" w:rsidRPr="00F0314F" w:rsidRDefault="00F0314F" w:rsidP="00F0314F">
      <w:pPr>
        <w:jc w:val="center"/>
        <w:rPr>
          <w:rFonts w:ascii="Arial" w:hAnsi="Arial" w:cs="Arial"/>
          <w:b/>
          <w:color w:val="222222"/>
          <w:sz w:val="27"/>
          <w:szCs w:val="27"/>
          <w:shd w:val="clear" w:color="auto" w:fill="FFFFFF"/>
        </w:rPr>
      </w:pPr>
    </w:p>
    <w:p w:rsidR="00F0314F" w:rsidRDefault="00F0314F">
      <w:pPr>
        <w:rPr>
          <w:rFonts w:ascii="Arial" w:hAnsi="Arial" w:cs="Arial"/>
          <w:b/>
          <w:color w:val="222222"/>
          <w:sz w:val="27"/>
          <w:szCs w:val="27"/>
          <w:u w:val="single"/>
          <w:shd w:val="clear" w:color="auto" w:fill="FFFFFF"/>
        </w:rPr>
      </w:pPr>
    </w:p>
    <w:p w:rsidR="00482A39" w:rsidRPr="00F0314F" w:rsidRDefault="00482A39">
      <w:pPr>
        <w:rPr>
          <w:rFonts w:ascii="Mangal" w:hAnsi="Mangal" w:cs="Mangal"/>
          <w:b/>
          <w:color w:val="222222"/>
          <w:sz w:val="28"/>
          <w:szCs w:val="28"/>
          <w:u w:val="single"/>
          <w:shd w:val="clear" w:color="auto" w:fill="FFFFFF"/>
        </w:rPr>
      </w:pPr>
      <w:r w:rsidRPr="00F0314F">
        <w:rPr>
          <w:rFonts w:ascii="Mangal" w:hAnsi="Mangal" w:cs="Mangal"/>
          <w:b/>
          <w:color w:val="222222"/>
          <w:sz w:val="28"/>
          <w:szCs w:val="28"/>
          <w:u w:val="single"/>
          <w:shd w:val="clear" w:color="auto" w:fill="FFFFFF"/>
        </w:rPr>
        <w:t>Chapter xvi sec-299 to 304 of IPC DEALS WITH CULPABLE HOMICIDE AND MURDER</w:t>
      </w:r>
    </w:p>
    <w:p w:rsidR="001C795F" w:rsidRPr="00F0314F" w:rsidRDefault="001C795F">
      <w:pPr>
        <w:rPr>
          <w:rFonts w:ascii="Mangal" w:hAnsi="Mangal" w:cs="Mangal"/>
          <w:b/>
          <w:color w:val="222222"/>
          <w:sz w:val="28"/>
          <w:szCs w:val="28"/>
          <w:u w:val="single"/>
          <w:shd w:val="clear" w:color="auto" w:fill="FFFFFF"/>
        </w:rPr>
      </w:pPr>
      <w:r w:rsidRPr="00F0314F">
        <w:rPr>
          <w:rFonts w:ascii="Mangal" w:hAnsi="Mangal" w:cs="Mangal"/>
          <w:b/>
          <w:color w:val="222222"/>
          <w:sz w:val="28"/>
          <w:szCs w:val="28"/>
          <w:u w:val="single"/>
          <w:shd w:val="clear" w:color="auto" w:fill="FFFFFF"/>
        </w:rPr>
        <w:t xml:space="preserve">Culpable homicide </w:t>
      </w:r>
    </w:p>
    <w:p w:rsidR="001C795F" w:rsidRPr="00F0314F" w:rsidRDefault="001C795F">
      <w:pPr>
        <w:rPr>
          <w:rFonts w:ascii="Mangal" w:hAnsi="Mangal" w:cs="Mangal"/>
          <w:b/>
          <w:color w:val="222222"/>
          <w:sz w:val="28"/>
          <w:szCs w:val="28"/>
          <w:u w:val="single"/>
          <w:shd w:val="clear" w:color="auto" w:fill="FFFFFF"/>
        </w:rPr>
      </w:pPr>
      <w:r w:rsidRPr="00F0314F">
        <w:rPr>
          <w:rFonts w:ascii="Mangal" w:hAnsi="Mangal" w:cs="Mangal"/>
          <w:b/>
          <w:color w:val="222222"/>
          <w:sz w:val="28"/>
          <w:szCs w:val="28"/>
          <w:u w:val="single"/>
          <w:shd w:val="clear" w:color="auto" w:fill="FFFFFF"/>
        </w:rPr>
        <w:t>Meaning;-</w:t>
      </w:r>
    </w:p>
    <w:p w:rsidR="001C795F" w:rsidRPr="00F0314F" w:rsidRDefault="001C795F" w:rsidP="001C795F">
      <w:pPr>
        <w:rPr>
          <w:rFonts w:ascii="Mangal" w:hAnsi="Mangal" w:cs="Mangal"/>
          <w:color w:val="222222"/>
          <w:sz w:val="28"/>
          <w:szCs w:val="28"/>
          <w:shd w:val="clear" w:color="auto" w:fill="FFFFFF"/>
        </w:rPr>
      </w:pPr>
      <w:r w:rsidRPr="00F0314F">
        <w:rPr>
          <w:rFonts w:ascii="Mangal" w:hAnsi="Mangal" w:cs="Mangal"/>
          <w:color w:val="222222"/>
          <w:sz w:val="28"/>
          <w:szCs w:val="28"/>
          <w:shd w:val="clear" w:color="auto" w:fill="FFFFFF"/>
        </w:rPr>
        <w:t xml:space="preserve">Homicide = </w:t>
      </w:r>
      <w:proofErr w:type="gramStart"/>
      <w:r w:rsidRPr="00F0314F">
        <w:rPr>
          <w:rFonts w:ascii="Mangal" w:hAnsi="Mangal" w:cs="Mangal"/>
          <w:color w:val="222222"/>
          <w:sz w:val="28"/>
          <w:szCs w:val="28"/>
          <w:shd w:val="clear" w:color="auto" w:fill="FFFFFF"/>
        </w:rPr>
        <w:t>homo  +</w:t>
      </w:r>
      <w:proofErr w:type="gramEnd"/>
      <w:r w:rsidRPr="00F0314F">
        <w:rPr>
          <w:rFonts w:ascii="Mangal" w:hAnsi="Mangal" w:cs="Mangal"/>
          <w:color w:val="222222"/>
          <w:sz w:val="28"/>
          <w:szCs w:val="28"/>
          <w:shd w:val="clear" w:color="auto" w:fill="FFFFFF"/>
        </w:rPr>
        <w:t xml:space="preserve"> </w:t>
      </w:r>
      <w:proofErr w:type="spellStart"/>
      <w:r w:rsidRPr="00F0314F">
        <w:rPr>
          <w:rFonts w:ascii="Mangal" w:hAnsi="Mangal" w:cs="Mangal"/>
          <w:color w:val="222222"/>
          <w:sz w:val="28"/>
          <w:szCs w:val="28"/>
          <w:shd w:val="clear" w:color="auto" w:fill="FFFFFF"/>
        </w:rPr>
        <w:t>cido</w:t>
      </w:r>
      <w:proofErr w:type="spellEnd"/>
      <w:r w:rsidRPr="00F0314F">
        <w:rPr>
          <w:rFonts w:ascii="Mangal" w:hAnsi="Mangal" w:cs="Mangal"/>
          <w:color w:val="222222"/>
          <w:sz w:val="28"/>
          <w:szCs w:val="28"/>
          <w:shd w:val="clear" w:color="auto" w:fill="FFFFFF"/>
        </w:rPr>
        <w:t xml:space="preserve"> (Latin words)</w:t>
      </w:r>
    </w:p>
    <w:p w:rsidR="00226437" w:rsidRPr="00F0314F" w:rsidRDefault="00226437" w:rsidP="00226437">
      <w:pPr>
        <w:pStyle w:val="ListParagraph"/>
        <w:numPr>
          <w:ilvl w:val="0"/>
          <w:numId w:val="1"/>
        </w:numPr>
        <w:rPr>
          <w:rFonts w:ascii="Mangal" w:hAnsi="Mangal" w:cs="Mangal"/>
          <w:color w:val="222222"/>
          <w:sz w:val="28"/>
          <w:szCs w:val="28"/>
          <w:shd w:val="clear" w:color="auto" w:fill="FFFFFF"/>
        </w:rPr>
      </w:pPr>
      <w:r w:rsidRPr="00F0314F">
        <w:rPr>
          <w:rFonts w:ascii="Mangal" w:hAnsi="Mangal" w:cs="Mangal"/>
          <w:color w:val="222222"/>
          <w:sz w:val="28"/>
          <w:szCs w:val="28"/>
          <w:shd w:val="clear" w:color="auto" w:fill="FFFFFF"/>
        </w:rPr>
        <w:t>Homo means human</w:t>
      </w:r>
    </w:p>
    <w:p w:rsidR="00226437" w:rsidRPr="00F0314F" w:rsidRDefault="00226437" w:rsidP="00226437">
      <w:pPr>
        <w:pStyle w:val="ListParagraph"/>
        <w:numPr>
          <w:ilvl w:val="0"/>
          <w:numId w:val="1"/>
        </w:numPr>
        <w:rPr>
          <w:rFonts w:ascii="Mangal" w:hAnsi="Mangal" w:cs="Mangal"/>
          <w:color w:val="222222"/>
          <w:sz w:val="28"/>
          <w:szCs w:val="28"/>
          <w:shd w:val="clear" w:color="auto" w:fill="FFFFFF"/>
        </w:rPr>
      </w:pPr>
      <w:proofErr w:type="spellStart"/>
      <w:r w:rsidRPr="00F0314F">
        <w:rPr>
          <w:rFonts w:ascii="Mangal" w:hAnsi="Mangal" w:cs="Mangal"/>
          <w:color w:val="222222"/>
          <w:sz w:val="28"/>
          <w:szCs w:val="28"/>
          <w:shd w:val="clear" w:color="auto" w:fill="FFFFFF"/>
        </w:rPr>
        <w:t>Cido</w:t>
      </w:r>
      <w:proofErr w:type="spellEnd"/>
      <w:r w:rsidRPr="00F0314F">
        <w:rPr>
          <w:rFonts w:ascii="Mangal" w:hAnsi="Mangal" w:cs="Mangal"/>
          <w:color w:val="222222"/>
          <w:sz w:val="28"/>
          <w:szCs w:val="28"/>
          <w:shd w:val="clear" w:color="auto" w:fill="FFFFFF"/>
        </w:rPr>
        <w:t xml:space="preserve"> means killing</w:t>
      </w:r>
    </w:p>
    <w:p w:rsidR="001C795F" w:rsidRPr="00F0314F" w:rsidRDefault="00226437">
      <w:pPr>
        <w:rPr>
          <w:rFonts w:ascii="Mangal" w:hAnsi="Mangal" w:cs="Mangal"/>
          <w:color w:val="333333"/>
          <w:sz w:val="28"/>
          <w:szCs w:val="28"/>
          <w:shd w:val="clear" w:color="auto" w:fill="FFFFFF"/>
        </w:rPr>
      </w:pPr>
      <w:r w:rsidRPr="00F0314F">
        <w:rPr>
          <w:rFonts w:ascii="Mangal" w:hAnsi="Mangal" w:cs="Mangal"/>
          <w:color w:val="333333"/>
          <w:sz w:val="28"/>
          <w:szCs w:val="28"/>
          <w:shd w:val="clear" w:color="auto" w:fill="FFFFFF"/>
        </w:rPr>
        <w:t>So Homicide means the killing of a human being by a human being.</w:t>
      </w:r>
    </w:p>
    <w:p w:rsidR="00EB66C0" w:rsidRPr="00F0314F" w:rsidRDefault="00226437">
      <w:pPr>
        <w:rPr>
          <w:rFonts w:ascii="Mangal" w:eastAsia="Times New Roman" w:hAnsi="Mangal" w:cs="Mangal"/>
          <w:color w:val="333333"/>
          <w:sz w:val="28"/>
          <w:szCs w:val="28"/>
        </w:rPr>
      </w:pPr>
      <w:r w:rsidRPr="00F0314F">
        <w:rPr>
          <w:rFonts w:ascii="Mangal" w:hAnsi="Mangal" w:cs="Mangal"/>
          <w:color w:val="333333"/>
          <w:sz w:val="28"/>
          <w:szCs w:val="28"/>
          <w:shd w:val="clear" w:color="auto" w:fill="FFFFFF"/>
        </w:rPr>
        <w:t xml:space="preserve">Homicide may be either lawful or unlawful. </w:t>
      </w:r>
    </w:p>
    <w:p w:rsidR="00EB66C0" w:rsidRPr="00F0314F" w:rsidRDefault="00EB66C0" w:rsidP="00EB66C0">
      <w:pPr>
        <w:pStyle w:val="ListParagraph"/>
        <w:rPr>
          <w:rFonts w:ascii="Mangal" w:hAnsi="Mangal" w:cs="Mangal"/>
          <w:color w:val="222222"/>
          <w:sz w:val="28"/>
          <w:szCs w:val="28"/>
          <w:shd w:val="clear" w:color="auto" w:fill="FFFFFF"/>
        </w:rPr>
      </w:pPr>
      <w:r w:rsidRPr="00F0314F">
        <w:rPr>
          <w:rFonts w:ascii="Mangal" w:hAnsi="Mangal" w:cs="Mangal"/>
          <w:b/>
          <w:bCs/>
          <w:color w:val="333333"/>
          <w:sz w:val="28"/>
          <w:szCs w:val="28"/>
          <w:shd w:val="clear" w:color="auto" w:fill="FFFFFF"/>
        </w:rPr>
        <w:t xml:space="preserve"> (a) Lawful </w:t>
      </w:r>
      <w:proofErr w:type="gramStart"/>
      <w:r w:rsidRPr="00F0314F">
        <w:rPr>
          <w:rFonts w:ascii="Mangal" w:hAnsi="Mangal" w:cs="Mangal"/>
          <w:b/>
          <w:bCs/>
          <w:color w:val="333333"/>
          <w:sz w:val="28"/>
          <w:szCs w:val="28"/>
          <w:shd w:val="clear" w:color="auto" w:fill="FFFFFF"/>
        </w:rPr>
        <w:t>Homicide :</w:t>
      </w:r>
      <w:proofErr w:type="gramEnd"/>
      <w:r w:rsidRPr="00F0314F">
        <w:rPr>
          <w:rFonts w:ascii="Mangal" w:hAnsi="Mangal" w:cs="Mangal"/>
          <w:b/>
          <w:bCs/>
          <w:color w:val="333333"/>
          <w:sz w:val="28"/>
          <w:szCs w:val="28"/>
          <w:shd w:val="clear" w:color="auto" w:fill="FFFFFF"/>
        </w:rPr>
        <w:t> </w:t>
      </w:r>
      <w:r w:rsidRPr="00F0314F">
        <w:rPr>
          <w:rFonts w:ascii="Mangal" w:hAnsi="Mangal" w:cs="Mangal"/>
          <w:color w:val="333333"/>
          <w:sz w:val="28"/>
          <w:szCs w:val="28"/>
          <w:shd w:val="clear" w:color="auto" w:fill="FFFFFF"/>
        </w:rPr>
        <w:t>In case of lawful homicide, law will set the culprit free. </w:t>
      </w:r>
      <w:r w:rsidRPr="00F0314F">
        <w:rPr>
          <w:rFonts w:ascii="Mangal" w:hAnsi="Mangal" w:cs="Mangal"/>
          <w:b/>
          <w:bCs/>
          <w:color w:val="333333"/>
          <w:sz w:val="28"/>
          <w:szCs w:val="28"/>
          <w:shd w:val="clear" w:color="auto" w:fill="FFFFFF"/>
        </w:rPr>
        <w:br/>
      </w:r>
      <w:r w:rsidRPr="00F0314F">
        <w:rPr>
          <w:rFonts w:ascii="Mangal" w:hAnsi="Mangal" w:cs="Mangal"/>
          <w:color w:val="333333"/>
          <w:sz w:val="28"/>
          <w:szCs w:val="28"/>
        </w:rPr>
        <w:br/>
      </w:r>
      <w:r w:rsidRPr="00F0314F">
        <w:rPr>
          <w:rFonts w:ascii="Mangal" w:hAnsi="Mangal" w:cs="Mangal"/>
          <w:b/>
          <w:bCs/>
          <w:color w:val="333333"/>
          <w:sz w:val="28"/>
          <w:szCs w:val="28"/>
          <w:shd w:val="clear" w:color="auto" w:fill="FFFFFF"/>
        </w:rPr>
        <w:br/>
      </w:r>
      <w:r w:rsidRPr="00F0314F">
        <w:rPr>
          <w:rFonts w:ascii="Mangal" w:hAnsi="Mangal" w:cs="Mangal"/>
          <w:b/>
          <w:bCs/>
          <w:color w:val="333333"/>
          <w:sz w:val="28"/>
          <w:szCs w:val="28"/>
          <w:shd w:val="clear" w:color="auto" w:fill="FFFFFF"/>
        </w:rPr>
        <w:lastRenderedPageBreak/>
        <w:t xml:space="preserve">(b) Unlawful </w:t>
      </w:r>
      <w:proofErr w:type="gramStart"/>
      <w:r w:rsidRPr="00F0314F">
        <w:rPr>
          <w:rFonts w:ascii="Mangal" w:hAnsi="Mangal" w:cs="Mangal"/>
          <w:b/>
          <w:bCs/>
          <w:color w:val="333333"/>
          <w:sz w:val="28"/>
          <w:szCs w:val="28"/>
          <w:shd w:val="clear" w:color="auto" w:fill="FFFFFF"/>
        </w:rPr>
        <w:t>Homicide :</w:t>
      </w:r>
      <w:proofErr w:type="gramEnd"/>
      <w:r w:rsidRPr="00F0314F">
        <w:rPr>
          <w:rFonts w:ascii="Mangal" w:hAnsi="Mangal" w:cs="Mangal"/>
          <w:b/>
          <w:bCs/>
          <w:color w:val="333333"/>
          <w:sz w:val="28"/>
          <w:szCs w:val="28"/>
          <w:shd w:val="clear" w:color="auto" w:fill="FFFFFF"/>
        </w:rPr>
        <w:t> </w:t>
      </w:r>
      <w:r w:rsidRPr="00F0314F">
        <w:rPr>
          <w:rFonts w:ascii="Mangal" w:hAnsi="Mangal" w:cs="Mangal"/>
          <w:color w:val="333333"/>
          <w:sz w:val="28"/>
          <w:szCs w:val="28"/>
          <w:shd w:val="clear" w:color="auto" w:fill="FFFFFF"/>
        </w:rPr>
        <w:t> </w:t>
      </w:r>
      <w:r w:rsidRPr="00F0314F">
        <w:rPr>
          <w:rFonts w:ascii="Mangal" w:hAnsi="Mangal" w:cs="Mangal"/>
          <w:color w:val="333333"/>
          <w:sz w:val="28"/>
          <w:szCs w:val="28"/>
        </w:rPr>
        <w:br/>
      </w:r>
      <w:r w:rsidRPr="00F0314F">
        <w:rPr>
          <w:rFonts w:ascii="Mangal" w:hAnsi="Mangal" w:cs="Mangal"/>
          <w:color w:val="333333"/>
          <w:sz w:val="28"/>
          <w:szCs w:val="28"/>
        </w:rPr>
        <w:br/>
      </w:r>
      <w:r w:rsidRPr="00F0314F">
        <w:rPr>
          <w:rFonts w:ascii="Mangal" w:hAnsi="Mangal" w:cs="Mangal"/>
          <w:color w:val="333333"/>
          <w:sz w:val="28"/>
          <w:szCs w:val="28"/>
          <w:shd w:val="clear" w:color="auto" w:fill="FFFFFF"/>
        </w:rPr>
        <w:t xml:space="preserve">       If death is caused with intention or knowledge to cause death, then homicide is classified as unlawful homicide. These cases are </w:t>
      </w:r>
      <w:proofErr w:type="gramStart"/>
      <w:r w:rsidRPr="00F0314F">
        <w:rPr>
          <w:rFonts w:ascii="Mangal" w:hAnsi="Mangal" w:cs="Mangal"/>
          <w:color w:val="333333"/>
          <w:sz w:val="28"/>
          <w:szCs w:val="28"/>
          <w:shd w:val="clear" w:color="auto" w:fill="FFFFFF"/>
        </w:rPr>
        <w:t>Culpable</w:t>
      </w:r>
      <w:proofErr w:type="gramEnd"/>
      <w:r w:rsidRPr="00F0314F">
        <w:rPr>
          <w:rFonts w:ascii="Mangal" w:hAnsi="Mangal" w:cs="Mangal"/>
          <w:color w:val="333333"/>
          <w:sz w:val="28"/>
          <w:szCs w:val="28"/>
          <w:shd w:val="clear" w:color="auto" w:fill="FFFFFF"/>
        </w:rPr>
        <w:t xml:space="preserve"> homicide Under Section 299 of the Indian Penal Code and Murder under Section 300 of I.P.C. </w:t>
      </w:r>
    </w:p>
    <w:p w:rsidR="00226437" w:rsidRPr="00F0314F" w:rsidRDefault="00226437">
      <w:pPr>
        <w:rPr>
          <w:rFonts w:ascii="Mangal" w:hAnsi="Mangal" w:cs="Mangal"/>
          <w:color w:val="333333"/>
          <w:sz w:val="28"/>
          <w:szCs w:val="28"/>
          <w:shd w:val="clear" w:color="auto" w:fill="FFFFFF"/>
        </w:rPr>
      </w:pPr>
      <w:r w:rsidRPr="00F0314F">
        <w:rPr>
          <w:rFonts w:ascii="Mangal" w:hAnsi="Mangal" w:cs="Mangal"/>
          <w:color w:val="222222"/>
          <w:sz w:val="28"/>
          <w:szCs w:val="28"/>
          <w:shd w:val="clear" w:color="auto" w:fill="FFFFFF"/>
        </w:rPr>
        <w:t xml:space="preserve">Culpable means criminal manner or </w:t>
      </w:r>
      <w:r w:rsidRPr="00F0314F">
        <w:rPr>
          <w:rFonts w:ascii="Mangal" w:hAnsi="Mangal" w:cs="Mangal"/>
          <w:color w:val="333333"/>
          <w:sz w:val="28"/>
          <w:szCs w:val="28"/>
          <w:shd w:val="clear" w:color="auto" w:fill="FFFFFF"/>
        </w:rPr>
        <w:t>punishable by law.</w:t>
      </w:r>
    </w:p>
    <w:p w:rsidR="00226437" w:rsidRPr="00F0314F" w:rsidRDefault="00226437">
      <w:pPr>
        <w:rPr>
          <w:rFonts w:ascii="Mangal" w:hAnsi="Mangal" w:cs="Mangal"/>
          <w:color w:val="222222"/>
          <w:sz w:val="28"/>
          <w:szCs w:val="28"/>
          <w:shd w:val="clear" w:color="auto" w:fill="FFFFFF"/>
        </w:rPr>
      </w:pPr>
      <w:r w:rsidRPr="00F0314F">
        <w:rPr>
          <w:rFonts w:ascii="Mangal" w:hAnsi="Mangal" w:cs="Mangal"/>
          <w:color w:val="333333"/>
          <w:sz w:val="28"/>
          <w:szCs w:val="28"/>
          <w:shd w:val="clear" w:color="auto" w:fill="FFFFFF"/>
        </w:rPr>
        <w:t xml:space="preserve">So Culpable </w:t>
      </w:r>
      <w:proofErr w:type="gramStart"/>
      <w:r w:rsidRPr="00F0314F">
        <w:rPr>
          <w:rFonts w:ascii="Mangal" w:hAnsi="Mangal" w:cs="Mangal"/>
          <w:color w:val="333333"/>
          <w:sz w:val="28"/>
          <w:szCs w:val="28"/>
          <w:shd w:val="clear" w:color="auto" w:fill="FFFFFF"/>
        </w:rPr>
        <w:t>homicide  means</w:t>
      </w:r>
      <w:proofErr w:type="gramEnd"/>
      <w:r w:rsidRPr="00F0314F">
        <w:rPr>
          <w:rFonts w:ascii="Mangal" w:hAnsi="Mangal" w:cs="Mangal"/>
          <w:color w:val="333333"/>
          <w:sz w:val="28"/>
          <w:szCs w:val="28"/>
          <w:shd w:val="clear" w:color="auto" w:fill="FFFFFF"/>
        </w:rPr>
        <w:t xml:space="preserve"> death through human agency punishable by law.</w:t>
      </w:r>
    </w:p>
    <w:p w:rsidR="00226437" w:rsidRPr="00F0314F" w:rsidRDefault="00DF6281">
      <w:pPr>
        <w:rPr>
          <w:rFonts w:ascii="Mangal" w:hAnsi="Mangal" w:cs="Mangal"/>
          <w:color w:val="000000"/>
          <w:sz w:val="28"/>
          <w:szCs w:val="28"/>
          <w:shd w:val="clear" w:color="auto" w:fill="FFFFFF"/>
        </w:rPr>
      </w:pPr>
      <w:r w:rsidRPr="00F0314F">
        <w:rPr>
          <w:rFonts w:ascii="Mangal" w:hAnsi="Mangal" w:cs="Mangal"/>
          <w:color w:val="000000"/>
          <w:sz w:val="28"/>
          <w:szCs w:val="28"/>
          <w:shd w:val="clear" w:color="auto" w:fill="FFFFFF"/>
        </w:rPr>
        <w:t>Section 299 and Section 300 Indian Penal Code, 1860, deals with the definition of culpable homicide and murder respectively</w:t>
      </w:r>
    </w:p>
    <w:p w:rsidR="00E3590F" w:rsidRPr="00F0314F" w:rsidRDefault="00E3590F">
      <w:pPr>
        <w:rPr>
          <w:rFonts w:ascii="Mangal" w:hAnsi="Mangal" w:cs="Mangal"/>
          <w:color w:val="000000"/>
          <w:sz w:val="28"/>
          <w:szCs w:val="28"/>
          <w:shd w:val="clear" w:color="auto" w:fill="FFFFFF"/>
        </w:rPr>
      </w:pPr>
      <w:r w:rsidRPr="00F0314F">
        <w:rPr>
          <w:rFonts w:ascii="Mangal" w:hAnsi="Mangal" w:cs="Mangal"/>
          <w:color w:val="000000"/>
          <w:sz w:val="28"/>
          <w:szCs w:val="28"/>
          <w:shd w:val="clear" w:color="auto" w:fill="FFFFFF"/>
        </w:rPr>
        <w:t xml:space="preserve">SEC -299 DEFIEN CULPABLE HOMICIDE IN SIMPLE WAY culpable </w:t>
      </w:r>
      <w:proofErr w:type="gramStart"/>
      <w:r w:rsidRPr="00F0314F">
        <w:rPr>
          <w:rFonts w:ascii="Mangal" w:hAnsi="Mangal" w:cs="Mangal"/>
          <w:color w:val="000000"/>
          <w:sz w:val="28"/>
          <w:szCs w:val="28"/>
          <w:shd w:val="clear" w:color="auto" w:fill="FFFFFF"/>
        </w:rPr>
        <w:t>homicide</w:t>
      </w:r>
      <w:proofErr w:type="gramEnd"/>
      <w:r w:rsidRPr="00F0314F">
        <w:rPr>
          <w:rFonts w:ascii="Mangal" w:hAnsi="Mangal" w:cs="Mangal"/>
          <w:color w:val="000000"/>
          <w:sz w:val="28"/>
          <w:szCs w:val="28"/>
          <w:shd w:val="clear" w:color="auto" w:fill="FFFFFF"/>
        </w:rPr>
        <w:t xml:space="preserve"> are two kinds</w:t>
      </w:r>
    </w:p>
    <w:p w:rsidR="00E3590F" w:rsidRPr="00F0314F" w:rsidRDefault="00E3590F" w:rsidP="00E3590F">
      <w:pPr>
        <w:pStyle w:val="ListParagraph"/>
        <w:numPr>
          <w:ilvl w:val="0"/>
          <w:numId w:val="3"/>
        </w:numPr>
        <w:rPr>
          <w:rFonts w:ascii="Mangal" w:hAnsi="Mangal" w:cs="Mangal"/>
          <w:color w:val="000000"/>
          <w:sz w:val="28"/>
          <w:szCs w:val="28"/>
          <w:shd w:val="clear" w:color="auto" w:fill="FFFFFF"/>
        </w:rPr>
      </w:pPr>
      <w:r w:rsidRPr="00E3590F">
        <w:rPr>
          <w:rFonts w:ascii="Mangal" w:eastAsia="Times New Roman" w:hAnsi="Mangal" w:cs="Mangal"/>
          <w:color w:val="333333"/>
          <w:sz w:val="28"/>
          <w:szCs w:val="28"/>
        </w:rPr>
        <w:t>Culpable Homicide Amounting to Murder: It is known as simple murder</w:t>
      </w:r>
    </w:p>
    <w:p w:rsidR="00E3590F" w:rsidRPr="00F0314F" w:rsidRDefault="00E3590F" w:rsidP="00E3590F">
      <w:pPr>
        <w:pStyle w:val="ListParagraph"/>
        <w:numPr>
          <w:ilvl w:val="0"/>
          <w:numId w:val="3"/>
        </w:numPr>
        <w:rPr>
          <w:rFonts w:ascii="Mangal" w:hAnsi="Mangal" w:cs="Mangal"/>
          <w:color w:val="000000"/>
          <w:sz w:val="28"/>
          <w:szCs w:val="28"/>
          <w:shd w:val="clear" w:color="auto" w:fill="FFFFFF"/>
        </w:rPr>
      </w:pPr>
      <w:r w:rsidRPr="00E3590F">
        <w:rPr>
          <w:rFonts w:ascii="Mangal" w:eastAsia="Times New Roman" w:hAnsi="Mangal" w:cs="Mangal"/>
          <w:color w:val="333333"/>
          <w:sz w:val="28"/>
          <w:szCs w:val="28"/>
        </w:rPr>
        <w:t>Culpable homicide not amounting to Murder:</w:t>
      </w:r>
    </w:p>
    <w:p w:rsidR="00E3590F" w:rsidRPr="00F0314F" w:rsidRDefault="00E3590F" w:rsidP="00E3590F">
      <w:pPr>
        <w:ind w:left="360"/>
        <w:rPr>
          <w:rFonts w:ascii="Mangal" w:hAnsi="Mangal" w:cs="Mangal"/>
          <w:color w:val="000000"/>
          <w:sz w:val="28"/>
          <w:szCs w:val="28"/>
          <w:shd w:val="clear" w:color="auto" w:fill="FFFFFF"/>
        </w:rPr>
      </w:pPr>
      <w:r w:rsidRPr="00F0314F">
        <w:rPr>
          <w:rFonts w:ascii="Mangal" w:hAnsi="Mangal" w:cs="Mangal"/>
          <w:color w:val="333333"/>
          <w:sz w:val="28"/>
          <w:szCs w:val="28"/>
          <w:shd w:val="clear" w:color="auto" w:fill="FFFFFF"/>
        </w:rPr>
        <w:t xml:space="preserve">There is necessarily a criminal or knowledge in both. The difference does not lie in </w:t>
      </w:r>
      <w:proofErr w:type="gramStart"/>
      <w:r w:rsidRPr="00F0314F">
        <w:rPr>
          <w:rFonts w:ascii="Mangal" w:hAnsi="Mangal" w:cs="Mangal"/>
          <w:color w:val="333333"/>
          <w:sz w:val="28"/>
          <w:szCs w:val="28"/>
          <w:shd w:val="clear" w:color="auto" w:fill="FFFFFF"/>
        </w:rPr>
        <w:t>quality,</w:t>
      </w:r>
      <w:proofErr w:type="gramEnd"/>
      <w:r w:rsidRPr="00F0314F">
        <w:rPr>
          <w:rFonts w:ascii="Mangal" w:hAnsi="Mangal" w:cs="Mangal"/>
          <w:color w:val="333333"/>
          <w:sz w:val="28"/>
          <w:szCs w:val="28"/>
          <w:shd w:val="clear" w:color="auto" w:fill="FFFFFF"/>
        </w:rPr>
        <w:t xml:space="preserve"> it lies in the quantity or degree of criminality closed by the act</w:t>
      </w:r>
    </w:p>
    <w:p w:rsidR="00F0314F" w:rsidRDefault="00F0314F">
      <w:pPr>
        <w:rPr>
          <w:rFonts w:ascii="Mangal" w:eastAsia="Times New Roman" w:hAnsi="Mangal" w:cs="Mangal"/>
          <w:color w:val="333333"/>
          <w:sz w:val="28"/>
          <w:szCs w:val="28"/>
        </w:rPr>
      </w:pPr>
    </w:p>
    <w:p w:rsidR="00F0314F" w:rsidRDefault="00F0314F">
      <w:pPr>
        <w:rPr>
          <w:rFonts w:ascii="Mangal" w:eastAsia="Times New Roman" w:hAnsi="Mangal" w:cs="Mangal"/>
          <w:color w:val="333333"/>
          <w:sz w:val="28"/>
          <w:szCs w:val="28"/>
        </w:rPr>
      </w:pPr>
    </w:p>
    <w:p w:rsidR="00E3590F" w:rsidRPr="00F0314F" w:rsidRDefault="00E3590F">
      <w:pPr>
        <w:rPr>
          <w:rFonts w:ascii="Mangal" w:hAnsi="Mangal" w:cs="Mangal"/>
          <w:color w:val="222222"/>
          <w:sz w:val="28"/>
          <w:szCs w:val="28"/>
          <w:shd w:val="clear" w:color="auto" w:fill="FFFFFF"/>
        </w:rPr>
      </w:pPr>
      <w:r w:rsidRPr="00F0314F">
        <w:rPr>
          <w:rFonts w:ascii="Mangal" w:eastAsia="Times New Roman" w:hAnsi="Mangal" w:cs="Mangal"/>
          <w:color w:val="333333"/>
          <w:sz w:val="28"/>
          <w:szCs w:val="28"/>
        </w:rPr>
        <w:lastRenderedPageBreak/>
        <w:t xml:space="preserve">Culpable </w:t>
      </w:r>
      <w:proofErr w:type="gramStart"/>
      <w:r w:rsidRPr="00F0314F">
        <w:rPr>
          <w:rFonts w:ascii="Mangal" w:eastAsia="Times New Roman" w:hAnsi="Mangal" w:cs="Mangal"/>
          <w:color w:val="333333"/>
          <w:sz w:val="28"/>
          <w:szCs w:val="28"/>
        </w:rPr>
        <w:t>homicide is genus and murder</w:t>
      </w:r>
      <w:proofErr w:type="gramEnd"/>
      <w:r w:rsidRPr="00F0314F">
        <w:rPr>
          <w:rFonts w:ascii="Mangal" w:eastAsia="Times New Roman" w:hAnsi="Mangal" w:cs="Mangal"/>
          <w:color w:val="333333"/>
          <w:sz w:val="28"/>
          <w:szCs w:val="28"/>
        </w:rPr>
        <w:t xml:space="preserve"> the </w:t>
      </w:r>
      <w:proofErr w:type="spellStart"/>
      <w:r w:rsidRPr="00F0314F">
        <w:rPr>
          <w:rFonts w:ascii="Mangal" w:eastAsia="Times New Roman" w:hAnsi="Mangal" w:cs="Mangal"/>
          <w:color w:val="333333"/>
          <w:sz w:val="28"/>
          <w:szCs w:val="28"/>
        </w:rPr>
        <w:t>specis</w:t>
      </w:r>
      <w:proofErr w:type="spellEnd"/>
      <w:r w:rsidRPr="00F0314F">
        <w:rPr>
          <w:rFonts w:ascii="Mangal" w:eastAsia="Times New Roman" w:hAnsi="Mangal" w:cs="Mangal"/>
          <w:color w:val="333333"/>
          <w:sz w:val="28"/>
          <w:szCs w:val="28"/>
        </w:rPr>
        <w:t xml:space="preserve"> </w:t>
      </w:r>
    </w:p>
    <w:p w:rsidR="001541F5" w:rsidRDefault="00C84EB9">
      <w:pPr>
        <w:rPr>
          <w:rFonts w:ascii="Mangal" w:hAnsi="Mangal" w:cs="Mangal"/>
          <w:color w:val="333333"/>
          <w:sz w:val="28"/>
          <w:szCs w:val="28"/>
          <w:shd w:val="clear" w:color="auto" w:fill="FFFFFF"/>
        </w:rPr>
      </w:pPr>
      <w:r w:rsidRPr="00C84EB9">
        <w:rPr>
          <w:rFonts w:ascii="Mangal" w:hAnsi="Mangal" w:cs="Mangal"/>
          <w:color w:val="535353"/>
          <w:sz w:val="28"/>
          <w:szCs w:val="28"/>
          <w:shd w:val="clear" w:color="auto" w:fill="FCFCF4"/>
        </w:rPr>
        <w:t xml:space="preserve">Culpable homicide is the Genus, and murder is the Species. All murder </w:t>
      </w:r>
      <w:proofErr w:type="gramStart"/>
      <w:r w:rsidRPr="00C84EB9">
        <w:rPr>
          <w:rFonts w:ascii="Mangal" w:hAnsi="Mangal" w:cs="Mangal"/>
          <w:color w:val="535353"/>
          <w:sz w:val="28"/>
          <w:szCs w:val="28"/>
          <w:shd w:val="clear" w:color="auto" w:fill="FCFCF4"/>
        </w:rPr>
        <w:t>are</w:t>
      </w:r>
      <w:proofErr w:type="gramEnd"/>
      <w:r w:rsidRPr="00C84EB9">
        <w:rPr>
          <w:rFonts w:ascii="Mangal" w:hAnsi="Mangal" w:cs="Mangal"/>
          <w:color w:val="535353"/>
          <w:sz w:val="28"/>
          <w:szCs w:val="28"/>
          <w:shd w:val="clear" w:color="auto" w:fill="FCFCF4"/>
        </w:rPr>
        <w:t xml:space="preserve"> culpable homicide but not vice-versa, it has be held in </w:t>
      </w:r>
      <w:r w:rsidRPr="00C84EB9">
        <w:rPr>
          <w:rStyle w:val="Strong"/>
          <w:rFonts w:ascii="Mangal" w:hAnsi="Mangal" w:cs="Mangal"/>
          <w:color w:val="535353"/>
          <w:sz w:val="28"/>
          <w:szCs w:val="28"/>
          <w:shd w:val="clear" w:color="auto" w:fill="FCFCF4"/>
        </w:rPr>
        <w:t xml:space="preserve">Nara </w:t>
      </w:r>
      <w:proofErr w:type="spellStart"/>
      <w:r w:rsidRPr="00C84EB9">
        <w:rPr>
          <w:rStyle w:val="Strong"/>
          <w:rFonts w:ascii="Mangal" w:hAnsi="Mangal" w:cs="Mangal"/>
          <w:color w:val="535353"/>
          <w:sz w:val="28"/>
          <w:szCs w:val="28"/>
          <w:shd w:val="clear" w:color="auto" w:fill="FCFCF4"/>
        </w:rPr>
        <w:t>singh</w:t>
      </w:r>
      <w:proofErr w:type="spellEnd"/>
      <w:r w:rsidRPr="00C84EB9">
        <w:rPr>
          <w:rStyle w:val="Strong"/>
          <w:rFonts w:ascii="Mangal" w:hAnsi="Mangal" w:cs="Mangal"/>
          <w:color w:val="535353"/>
          <w:sz w:val="28"/>
          <w:szCs w:val="28"/>
          <w:shd w:val="clear" w:color="auto" w:fill="FCFCF4"/>
        </w:rPr>
        <w:t xml:space="preserve"> </w:t>
      </w:r>
      <w:proofErr w:type="spellStart"/>
      <w:r w:rsidRPr="00C84EB9">
        <w:rPr>
          <w:rStyle w:val="Strong"/>
          <w:rFonts w:ascii="Mangal" w:hAnsi="Mangal" w:cs="Mangal"/>
          <w:color w:val="535353"/>
          <w:sz w:val="28"/>
          <w:szCs w:val="28"/>
          <w:shd w:val="clear" w:color="auto" w:fill="FCFCF4"/>
        </w:rPr>
        <w:t>Challan</w:t>
      </w:r>
      <w:proofErr w:type="spellEnd"/>
      <w:r w:rsidRPr="00C84EB9">
        <w:rPr>
          <w:rStyle w:val="Strong"/>
          <w:rFonts w:ascii="Mangal" w:hAnsi="Mangal" w:cs="Mangal"/>
          <w:color w:val="535353"/>
          <w:sz w:val="28"/>
          <w:szCs w:val="28"/>
          <w:shd w:val="clear" w:color="auto" w:fill="FCFCF4"/>
        </w:rPr>
        <w:t xml:space="preserve"> v/s Sate of </w:t>
      </w:r>
      <w:proofErr w:type="spellStart"/>
      <w:r w:rsidRPr="00C84EB9">
        <w:rPr>
          <w:rStyle w:val="Strong"/>
          <w:rFonts w:ascii="Mangal" w:hAnsi="Mangal" w:cs="Mangal"/>
          <w:color w:val="535353"/>
          <w:sz w:val="28"/>
          <w:szCs w:val="28"/>
          <w:shd w:val="clear" w:color="auto" w:fill="FCFCF4"/>
        </w:rPr>
        <w:t>Orrisa</w:t>
      </w:r>
      <w:proofErr w:type="spellEnd"/>
      <w:r>
        <w:rPr>
          <w:rStyle w:val="Strong"/>
          <w:rFonts w:ascii="Verdana" w:hAnsi="Verdana"/>
          <w:color w:val="535353"/>
          <w:sz w:val="20"/>
          <w:szCs w:val="20"/>
          <w:shd w:val="clear" w:color="auto" w:fill="FCFCF4"/>
        </w:rPr>
        <w:t xml:space="preserve"> (1997</w:t>
      </w:r>
      <w:r w:rsidR="00F0314F" w:rsidRPr="00F0314F">
        <w:rPr>
          <w:rFonts w:ascii="Mangal" w:hAnsi="Mangal" w:cs="Mangal"/>
          <w:color w:val="333333"/>
          <w:sz w:val="28"/>
          <w:szCs w:val="28"/>
          <w:shd w:val="clear" w:color="auto" w:fill="FFFFFF"/>
        </w:rPr>
        <w:t xml:space="preserve">c. </w:t>
      </w:r>
      <w:proofErr w:type="gramStart"/>
      <w:r w:rsidR="00F0314F" w:rsidRPr="00F0314F">
        <w:rPr>
          <w:rFonts w:ascii="Mangal" w:hAnsi="Mangal" w:cs="Mangal"/>
          <w:color w:val="333333"/>
          <w:sz w:val="28"/>
          <w:szCs w:val="28"/>
          <w:shd w:val="clear" w:color="auto" w:fill="FFFFFF"/>
        </w:rPr>
        <w:t>Culpable homicide genus.</w:t>
      </w:r>
      <w:proofErr w:type="gramEnd"/>
      <w:r w:rsidR="00F0314F" w:rsidRPr="00F0314F">
        <w:rPr>
          <w:rFonts w:ascii="Mangal" w:hAnsi="Mangal" w:cs="Mangal"/>
          <w:color w:val="333333"/>
          <w:sz w:val="28"/>
          <w:szCs w:val="28"/>
          <w:shd w:val="clear" w:color="auto" w:fill="FFFFFF"/>
        </w:rPr>
        <w:t xml:space="preserve"> </w:t>
      </w:r>
      <w:proofErr w:type="gramStart"/>
      <w:r w:rsidR="00F0314F" w:rsidRPr="00F0314F">
        <w:rPr>
          <w:rFonts w:ascii="Mangal" w:hAnsi="Mangal" w:cs="Mangal"/>
          <w:color w:val="333333"/>
          <w:sz w:val="28"/>
          <w:szCs w:val="28"/>
          <w:shd w:val="clear" w:color="auto" w:fill="FFFFFF"/>
        </w:rPr>
        <w:t xml:space="preserve">Sec -300 </w:t>
      </w:r>
      <w:proofErr w:type="spellStart"/>
      <w:r w:rsidR="00F0314F" w:rsidRPr="00F0314F">
        <w:rPr>
          <w:rFonts w:ascii="Mangal" w:hAnsi="Mangal" w:cs="Mangal"/>
          <w:color w:val="333333"/>
          <w:sz w:val="28"/>
          <w:szCs w:val="28"/>
          <w:shd w:val="clear" w:color="auto" w:fill="FFFFFF"/>
        </w:rPr>
        <w:t>defiens</w:t>
      </w:r>
      <w:proofErr w:type="spellEnd"/>
      <w:r w:rsidR="00F0314F" w:rsidRPr="00F0314F">
        <w:rPr>
          <w:rFonts w:ascii="Mangal" w:hAnsi="Mangal" w:cs="Mangal"/>
          <w:color w:val="333333"/>
          <w:sz w:val="28"/>
          <w:szCs w:val="28"/>
          <w:shd w:val="clear" w:color="auto" w:fill="FFFFFF"/>
        </w:rPr>
        <w:t xml:space="preserve"> murder</w:t>
      </w:r>
      <w:r w:rsidR="001541F5">
        <w:rPr>
          <w:rFonts w:ascii="Mangal" w:hAnsi="Mangal" w:cs="Mangal"/>
          <w:color w:val="333333"/>
          <w:sz w:val="28"/>
          <w:szCs w:val="28"/>
          <w:shd w:val="clear" w:color="auto" w:fill="FFFFFF"/>
        </w:rPr>
        <w:t>.</w:t>
      </w:r>
      <w:proofErr w:type="gramEnd"/>
      <w:r w:rsidR="001541F5">
        <w:rPr>
          <w:rFonts w:ascii="Mangal" w:hAnsi="Mangal" w:cs="Mangal"/>
          <w:color w:val="333333"/>
          <w:sz w:val="28"/>
          <w:szCs w:val="28"/>
          <w:shd w:val="clear" w:color="auto" w:fill="FFFFFF"/>
        </w:rPr>
        <w:t xml:space="preserve"> And also say circumstance when culpable </w:t>
      </w:r>
      <w:proofErr w:type="gramStart"/>
      <w:r w:rsidR="001541F5">
        <w:rPr>
          <w:rFonts w:ascii="Mangal" w:hAnsi="Mangal" w:cs="Mangal"/>
          <w:color w:val="333333"/>
          <w:sz w:val="28"/>
          <w:szCs w:val="28"/>
          <w:shd w:val="clear" w:color="auto" w:fill="FFFFFF"/>
        </w:rPr>
        <w:t>homicide turn</w:t>
      </w:r>
      <w:proofErr w:type="gramEnd"/>
      <w:r w:rsidR="001541F5">
        <w:rPr>
          <w:rFonts w:ascii="Mangal" w:hAnsi="Mangal" w:cs="Mangal"/>
          <w:color w:val="333333"/>
          <w:sz w:val="28"/>
          <w:szCs w:val="28"/>
          <w:shd w:val="clear" w:color="auto" w:fill="FFFFFF"/>
        </w:rPr>
        <w:t xml:space="preserve"> in to murder.</w:t>
      </w:r>
    </w:p>
    <w:p w:rsidR="001C795F" w:rsidRPr="00F0314F" w:rsidRDefault="00F0314F">
      <w:pPr>
        <w:rPr>
          <w:rFonts w:ascii="Mangal" w:hAnsi="Mangal" w:cs="Mangal"/>
          <w:color w:val="333333"/>
          <w:sz w:val="28"/>
          <w:szCs w:val="28"/>
          <w:shd w:val="clear" w:color="auto" w:fill="FFFFFF"/>
        </w:rPr>
      </w:pPr>
      <w:r w:rsidRPr="00F0314F">
        <w:rPr>
          <w:rFonts w:ascii="Mangal" w:hAnsi="Mangal" w:cs="Mangal"/>
          <w:color w:val="333333"/>
          <w:sz w:val="28"/>
          <w:szCs w:val="28"/>
          <w:shd w:val="clear" w:color="auto" w:fill="FFFFFF"/>
        </w:rPr>
        <w:t xml:space="preserve"> </w:t>
      </w:r>
      <w:proofErr w:type="gramStart"/>
      <w:r w:rsidRPr="00F0314F">
        <w:rPr>
          <w:rFonts w:ascii="Mangal" w:hAnsi="Mangal" w:cs="Mangal"/>
          <w:color w:val="333333"/>
          <w:sz w:val="28"/>
          <w:szCs w:val="28"/>
          <w:shd w:val="clear" w:color="auto" w:fill="FFFFFF"/>
        </w:rPr>
        <w:t>which</w:t>
      </w:r>
      <w:proofErr w:type="gramEnd"/>
      <w:r w:rsidRPr="00F0314F">
        <w:rPr>
          <w:rFonts w:ascii="Mangal" w:hAnsi="Mangal" w:cs="Mangal"/>
          <w:color w:val="333333"/>
          <w:sz w:val="28"/>
          <w:szCs w:val="28"/>
          <w:shd w:val="clear" w:color="auto" w:fill="FFFFFF"/>
        </w:rPr>
        <w:t xml:space="preserve"> </w:t>
      </w:r>
      <w:proofErr w:type="spellStart"/>
      <w:r w:rsidRPr="00F0314F">
        <w:rPr>
          <w:rFonts w:ascii="Mangal" w:hAnsi="Mangal" w:cs="Mangal"/>
          <w:color w:val="333333"/>
          <w:sz w:val="28"/>
          <w:szCs w:val="28"/>
          <w:shd w:val="clear" w:color="auto" w:fill="FFFFFF"/>
        </w:rPr>
        <w:t>which</w:t>
      </w:r>
      <w:proofErr w:type="spellEnd"/>
      <w:r w:rsidRPr="00F0314F">
        <w:rPr>
          <w:rFonts w:ascii="Mangal" w:hAnsi="Mangal" w:cs="Mangal"/>
          <w:color w:val="333333"/>
          <w:sz w:val="28"/>
          <w:szCs w:val="28"/>
          <w:shd w:val="clear" w:color="auto" w:fill="FFFFFF"/>
        </w:rPr>
        <w:t xml:space="preserve"> means murder is the species of culpable homicide. It is noted here noted that the </w:t>
      </w:r>
      <w:proofErr w:type="spellStart"/>
      <w:r w:rsidRPr="00F0314F">
        <w:rPr>
          <w:rFonts w:ascii="Mangal" w:hAnsi="Mangal" w:cs="Mangal"/>
          <w:color w:val="333333"/>
          <w:sz w:val="28"/>
          <w:szCs w:val="28"/>
          <w:shd w:val="clear" w:color="auto" w:fill="FFFFFF"/>
        </w:rPr>
        <w:t>the</w:t>
      </w:r>
      <w:proofErr w:type="spellEnd"/>
      <w:r w:rsidRPr="00F0314F">
        <w:rPr>
          <w:rFonts w:ascii="Mangal" w:hAnsi="Mangal" w:cs="Mangal"/>
          <w:color w:val="333333"/>
          <w:sz w:val="28"/>
          <w:szCs w:val="28"/>
          <w:shd w:val="clear" w:color="auto" w:fill="FFFFFF"/>
        </w:rPr>
        <w:t xml:space="preserve"> culpable homicide not amounting to murder is not </w:t>
      </w:r>
      <w:proofErr w:type="spellStart"/>
      <w:r w:rsidRPr="00F0314F">
        <w:rPr>
          <w:rFonts w:ascii="Mangal" w:hAnsi="Mangal" w:cs="Mangal"/>
          <w:color w:val="333333"/>
          <w:sz w:val="28"/>
          <w:szCs w:val="28"/>
          <w:shd w:val="clear" w:color="auto" w:fill="FFFFFF"/>
        </w:rPr>
        <w:t>defiend</w:t>
      </w:r>
      <w:proofErr w:type="spellEnd"/>
      <w:r w:rsidRPr="00F0314F">
        <w:rPr>
          <w:rFonts w:ascii="Mangal" w:hAnsi="Mangal" w:cs="Mangal"/>
          <w:color w:val="333333"/>
          <w:sz w:val="28"/>
          <w:szCs w:val="28"/>
          <w:shd w:val="clear" w:color="auto" w:fill="FFFFFF"/>
        </w:rPr>
        <w:t xml:space="preserve"> </w:t>
      </w:r>
      <w:proofErr w:type="spellStart"/>
      <w:r w:rsidRPr="00F0314F">
        <w:rPr>
          <w:rFonts w:ascii="Mangal" w:hAnsi="Mangal" w:cs="Mangal"/>
          <w:color w:val="333333"/>
          <w:sz w:val="28"/>
          <w:szCs w:val="28"/>
          <w:shd w:val="clear" w:color="auto" w:fill="FFFFFF"/>
        </w:rPr>
        <w:t>separetly</w:t>
      </w:r>
      <w:proofErr w:type="spellEnd"/>
      <w:r w:rsidRPr="00F0314F">
        <w:rPr>
          <w:rFonts w:ascii="Mangal" w:hAnsi="Mangal" w:cs="Mangal"/>
          <w:color w:val="333333"/>
          <w:sz w:val="28"/>
          <w:szCs w:val="28"/>
          <w:shd w:val="clear" w:color="auto" w:fill="FFFFFF"/>
        </w:rPr>
        <w:t xml:space="preserve"> in </w:t>
      </w:r>
      <w:proofErr w:type="spellStart"/>
      <w:r w:rsidRPr="00F0314F">
        <w:rPr>
          <w:rFonts w:ascii="Mangal" w:hAnsi="Mangal" w:cs="Mangal"/>
          <w:color w:val="333333"/>
          <w:sz w:val="28"/>
          <w:szCs w:val="28"/>
          <w:shd w:val="clear" w:color="auto" w:fill="FFFFFF"/>
        </w:rPr>
        <w:t>ipc</w:t>
      </w:r>
      <w:proofErr w:type="spellEnd"/>
      <w:r w:rsidRPr="00F0314F">
        <w:rPr>
          <w:rFonts w:ascii="Mangal" w:hAnsi="Mangal" w:cs="Mangal"/>
          <w:color w:val="333333"/>
          <w:sz w:val="28"/>
          <w:szCs w:val="28"/>
          <w:shd w:val="clear" w:color="auto" w:fill="FFFFFF"/>
        </w:rPr>
        <w:t xml:space="preserve">. It is </w:t>
      </w:r>
      <w:proofErr w:type="spellStart"/>
      <w:r w:rsidRPr="00F0314F">
        <w:rPr>
          <w:rFonts w:ascii="Mangal" w:hAnsi="Mangal" w:cs="Mangal"/>
          <w:color w:val="333333"/>
          <w:sz w:val="28"/>
          <w:szCs w:val="28"/>
          <w:shd w:val="clear" w:color="auto" w:fill="FFFFFF"/>
        </w:rPr>
        <w:t>defiend</w:t>
      </w:r>
      <w:proofErr w:type="spellEnd"/>
      <w:r w:rsidRPr="00F0314F">
        <w:rPr>
          <w:rFonts w:ascii="Mangal" w:hAnsi="Mangal" w:cs="Mangal"/>
          <w:color w:val="333333"/>
          <w:sz w:val="28"/>
          <w:szCs w:val="28"/>
          <w:shd w:val="clear" w:color="auto" w:fill="FFFFFF"/>
        </w:rPr>
        <w:t xml:space="preserve"> a part of murder in IPC</w:t>
      </w:r>
    </w:p>
    <w:p w:rsidR="00296548" w:rsidRDefault="001C795F" w:rsidP="00F0314F">
      <w:pPr>
        <w:rPr>
          <w:rFonts w:ascii="Mangal" w:hAnsi="Mangal" w:cs="Mangal"/>
          <w:b/>
          <w:color w:val="333333"/>
          <w:sz w:val="28"/>
          <w:szCs w:val="28"/>
          <w:u w:val="single"/>
        </w:rPr>
      </w:pPr>
      <w:r w:rsidRPr="00F0314F">
        <w:rPr>
          <w:rFonts w:ascii="Mangal" w:hAnsi="Mangal" w:cs="Mangal"/>
          <w:color w:val="333333"/>
          <w:sz w:val="28"/>
          <w:szCs w:val="28"/>
        </w:rPr>
        <w:br/>
      </w:r>
    </w:p>
    <w:p w:rsidR="00296548" w:rsidRDefault="00296548" w:rsidP="00F0314F">
      <w:pPr>
        <w:rPr>
          <w:rFonts w:ascii="Mangal" w:hAnsi="Mangal" w:cs="Mangal"/>
          <w:b/>
          <w:color w:val="333333"/>
          <w:sz w:val="28"/>
          <w:szCs w:val="28"/>
          <w:u w:val="single"/>
        </w:rPr>
      </w:pPr>
    </w:p>
    <w:p w:rsidR="00296548" w:rsidRDefault="00296548" w:rsidP="00F0314F">
      <w:pPr>
        <w:rPr>
          <w:rFonts w:ascii="Mangal" w:hAnsi="Mangal" w:cs="Mangal"/>
          <w:b/>
          <w:color w:val="333333"/>
          <w:sz w:val="28"/>
          <w:szCs w:val="28"/>
          <w:u w:val="single"/>
        </w:rPr>
      </w:pPr>
    </w:p>
    <w:p w:rsidR="00296548" w:rsidRDefault="00296548" w:rsidP="00F0314F">
      <w:pPr>
        <w:rPr>
          <w:rFonts w:ascii="Mangal" w:hAnsi="Mangal" w:cs="Mangal"/>
          <w:b/>
          <w:color w:val="333333"/>
          <w:sz w:val="28"/>
          <w:szCs w:val="28"/>
          <w:u w:val="single"/>
        </w:rPr>
      </w:pPr>
    </w:p>
    <w:p w:rsidR="00296548" w:rsidRDefault="00296548" w:rsidP="00F0314F">
      <w:pPr>
        <w:rPr>
          <w:rFonts w:ascii="Mangal" w:hAnsi="Mangal" w:cs="Mangal"/>
          <w:b/>
          <w:color w:val="333333"/>
          <w:sz w:val="28"/>
          <w:szCs w:val="28"/>
          <w:u w:val="single"/>
        </w:rPr>
      </w:pPr>
    </w:p>
    <w:p w:rsidR="00296548" w:rsidRDefault="00296548" w:rsidP="00F0314F">
      <w:pPr>
        <w:rPr>
          <w:rFonts w:ascii="Mangal" w:hAnsi="Mangal" w:cs="Mangal"/>
          <w:b/>
          <w:color w:val="333333"/>
          <w:sz w:val="28"/>
          <w:szCs w:val="28"/>
          <w:u w:val="single"/>
        </w:rPr>
      </w:pPr>
    </w:p>
    <w:p w:rsidR="00296548" w:rsidRDefault="00296548" w:rsidP="00F0314F">
      <w:pPr>
        <w:rPr>
          <w:rFonts w:ascii="Mangal" w:hAnsi="Mangal" w:cs="Mangal"/>
          <w:b/>
          <w:color w:val="333333"/>
          <w:sz w:val="28"/>
          <w:szCs w:val="28"/>
          <w:u w:val="single"/>
        </w:rPr>
      </w:pPr>
    </w:p>
    <w:p w:rsidR="00296548" w:rsidRDefault="00296548" w:rsidP="00F0314F">
      <w:pPr>
        <w:rPr>
          <w:rFonts w:ascii="Mangal" w:hAnsi="Mangal" w:cs="Mangal"/>
          <w:b/>
          <w:color w:val="333333"/>
          <w:sz w:val="28"/>
          <w:szCs w:val="28"/>
          <w:u w:val="single"/>
        </w:rPr>
      </w:pPr>
    </w:p>
    <w:p w:rsidR="00296548" w:rsidRDefault="00296548" w:rsidP="00F0314F">
      <w:pPr>
        <w:rPr>
          <w:rFonts w:ascii="Mangal" w:hAnsi="Mangal" w:cs="Mangal"/>
          <w:b/>
          <w:color w:val="333333"/>
          <w:sz w:val="28"/>
          <w:szCs w:val="28"/>
          <w:u w:val="single"/>
        </w:rPr>
      </w:pPr>
    </w:p>
    <w:p w:rsidR="00296548" w:rsidRDefault="00296548" w:rsidP="00F0314F">
      <w:pPr>
        <w:rPr>
          <w:rFonts w:ascii="Mangal" w:hAnsi="Mangal" w:cs="Mangal"/>
          <w:b/>
          <w:color w:val="333333"/>
          <w:sz w:val="28"/>
          <w:szCs w:val="28"/>
          <w:u w:val="single"/>
        </w:rPr>
      </w:pPr>
    </w:p>
    <w:p w:rsidR="00296548" w:rsidRDefault="00296548" w:rsidP="00F0314F">
      <w:pPr>
        <w:rPr>
          <w:rFonts w:ascii="Mangal" w:hAnsi="Mangal" w:cs="Mangal"/>
          <w:b/>
          <w:color w:val="333333"/>
          <w:sz w:val="28"/>
          <w:szCs w:val="28"/>
          <w:u w:val="single"/>
        </w:rPr>
      </w:pPr>
    </w:p>
    <w:p w:rsidR="001C795F" w:rsidRPr="001C795F" w:rsidRDefault="00B52517" w:rsidP="00F0314F">
      <w:pPr>
        <w:rPr>
          <w:rFonts w:ascii="Mangal" w:eastAsia="Times New Roman" w:hAnsi="Mangal" w:cs="Mangal"/>
          <w:b/>
          <w:color w:val="333333"/>
          <w:sz w:val="28"/>
          <w:szCs w:val="28"/>
          <w:u w:val="single"/>
        </w:rPr>
      </w:pPr>
      <w:r w:rsidRPr="00B52517">
        <w:rPr>
          <w:rFonts w:ascii="Mangal" w:hAnsi="Mangal" w:cs="Mangal"/>
          <w:b/>
          <w:color w:val="333333"/>
          <w:sz w:val="28"/>
          <w:szCs w:val="28"/>
          <w:u w:val="single"/>
        </w:rPr>
        <w:t>CULPABLE HOMICIDE ON THE BASIS OF DEFINATIONS</w:t>
      </w:r>
      <w:r w:rsidR="001C795F" w:rsidRPr="00B52517">
        <w:rPr>
          <w:rFonts w:ascii="Mangal" w:hAnsi="Mangal" w:cs="Mangal"/>
          <w:b/>
          <w:color w:val="333333"/>
          <w:sz w:val="28"/>
          <w:szCs w:val="28"/>
          <w:u w:val="single"/>
        </w:rPr>
        <w:br/>
      </w:r>
    </w:p>
    <w:p w:rsidR="00A42449" w:rsidRDefault="00B52517">
      <w:pPr>
        <w:rPr>
          <w:rFonts w:ascii="Mangal" w:hAnsi="Mangal" w:cs="Mangal"/>
          <w:sz w:val="28"/>
          <w:szCs w:val="28"/>
        </w:rPr>
      </w:pPr>
      <w:r w:rsidRPr="00B52517">
        <w:rPr>
          <w:rFonts w:ascii="Mangal" w:hAnsi="Mangal" w:cs="Mangal"/>
          <w:b/>
          <w:sz w:val="28"/>
          <w:szCs w:val="28"/>
          <w:u w:val="single"/>
        </w:rPr>
        <w:t xml:space="preserve">COMMON </w:t>
      </w:r>
      <w:proofErr w:type="gramStart"/>
      <w:r w:rsidRPr="00B52517">
        <w:rPr>
          <w:rFonts w:ascii="Mangal" w:hAnsi="Mangal" w:cs="Mangal"/>
          <w:b/>
          <w:sz w:val="28"/>
          <w:szCs w:val="28"/>
          <w:u w:val="single"/>
        </w:rPr>
        <w:t>ELEMENT</w:t>
      </w:r>
      <w:r>
        <w:rPr>
          <w:rFonts w:ascii="Mangal" w:hAnsi="Mangal" w:cs="Mangal"/>
          <w:b/>
          <w:sz w:val="28"/>
          <w:szCs w:val="28"/>
          <w:u w:val="single"/>
        </w:rPr>
        <w:t xml:space="preserve"> </w:t>
      </w:r>
      <w:r>
        <w:rPr>
          <w:rFonts w:ascii="Mangal" w:hAnsi="Mangal" w:cs="Mangal"/>
          <w:sz w:val="28"/>
          <w:szCs w:val="28"/>
        </w:rPr>
        <w:t>:</w:t>
      </w:r>
      <w:proofErr w:type="gramEnd"/>
      <w:r>
        <w:rPr>
          <w:rFonts w:ascii="Mangal" w:hAnsi="Mangal" w:cs="Mangal"/>
          <w:sz w:val="28"/>
          <w:szCs w:val="28"/>
        </w:rPr>
        <w:t>-when an Act/omission (</w:t>
      </w:r>
      <w:proofErr w:type="spellStart"/>
      <w:r>
        <w:rPr>
          <w:rFonts w:ascii="Mangal" w:hAnsi="Mangal" w:cs="Mangal"/>
          <w:b/>
          <w:sz w:val="28"/>
          <w:szCs w:val="28"/>
        </w:rPr>
        <w:t>actusre</w:t>
      </w:r>
      <w:r w:rsidRPr="00B52517">
        <w:rPr>
          <w:rFonts w:ascii="Mangal" w:hAnsi="Mangal" w:cs="Mangal"/>
          <w:b/>
          <w:sz w:val="28"/>
          <w:szCs w:val="28"/>
        </w:rPr>
        <w:t>ous</w:t>
      </w:r>
      <w:proofErr w:type="spellEnd"/>
      <w:r>
        <w:rPr>
          <w:rFonts w:ascii="Mangal" w:hAnsi="Mangal" w:cs="Mangal"/>
          <w:sz w:val="28"/>
          <w:szCs w:val="28"/>
        </w:rPr>
        <w:t xml:space="preserve"> ) resulting the death of another human being it would be culpabl</w:t>
      </w:r>
      <w:r w:rsidR="005A6164">
        <w:rPr>
          <w:rFonts w:ascii="Mangal" w:hAnsi="Mangal" w:cs="Mangal"/>
          <w:sz w:val="28"/>
          <w:szCs w:val="28"/>
        </w:rPr>
        <w:t xml:space="preserve">e homicide if any of the </w:t>
      </w:r>
      <w:proofErr w:type="spellStart"/>
      <w:r w:rsidR="005A6164">
        <w:rPr>
          <w:rFonts w:ascii="Mangal" w:hAnsi="Mangal" w:cs="Mangal"/>
          <w:sz w:val="28"/>
          <w:szCs w:val="28"/>
        </w:rPr>
        <w:t>mensrea</w:t>
      </w:r>
      <w:proofErr w:type="spellEnd"/>
      <w:r>
        <w:rPr>
          <w:rFonts w:ascii="Mangal" w:hAnsi="Mangal" w:cs="Mangal"/>
          <w:sz w:val="28"/>
          <w:szCs w:val="28"/>
        </w:rPr>
        <w:t xml:space="preserve"> are their</w:t>
      </w:r>
    </w:p>
    <w:tbl>
      <w:tblPr>
        <w:tblStyle w:val="TableGrid"/>
        <w:tblW w:w="0" w:type="auto"/>
        <w:tblLook w:val="04A0"/>
      </w:tblPr>
      <w:tblGrid>
        <w:gridCol w:w="3080"/>
        <w:gridCol w:w="3081"/>
        <w:gridCol w:w="3081"/>
      </w:tblGrid>
      <w:tr w:rsidR="00A42449" w:rsidTr="00A42449">
        <w:tc>
          <w:tcPr>
            <w:tcW w:w="3080" w:type="dxa"/>
          </w:tcPr>
          <w:p w:rsidR="00A42449" w:rsidRDefault="00CD7AC5" w:rsidP="00A42449">
            <w:pPr>
              <w:rPr>
                <w:rFonts w:ascii="Mangal" w:hAnsi="Mangal" w:cs="Mangal"/>
                <w:sz w:val="28"/>
                <w:szCs w:val="28"/>
              </w:rPr>
            </w:pPr>
            <w:r>
              <w:rPr>
                <w:rFonts w:ascii="Mangal" w:hAnsi="Mangal" w:cs="Mangal"/>
                <w:sz w:val="28"/>
                <w:szCs w:val="28"/>
              </w:rPr>
              <w:t>Culpable Homicide</w:t>
            </w:r>
          </w:p>
          <w:p w:rsidR="00CD7AC5" w:rsidRDefault="00CD7AC5" w:rsidP="00A42449">
            <w:pPr>
              <w:rPr>
                <w:rFonts w:ascii="Mangal" w:hAnsi="Mangal" w:cs="Mangal"/>
                <w:sz w:val="28"/>
                <w:szCs w:val="28"/>
              </w:rPr>
            </w:pPr>
            <w:r>
              <w:rPr>
                <w:rFonts w:ascii="Mangal" w:hAnsi="Mangal" w:cs="Mangal"/>
                <w:sz w:val="28"/>
                <w:szCs w:val="28"/>
              </w:rPr>
              <w:t>(sec-299)</w:t>
            </w:r>
          </w:p>
        </w:tc>
        <w:tc>
          <w:tcPr>
            <w:tcW w:w="3081" w:type="dxa"/>
          </w:tcPr>
          <w:p w:rsidR="00A42449" w:rsidRDefault="00CD7AC5" w:rsidP="00A42449">
            <w:pPr>
              <w:rPr>
                <w:rFonts w:ascii="Mangal" w:hAnsi="Mangal" w:cs="Mangal"/>
                <w:sz w:val="28"/>
                <w:szCs w:val="28"/>
              </w:rPr>
            </w:pPr>
            <w:r>
              <w:rPr>
                <w:rFonts w:ascii="Mangal" w:hAnsi="Mangal" w:cs="Mangal"/>
                <w:sz w:val="28"/>
                <w:szCs w:val="28"/>
              </w:rPr>
              <w:t>When Culpable Homicide is murder</w:t>
            </w:r>
          </w:p>
          <w:p w:rsidR="00CD7AC5" w:rsidRDefault="00CD7AC5" w:rsidP="00A42449">
            <w:pPr>
              <w:rPr>
                <w:rFonts w:ascii="Mangal" w:hAnsi="Mangal" w:cs="Mangal"/>
                <w:sz w:val="28"/>
                <w:szCs w:val="28"/>
              </w:rPr>
            </w:pPr>
            <w:r>
              <w:rPr>
                <w:rFonts w:ascii="Mangal" w:hAnsi="Mangal" w:cs="Mangal"/>
                <w:sz w:val="28"/>
                <w:szCs w:val="28"/>
              </w:rPr>
              <w:t>(sec-300)</w:t>
            </w:r>
          </w:p>
        </w:tc>
        <w:tc>
          <w:tcPr>
            <w:tcW w:w="3081" w:type="dxa"/>
          </w:tcPr>
          <w:p w:rsidR="00A42449" w:rsidRDefault="00CD7AC5" w:rsidP="00A42449">
            <w:pPr>
              <w:rPr>
                <w:rFonts w:ascii="Mangal" w:hAnsi="Mangal" w:cs="Mangal"/>
                <w:sz w:val="28"/>
                <w:szCs w:val="28"/>
              </w:rPr>
            </w:pPr>
            <w:r>
              <w:rPr>
                <w:rFonts w:ascii="Mangal" w:hAnsi="Mangal" w:cs="Mangal"/>
                <w:sz w:val="28"/>
                <w:szCs w:val="28"/>
              </w:rPr>
              <w:t>When culpable homicide is not murder</w:t>
            </w:r>
          </w:p>
          <w:p w:rsidR="00CD7AC5" w:rsidRDefault="00CD7AC5" w:rsidP="00A42449">
            <w:pPr>
              <w:rPr>
                <w:rFonts w:ascii="Mangal" w:hAnsi="Mangal" w:cs="Mangal"/>
                <w:sz w:val="28"/>
                <w:szCs w:val="28"/>
              </w:rPr>
            </w:pPr>
            <w:r>
              <w:rPr>
                <w:rFonts w:ascii="Mangal" w:hAnsi="Mangal" w:cs="Mangal"/>
                <w:sz w:val="28"/>
                <w:szCs w:val="28"/>
              </w:rPr>
              <w:t>(5-exception of sec-300)</w:t>
            </w:r>
          </w:p>
        </w:tc>
      </w:tr>
      <w:tr w:rsidR="00A42449" w:rsidTr="00A42449">
        <w:tc>
          <w:tcPr>
            <w:tcW w:w="3080" w:type="dxa"/>
          </w:tcPr>
          <w:p w:rsidR="00A42449" w:rsidRPr="00296548" w:rsidRDefault="00296548" w:rsidP="00296548">
            <w:pPr>
              <w:pStyle w:val="ListParagraph"/>
              <w:numPr>
                <w:ilvl w:val="0"/>
                <w:numId w:val="4"/>
              </w:numPr>
              <w:rPr>
                <w:rFonts w:ascii="Mangal" w:hAnsi="Mangal" w:cs="Mangal"/>
                <w:sz w:val="28"/>
                <w:szCs w:val="28"/>
              </w:rPr>
            </w:pPr>
            <w:r w:rsidRPr="00296548">
              <w:rPr>
                <w:rFonts w:ascii="Mangal" w:hAnsi="Mangal" w:cs="Mangal"/>
                <w:sz w:val="28"/>
                <w:szCs w:val="28"/>
              </w:rPr>
              <w:t>Intention to cause death</w:t>
            </w:r>
          </w:p>
        </w:tc>
        <w:tc>
          <w:tcPr>
            <w:tcW w:w="3081" w:type="dxa"/>
          </w:tcPr>
          <w:p w:rsidR="00A42449" w:rsidRDefault="00296548" w:rsidP="00296548">
            <w:pPr>
              <w:pStyle w:val="ListParagraph"/>
              <w:numPr>
                <w:ilvl w:val="0"/>
                <w:numId w:val="5"/>
              </w:numPr>
              <w:rPr>
                <w:rFonts w:ascii="Mangal" w:hAnsi="Mangal" w:cs="Mangal"/>
                <w:sz w:val="28"/>
                <w:szCs w:val="28"/>
              </w:rPr>
            </w:pPr>
            <w:r w:rsidRPr="00296548">
              <w:rPr>
                <w:rFonts w:ascii="Mangal" w:hAnsi="Mangal" w:cs="Mangal"/>
                <w:sz w:val="28"/>
                <w:szCs w:val="28"/>
              </w:rPr>
              <w:t>Intention to cause death</w:t>
            </w:r>
          </w:p>
          <w:p w:rsidR="00296548" w:rsidRPr="00296548" w:rsidRDefault="00296548" w:rsidP="00296548">
            <w:pPr>
              <w:rPr>
                <w:rFonts w:ascii="Mangal" w:hAnsi="Mangal" w:cs="Mangal"/>
                <w:sz w:val="28"/>
                <w:szCs w:val="28"/>
              </w:rPr>
            </w:pPr>
            <w:r>
              <w:rPr>
                <w:rFonts w:ascii="Mangal" w:hAnsi="Mangal" w:cs="Mangal"/>
                <w:sz w:val="28"/>
                <w:szCs w:val="28"/>
              </w:rPr>
              <w:t>(no extra element necessary)</w:t>
            </w:r>
          </w:p>
        </w:tc>
        <w:tc>
          <w:tcPr>
            <w:tcW w:w="3081" w:type="dxa"/>
          </w:tcPr>
          <w:p w:rsidR="00A42449" w:rsidRPr="00F9715D" w:rsidRDefault="00F9715D" w:rsidP="00F9715D">
            <w:pPr>
              <w:pStyle w:val="ListParagraph"/>
              <w:numPr>
                <w:ilvl w:val="0"/>
                <w:numId w:val="9"/>
              </w:numPr>
              <w:rPr>
                <w:rFonts w:ascii="Mangal" w:hAnsi="Mangal" w:cs="Mangal"/>
                <w:sz w:val="28"/>
                <w:szCs w:val="28"/>
              </w:rPr>
            </w:pPr>
            <w:r w:rsidRPr="00F9715D">
              <w:rPr>
                <w:rFonts w:ascii="Mangal" w:hAnsi="Mangal" w:cs="Mangal"/>
                <w:sz w:val="28"/>
                <w:szCs w:val="28"/>
              </w:rPr>
              <w:t>Provocation</w:t>
            </w:r>
          </w:p>
          <w:p w:rsidR="00F9715D" w:rsidRPr="00F9715D" w:rsidRDefault="00F9715D" w:rsidP="00F9715D">
            <w:pPr>
              <w:pStyle w:val="ListParagraph"/>
              <w:numPr>
                <w:ilvl w:val="0"/>
                <w:numId w:val="9"/>
              </w:numPr>
              <w:rPr>
                <w:rFonts w:ascii="Mangal" w:hAnsi="Mangal" w:cs="Mangal"/>
                <w:sz w:val="28"/>
                <w:szCs w:val="28"/>
              </w:rPr>
            </w:pPr>
            <w:r w:rsidRPr="00F9715D">
              <w:rPr>
                <w:rFonts w:ascii="Mangal" w:hAnsi="Mangal" w:cs="Mangal"/>
                <w:sz w:val="28"/>
                <w:szCs w:val="28"/>
              </w:rPr>
              <w:t>Right of private defence</w:t>
            </w:r>
          </w:p>
          <w:p w:rsidR="00F9715D" w:rsidRPr="00F9715D" w:rsidRDefault="00F9715D" w:rsidP="00F9715D">
            <w:pPr>
              <w:pStyle w:val="ListParagraph"/>
              <w:numPr>
                <w:ilvl w:val="0"/>
                <w:numId w:val="9"/>
              </w:numPr>
              <w:rPr>
                <w:rFonts w:ascii="Mangal" w:hAnsi="Mangal" w:cs="Mangal"/>
                <w:sz w:val="28"/>
                <w:szCs w:val="28"/>
              </w:rPr>
            </w:pPr>
            <w:r w:rsidRPr="00F9715D">
              <w:rPr>
                <w:rFonts w:ascii="Mangal" w:hAnsi="Mangal" w:cs="Mangal"/>
                <w:sz w:val="28"/>
                <w:szCs w:val="28"/>
              </w:rPr>
              <w:t>public servant exceeding his power</w:t>
            </w:r>
          </w:p>
          <w:p w:rsidR="00F9715D" w:rsidRPr="00F9715D" w:rsidRDefault="00F9715D" w:rsidP="00F9715D">
            <w:pPr>
              <w:pStyle w:val="ListParagraph"/>
              <w:numPr>
                <w:ilvl w:val="0"/>
                <w:numId w:val="9"/>
              </w:numPr>
              <w:rPr>
                <w:rFonts w:ascii="Mangal" w:hAnsi="Mangal" w:cs="Mangal"/>
                <w:sz w:val="28"/>
                <w:szCs w:val="28"/>
              </w:rPr>
            </w:pPr>
            <w:r w:rsidRPr="00F9715D">
              <w:rPr>
                <w:rFonts w:ascii="Mangal" w:hAnsi="Mangal" w:cs="Mangal"/>
                <w:sz w:val="28"/>
                <w:szCs w:val="28"/>
              </w:rPr>
              <w:t>sudden fight</w:t>
            </w:r>
          </w:p>
          <w:p w:rsidR="00F9715D" w:rsidRPr="00F9715D" w:rsidRDefault="00F9715D" w:rsidP="00F9715D">
            <w:pPr>
              <w:pStyle w:val="ListParagraph"/>
              <w:numPr>
                <w:ilvl w:val="0"/>
                <w:numId w:val="9"/>
              </w:numPr>
              <w:rPr>
                <w:rFonts w:ascii="Mangal" w:hAnsi="Mangal" w:cs="Mangal"/>
                <w:sz w:val="28"/>
                <w:szCs w:val="28"/>
              </w:rPr>
            </w:pPr>
            <w:r w:rsidRPr="00F9715D">
              <w:rPr>
                <w:rFonts w:ascii="Mangal" w:hAnsi="Mangal" w:cs="Mangal"/>
                <w:sz w:val="28"/>
                <w:szCs w:val="28"/>
              </w:rPr>
              <w:t>with consent</w:t>
            </w:r>
          </w:p>
        </w:tc>
      </w:tr>
      <w:tr w:rsidR="008F5DE8" w:rsidTr="00296548">
        <w:trPr>
          <w:gridAfter w:val="1"/>
          <w:wAfter w:w="3081" w:type="dxa"/>
        </w:trPr>
        <w:tc>
          <w:tcPr>
            <w:tcW w:w="3080" w:type="dxa"/>
          </w:tcPr>
          <w:p w:rsidR="008F5DE8" w:rsidRPr="00296548" w:rsidRDefault="008F5DE8" w:rsidP="00296548">
            <w:pPr>
              <w:pStyle w:val="ListParagraph"/>
              <w:numPr>
                <w:ilvl w:val="0"/>
                <w:numId w:val="4"/>
              </w:numPr>
              <w:rPr>
                <w:rFonts w:ascii="Mangal" w:hAnsi="Mangal" w:cs="Mangal"/>
                <w:sz w:val="28"/>
                <w:szCs w:val="28"/>
              </w:rPr>
            </w:pPr>
            <w:r>
              <w:rPr>
                <w:rFonts w:ascii="Mangal" w:hAnsi="Mangal" w:cs="Mangal"/>
                <w:sz w:val="28"/>
                <w:szCs w:val="28"/>
              </w:rPr>
              <w:t>Intention of such bodily injury as is likely to cause death.</w:t>
            </w:r>
          </w:p>
        </w:tc>
        <w:tc>
          <w:tcPr>
            <w:tcW w:w="3081" w:type="dxa"/>
          </w:tcPr>
          <w:p w:rsidR="008F5DE8" w:rsidRDefault="008F5DE8" w:rsidP="00296548">
            <w:pPr>
              <w:pStyle w:val="ListParagraph"/>
              <w:numPr>
                <w:ilvl w:val="0"/>
                <w:numId w:val="7"/>
              </w:numPr>
              <w:rPr>
                <w:rFonts w:ascii="Mangal" w:hAnsi="Mangal" w:cs="Mangal"/>
                <w:sz w:val="28"/>
                <w:szCs w:val="28"/>
              </w:rPr>
            </w:pPr>
            <w:r w:rsidRPr="00296548">
              <w:rPr>
                <w:rFonts w:ascii="Mangal" w:hAnsi="Mangal" w:cs="Mangal"/>
                <w:sz w:val="28"/>
                <w:szCs w:val="28"/>
              </w:rPr>
              <w:t>+</w:t>
            </w:r>
            <w:r>
              <w:rPr>
                <w:rFonts w:ascii="Mangal" w:hAnsi="Mangal" w:cs="Mangal"/>
                <w:sz w:val="28"/>
                <w:szCs w:val="28"/>
              </w:rPr>
              <w:t xml:space="preserve"> knowledge of the offender</w:t>
            </w:r>
          </w:p>
          <w:p w:rsidR="008F5DE8" w:rsidRPr="00296548" w:rsidRDefault="008F5DE8" w:rsidP="00296548">
            <w:pPr>
              <w:pStyle w:val="ListParagraph"/>
              <w:numPr>
                <w:ilvl w:val="0"/>
                <w:numId w:val="7"/>
              </w:numPr>
              <w:rPr>
                <w:rFonts w:ascii="Mangal" w:hAnsi="Mangal" w:cs="Mangal"/>
                <w:sz w:val="28"/>
                <w:szCs w:val="28"/>
              </w:rPr>
            </w:pPr>
            <w:r>
              <w:rPr>
                <w:rFonts w:ascii="Mangal" w:hAnsi="Mangal" w:cs="Mangal"/>
                <w:sz w:val="28"/>
                <w:szCs w:val="28"/>
              </w:rPr>
              <w:t>+sufficient in ordinary course of nature</w:t>
            </w:r>
          </w:p>
        </w:tc>
      </w:tr>
      <w:tr w:rsidR="008F5DE8" w:rsidTr="00296548">
        <w:trPr>
          <w:gridAfter w:val="1"/>
          <w:wAfter w:w="3081" w:type="dxa"/>
        </w:trPr>
        <w:tc>
          <w:tcPr>
            <w:tcW w:w="3080" w:type="dxa"/>
          </w:tcPr>
          <w:p w:rsidR="008F5DE8" w:rsidRPr="004A5B74" w:rsidRDefault="008F5DE8" w:rsidP="004A5B74">
            <w:pPr>
              <w:pStyle w:val="ListParagraph"/>
              <w:numPr>
                <w:ilvl w:val="0"/>
                <w:numId w:val="4"/>
              </w:numPr>
              <w:rPr>
                <w:rFonts w:ascii="Mangal" w:hAnsi="Mangal" w:cs="Mangal"/>
                <w:sz w:val="28"/>
                <w:szCs w:val="28"/>
              </w:rPr>
            </w:pPr>
            <w:r w:rsidRPr="004A5B74">
              <w:rPr>
                <w:rFonts w:ascii="Mangal" w:hAnsi="Mangal" w:cs="Mangal"/>
                <w:sz w:val="28"/>
                <w:szCs w:val="28"/>
              </w:rPr>
              <w:t>With knowledge of possibility of death</w:t>
            </w:r>
          </w:p>
        </w:tc>
        <w:tc>
          <w:tcPr>
            <w:tcW w:w="3081" w:type="dxa"/>
          </w:tcPr>
          <w:p w:rsidR="008F5DE8" w:rsidRDefault="008F5DE8" w:rsidP="00A42449">
            <w:pPr>
              <w:rPr>
                <w:rFonts w:ascii="Mangal" w:hAnsi="Mangal" w:cs="Mangal"/>
                <w:sz w:val="28"/>
                <w:szCs w:val="28"/>
              </w:rPr>
            </w:pPr>
            <w:r>
              <w:rPr>
                <w:rFonts w:ascii="Mangal" w:hAnsi="Mangal" w:cs="Mangal"/>
                <w:sz w:val="28"/>
                <w:szCs w:val="28"/>
              </w:rPr>
              <w:t>+ surety of knowledge of death</w:t>
            </w:r>
          </w:p>
        </w:tc>
      </w:tr>
    </w:tbl>
    <w:p w:rsidR="001C795F" w:rsidRPr="001541F5" w:rsidRDefault="001541F5" w:rsidP="001541F5">
      <w:pPr>
        <w:tabs>
          <w:tab w:val="left" w:pos="904"/>
        </w:tabs>
        <w:rPr>
          <w:rFonts w:ascii="Mangal" w:hAnsi="Mangal" w:cs="Mangal"/>
          <w:b/>
          <w:sz w:val="28"/>
          <w:szCs w:val="28"/>
          <w:u w:val="single"/>
        </w:rPr>
      </w:pPr>
      <w:r>
        <w:rPr>
          <w:rFonts w:ascii="Mangal" w:hAnsi="Mangal" w:cs="Mangal"/>
          <w:sz w:val="28"/>
          <w:szCs w:val="28"/>
        </w:rPr>
        <w:lastRenderedPageBreak/>
        <w:tab/>
      </w:r>
    </w:p>
    <w:p w:rsidR="001541F5" w:rsidRDefault="001541F5" w:rsidP="00A42449">
      <w:pPr>
        <w:rPr>
          <w:rFonts w:ascii="Mangal" w:hAnsi="Mangal" w:cs="Mangal"/>
          <w:b/>
          <w:sz w:val="28"/>
          <w:szCs w:val="28"/>
          <w:u w:val="single"/>
        </w:rPr>
      </w:pPr>
      <w:r w:rsidRPr="001541F5">
        <w:rPr>
          <w:rFonts w:ascii="Mangal" w:hAnsi="Mangal" w:cs="Mangal"/>
          <w:b/>
          <w:sz w:val="28"/>
          <w:szCs w:val="28"/>
          <w:u w:val="single"/>
        </w:rPr>
        <w:t>CULPABLE HOMICIDE</w:t>
      </w:r>
    </w:p>
    <w:p w:rsidR="001541F5" w:rsidRDefault="001541F5" w:rsidP="001541F5">
      <w:pPr>
        <w:rPr>
          <w:rFonts w:ascii="Mangal" w:hAnsi="Mangal" w:cs="Mangal"/>
          <w:b/>
          <w:sz w:val="28"/>
          <w:szCs w:val="28"/>
          <w:u w:val="single"/>
        </w:rPr>
      </w:pPr>
      <w:r w:rsidRPr="001541F5">
        <w:rPr>
          <w:rFonts w:ascii="Mangal" w:hAnsi="Mangal" w:cs="Mangal"/>
          <w:b/>
          <w:sz w:val="28"/>
          <w:szCs w:val="28"/>
          <w:u w:val="single"/>
        </w:rPr>
        <w:t>ESSENTIAL INGRIEDIENTS OF SEC-299</w:t>
      </w:r>
    </w:p>
    <w:p w:rsidR="001541F5" w:rsidRPr="001541F5" w:rsidRDefault="001541F5" w:rsidP="001541F5">
      <w:pPr>
        <w:pStyle w:val="ListParagraph"/>
        <w:numPr>
          <w:ilvl w:val="0"/>
          <w:numId w:val="10"/>
        </w:numPr>
        <w:rPr>
          <w:rFonts w:ascii="Mangal" w:hAnsi="Mangal" w:cs="Mangal"/>
          <w:b/>
          <w:sz w:val="28"/>
          <w:szCs w:val="28"/>
          <w:u w:val="single"/>
        </w:rPr>
      </w:pPr>
      <w:r>
        <w:rPr>
          <w:rFonts w:ascii="Mangal" w:hAnsi="Mangal" w:cs="Mangal"/>
          <w:sz w:val="28"/>
          <w:szCs w:val="28"/>
        </w:rPr>
        <w:t>Cause of a death of a human being</w:t>
      </w:r>
    </w:p>
    <w:p w:rsidR="001541F5" w:rsidRPr="001541F5" w:rsidRDefault="001541F5" w:rsidP="001541F5">
      <w:pPr>
        <w:pStyle w:val="ListParagraph"/>
        <w:numPr>
          <w:ilvl w:val="0"/>
          <w:numId w:val="10"/>
        </w:numPr>
        <w:rPr>
          <w:rFonts w:ascii="Mangal" w:hAnsi="Mangal" w:cs="Mangal"/>
          <w:b/>
          <w:sz w:val="28"/>
          <w:szCs w:val="28"/>
          <w:u w:val="single"/>
        </w:rPr>
      </w:pPr>
      <w:r>
        <w:rPr>
          <w:rFonts w:ascii="Mangal" w:hAnsi="Mangal" w:cs="Mangal"/>
          <w:sz w:val="28"/>
          <w:szCs w:val="28"/>
        </w:rPr>
        <w:t>Such death must have been caused by doing an act</w:t>
      </w:r>
    </w:p>
    <w:p w:rsidR="001541F5" w:rsidRDefault="001541F5" w:rsidP="001541F5">
      <w:pPr>
        <w:pStyle w:val="ListParagraph"/>
        <w:numPr>
          <w:ilvl w:val="0"/>
          <w:numId w:val="11"/>
        </w:numPr>
        <w:rPr>
          <w:rFonts w:ascii="Mangal" w:hAnsi="Mangal" w:cs="Mangal"/>
          <w:sz w:val="28"/>
          <w:szCs w:val="28"/>
        </w:rPr>
      </w:pPr>
      <w:r w:rsidRPr="001541F5">
        <w:rPr>
          <w:rFonts w:ascii="Mangal" w:hAnsi="Mangal" w:cs="Mangal"/>
          <w:sz w:val="28"/>
          <w:szCs w:val="28"/>
        </w:rPr>
        <w:t xml:space="preserve">With </w:t>
      </w:r>
      <w:r>
        <w:rPr>
          <w:rFonts w:ascii="Mangal" w:hAnsi="Mangal" w:cs="Mangal"/>
          <w:sz w:val="28"/>
          <w:szCs w:val="28"/>
        </w:rPr>
        <w:t>an intention to causing death</w:t>
      </w:r>
    </w:p>
    <w:p w:rsidR="001541F5" w:rsidRDefault="001541F5" w:rsidP="001541F5">
      <w:pPr>
        <w:pStyle w:val="ListParagraph"/>
        <w:numPr>
          <w:ilvl w:val="0"/>
          <w:numId w:val="11"/>
        </w:numPr>
        <w:rPr>
          <w:rFonts w:ascii="Mangal" w:hAnsi="Mangal" w:cs="Mangal"/>
          <w:sz w:val="28"/>
          <w:szCs w:val="28"/>
        </w:rPr>
      </w:pPr>
      <w:r>
        <w:rPr>
          <w:rFonts w:ascii="Mangal" w:hAnsi="Mangal" w:cs="Mangal"/>
          <w:sz w:val="28"/>
          <w:szCs w:val="28"/>
        </w:rPr>
        <w:t>With an intention to causing such bodily injury as is likely to cause death.</w:t>
      </w:r>
    </w:p>
    <w:p w:rsidR="00982E78" w:rsidRDefault="001541F5" w:rsidP="001541F5">
      <w:pPr>
        <w:pStyle w:val="ListParagraph"/>
        <w:numPr>
          <w:ilvl w:val="0"/>
          <w:numId w:val="11"/>
        </w:numPr>
        <w:rPr>
          <w:rFonts w:ascii="Mangal" w:hAnsi="Mangal" w:cs="Mangal"/>
          <w:sz w:val="28"/>
          <w:szCs w:val="28"/>
        </w:rPr>
      </w:pPr>
      <w:r>
        <w:rPr>
          <w:rFonts w:ascii="Mangal" w:hAnsi="Mangal" w:cs="Mangal"/>
          <w:sz w:val="28"/>
          <w:szCs w:val="28"/>
        </w:rPr>
        <w:t xml:space="preserve">With knowledge that </w:t>
      </w:r>
      <w:r w:rsidR="00982E78">
        <w:rPr>
          <w:rFonts w:ascii="Mangal" w:hAnsi="Mangal" w:cs="Mangal"/>
          <w:sz w:val="28"/>
          <w:szCs w:val="28"/>
        </w:rPr>
        <w:t>the doer is likely by such act to cause death.</w:t>
      </w:r>
    </w:p>
    <w:p w:rsidR="00982E78" w:rsidRPr="00C373D7" w:rsidRDefault="00C373D7" w:rsidP="00982E78">
      <w:pPr>
        <w:shd w:val="clear" w:color="auto" w:fill="FFFFFF"/>
        <w:spacing w:after="0" w:line="240" w:lineRule="auto"/>
        <w:jc w:val="both"/>
        <w:rPr>
          <w:rFonts w:ascii="Mangal" w:eastAsia="Times New Roman" w:hAnsi="Mangal" w:cs="Mangal"/>
          <w:color w:val="333333"/>
          <w:sz w:val="32"/>
          <w:szCs w:val="32"/>
        </w:rPr>
      </w:pPr>
      <w:r w:rsidRPr="00237937">
        <w:rPr>
          <w:rFonts w:ascii="Mangal" w:eastAsia="Times New Roman" w:hAnsi="Mangal" w:cs="Mangal"/>
          <w:b/>
          <w:color w:val="333333"/>
          <w:sz w:val="32"/>
          <w:szCs w:val="32"/>
          <w:u w:val="single"/>
        </w:rPr>
        <w:t xml:space="preserve">As per the </w:t>
      </w:r>
      <w:r w:rsidR="00982E78" w:rsidRPr="00237937">
        <w:rPr>
          <w:rFonts w:ascii="Mangal" w:eastAsia="Times New Roman" w:hAnsi="Mangal" w:cs="Mangal"/>
          <w:b/>
          <w:color w:val="333333"/>
          <w:sz w:val="32"/>
          <w:szCs w:val="32"/>
          <w:u w:val="single"/>
        </w:rPr>
        <w:t xml:space="preserve">sec.300 of </w:t>
      </w:r>
      <w:proofErr w:type="gramStart"/>
      <w:r w:rsidR="00982E78" w:rsidRPr="00237937">
        <w:rPr>
          <w:rFonts w:ascii="Mangal" w:eastAsia="Times New Roman" w:hAnsi="Mangal" w:cs="Mangal"/>
          <w:b/>
          <w:color w:val="333333"/>
          <w:sz w:val="32"/>
          <w:szCs w:val="32"/>
          <w:u w:val="single"/>
        </w:rPr>
        <w:t>IPC</w:t>
      </w:r>
      <w:r w:rsidR="00982E78" w:rsidRPr="00C373D7">
        <w:rPr>
          <w:rFonts w:ascii="Mangal" w:eastAsia="Times New Roman" w:hAnsi="Mangal" w:cs="Mangal"/>
          <w:color w:val="333333"/>
          <w:sz w:val="32"/>
          <w:szCs w:val="32"/>
        </w:rPr>
        <w:t xml:space="preserve">  except</w:t>
      </w:r>
      <w:proofErr w:type="gramEnd"/>
      <w:r w:rsidR="00982E78" w:rsidRPr="00C373D7">
        <w:rPr>
          <w:rFonts w:ascii="Mangal" w:eastAsia="Times New Roman" w:hAnsi="Mangal" w:cs="Mangal"/>
          <w:color w:val="333333"/>
          <w:sz w:val="32"/>
          <w:szCs w:val="32"/>
        </w:rPr>
        <w:t xml:space="preserve"> the exceptions culpable homicide is murder, it the act by which death is caused:</w:t>
      </w:r>
    </w:p>
    <w:p w:rsidR="00C373D7" w:rsidRPr="00C373D7" w:rsidRDefault="00982E78" w:rsidP="00C373D7">
      <w:pPr>
        <w:pStyle w:val="ListParagraph"/>
        <w:numPr>
          <w:ilvl w:val="0"/>
          <w:numId w:val="13"/>
        </w:numPr>
        <w:shd w:val="clear" w:color="auto" w:fill="FFFFFF"/>
        <w:spacing w:after="0" w:line="240" w:lineRule="auto"/>
        <w:jc w:val="both"/>
        <w:rPr>
          <w:rFonts w:ascii="Mangal" w:eastAsia="Times New Roman" w:hAnsi="Mangal" w:cs="Mangal"/>
          <w:color w:val="333333"/>
          <w:sz w:val="32"/>
          <w:szCs w:val="32"/>
        </w:rPr>
      </w:pPr>
      <w:r w:rsidRPr="00C373D7">
        <w:rPr>
          <w:rFonts w:ascii="Mangal" w:eastAsia="Times New Roman" w:hAnsi="Mangal" w:cs="Mangal"/>
          <w:color w:val="333333"/>
          <w:sz w:val="32"/>
          <w:szCs w:val="32"/>
        </w:rPr>
        <w:t>with the intention of causing death or</w:t>
      </w:r>
    </w:p>
    <w:p w:rsidR="00C373D7" w:rsidRDefault="00982E78" w:rsidP="00C373D7">
      <w:pPr>
        <w:shd w:val="clear" w:color="auto" w:fill="FFFFFF"/>
        <w:spacing w:after="0" w:line="240" w:lineRule="auto"/>
        <w:jc w:val="both"/>
        <w:rPr>
          <w:rFonts w:ascii="Mangal" w:eastAsia="Times New Roman" w:hAnsi="Mangal" w:cs="Mangal"/>
          <w:color w:val="333333"/>
          <w:sz w:val="32"/>
          <w:szCs w:val="32"/>
        </w:rPr>
      </w:pPr>
      <w:r w:rsidRPr="00C373D7">
        <w:rPr>
          <w:rFonts w:ascii="Mangal" w:eastAsia="Times New Roman" w:hAnsi="Mangal" w:cs="Mangal"/>
          <w:color w:val="333333"/>
          <w:sz w:val="32"/>
          <w:szCs w:val="32"/>
        </w:rPr>
        <w:t>2.</w:t>
      </w:r>
      <w:r w:rsidRPr="00C373D7">
        <w:rPr>
          <w:rFonts w:ascii="Mangal" w:eastAsia="Times New Roman" w:hAnsi="Mangal" w:cs="Mangal"/>
          <w:color w:val="333333"/>
          <w:sz w:val="32"/>
          <w:szCs w:val="32"/>
        </w:rPr>
        <w:tab/>
        <w:t xml:space="preserve">It </w:t>
      </w:r>
      <w:r w:rsidR="00C373D7" w:rsidRPr="00C373D7">
        <w:rPr>
          <w:rFonts w:ascii="Mangal" w:eastAsia="Times New Roman" w:hAnsi="Mangal" w:cs="Mangal"/>
          <w:color w:val="333333"/>
          <w:sz w:val="32"/>
          <w:szCs w:val="32"/>
        </w:rPr>
        <w:t>an</w:t>
      </w:r>
      <w:r w:rsidRPr="00C373D7">
        <w:rPr>
          <w:rFonts w:ascii="Mangal" w:eastAsia="Times New Roman" w:hAnsi="Mangal" w:cs="Mangal"/>
          <w:color w:val="333333"/>
          <w:sz w:val="32"/>
          <w:szCs w:val="32"/>
        </w:rPr>
        <w:t xml:space="preserve"> intention of causing such bodily injury </w:t>
      </w:r>
      <w:r w:rsidRPr="00C373D7">
        <w:rPr>
          <w:rFonts w:ascii="Mangal" w:eastAsia="Times New Roman" w:hAnsi="Mangal" w:cs="Mangal"/>
          <w:b/>
          <w:color w:val="333333"/>
          <w:sz w:val="32"/>
          <w:szCs w:val="32"/>
          <w:u w:val="single"/>
        </w:rPr>
        <w:t>as the offender knows</w:t>
      </w:r>
      <w:r w:rsidRPr="00C373D7">
        <w:rPr>
          <w:rFonts w:ascii="Mangal" w:eastAsia="Times New Roman" w:hAnsi="Mangal" w:cs="Mangal"/>
          <w:color w:val="333333"/>
          <w:sz w:val="32"/>
          <w:szCs w:val="32"/>
        </w:rPr>
        <w:t xml:space="preserve"> to be likely to cause the death </w:t>
      </w:r>
      <w:r w:rsidR="00C373D7" w:rsidRPr="00C373D7">
        <w:rPr>
          <w:rFonts w:ascii="Mangal" w:eastAsia="Times New Roman" w:hAnsi="Mangal" w:cs="Mangal"/>
          <w:color w:val="333333"/>
          <w:sz w:val="32"/>
          <w:szCs w:val="32"/>
        </w:rPr>
        <w:t>or</w:t>
      </w:r>
    </w:p>
    <w:p w:rsidR="00C373D7" w:rsidRPr="00C373D7" w:rsidRDefault="00C373D7" w:rsidP="00C373D7">
      <w:pPr>
        <w:shd w:val="clear" w:color="auto" w:fill="FFFFFF"/>
        <w:spacing w:after="0" w:line="240" w:lineRule="auto"/>
        <w:jc w:val="both"/>
        <w:rPr>
          <w:rFonts w:ascii="Mangal" w:eastAsia="Times New Roman" w:hAnsi="Mangal" w:cs="Mangal"/>
          <w:color w:val="333333"/>
          <w:sz w:val="32"/>
          <w:szCs w:val="32"/>
        </w:rPr>
      </w:pPr>
    </w:p>
    <w:p w:rsidR="00C373D7" w:rsidRPr="00C373D7" w:rsidRDefault="00982E78" w:rsidP="00C373D7">
      <w:pPr>
        <w:shd w:val="clear" w:color="auto" w:fill="FFFFFF"/>
        <w:spacing w:after="0" w:line="240" w:lineRule="auto"/>
        <w:jc w:val="both"/>
        <w:rPr>
          <w:rFonts w:ascii="Mangal" w:eastAsia="Times New Roman" w:hAnsi="Mangal" w:cs="Mangal"/>
          <w:b/>
          <w:color w:val="333333"/>
          <w:sz w:val="32"/>
          <w:szCs w:val="32"/>
          <w:u w:val="single"/>
        </w:rPr>
      </w:pPr>
      <w:r w:rsidRPr="00C373D7">
        <w:rPr>
          <w:rFonts w:ascii="Mangal" w:eastAsia="Times New Roman" w:hAnsi="Mangal" w:cs="Mangal"/>
          <w:color w:val="333333"/>
          <w:sz w:val="32"/>
          <w:szCs w:val="32"/>
        </w:rPr>
        <w:t>3.</w:t>
      </w:r>
      <w:r w:rsidRPr="00C373D7">
        <w:rPr>
          <w:rFonts w:ascii="Mangal" w:eastAsia="Times New Roman" w:hAnsi="Mangal" w:cs="Mangal"/>
          <w:color w:val="333333"/>
          <w:sz w:val="32"/>
          <w:szCs w:val="32"/>
        </w:rPr>
        <w:tab/>
      </w:r>
      <w:proofErr w:type="gramStart"/>
      <w:r w:rsidRPr="00C373D7">
        <w:rPr>
          <w:rFonts w:ascii="Mangal" w:eastAsia="Times New Roman" w:hAnsi="Mangal" w:cs="Mangal"/>
          <w:b/>
          <w:color w:val="333333"/>
          <w:sz w:val="32"/>
          <w:szCs w:val="32"/>
          <w:u w:val="single"/>
        </w:rPr>
        <w:t>with</w:t>
      </w:r>
      <w:proofErr w:type="gramEnd"/>
      <w:r w:rsidRPr="00C373D7">
        <w:rPr>
          <w:rFonts w:ascii="Mangal" w:eastAsia="Times New Roman" w:hAnsi="Mangal" w:cs="Mangal"/>
          <w:b/>
          <w:color w:val="333333"/>
          <w:sz w:val="32"/>
          <w:szCs w:val="32"/>
          <w:u w:val="single"/>
        </w:rPr>
        <w:t xml:space="preserve"> the intention of causing </w:t>
      </w:r>
      <w:r w:rsidR="00C373D7" w:rsidRPr="00C373D7">
        <w:rPr>
          <w:rFonts w:ascii="Mangal" w:eastAsia="Times New Roman" w:hAnsi="Mangal" w:cs="Mangal"/>
          <w:b/>
          <w:color w:val="333333"/>
          <w:sz w:val="32"/>
          <w:szCs w:val="32"/>
          <w:u w:val="single"/>
        </w:rPr>
        <w:t xml:space="preserve">such </w:t>
      </w:r>
      <w:r w:rsidRPr="00C373D7">
        <w:rPr>
          <w:rFonts w:ascii="Mangal" w:eastAsia="Times New Roman" w:hAnsi="Mangal" w:cs="Mangal"/>
          <w:b/>
          <w:color w:val="333333"/>
          <w:sz w:val="32"/>
          <w:szCs w:val="32"/>
          <w:u w:val="single"/>
        </w:rPr>
        <w:t xml:space="preserve">bodily injury </w:t>
      </w:r>
      <w:r w:rsidR="00C373D7" w:rsidRPr="00C373D7">
        <w:rPr>
          <w:rFonts w:ascii="Mangal" w:eastAsia="Times New Roman" w:hAnsi="Mangal" w:cs="Mangal"/>
          <w:b/>
          <w:color w:val="333333"/>
          <w:sz w:val="32"/>
          <w:szCs w:val="32"/>
          <w:u w:val="single"/>
        </w:rPr>
        <w:t>as</w:t>
      </w:r>
      <w:r w:rsidRPr="00C373D7">
        <w:rPr>
          <w:rFonts w:ascii="Mangal" w:eastAsia="Times New Roman" w:hAnsi="Mangal" w:cs="Mangal"/>
          <w:b/>
          <w:color w:val="333333"/>
          <w:sz w:val="32"/>
          <w:szCs w:val="32"/>
          <w:u w:val="single"/>
        </w:rPr>
        <w:t xml:space="preserve"> is sufficient ordinary cause of nature to cause death</w:t>
      </w:r>
    </w:p>
    <w:p w:rsidR="001541F5" w:rsidRDefault="00C373D7" w:rsidP="00C373D7">
      <w:pPr>
        <w:shd w:val="clear" w:color="auto" w:fill="FFFFFF"/>
        <w:spacing w:after="0" w:line="240" w:lineRule="auto"/>
        <w:jc w:val="both"/>
        <w:rPr>
          <w:rFonts w:ascii="Mangal" w:eastAsia="Times New Roman" w:hAnsi="Mangal" w:cs="Mangal"/>
          <w:b/>
          <w:color w:val="333333"/>
          <w:sz w:val="36"/>
          <w:szCs w:val="36"/>
          <w:u w:val="single"/>
        </w:rPr>
      </w:pPr>
      <w:proofErr w:type="gramStart"/>
      <w:r w:rsidRPr="00C373D7">
        <w:rPr>
          <w:rFonts w:ascii="Mangal" w:eastAsia="Times New Roman" w:hAnsi="Mangal" w:cs="Mangal"/>
          <w:color w:val="333333"/>
          <w:sz w:val="36"/>
          <w:szCs w:val="36"/>
        </w:rPr>
        <w:t>4</w:t>
      </w:r>
      <w:r w:rsidRPr="00C373D7">
        <w:rPr>
          <w:rFonts w:ascii="Mangal" w:eastAsia="Times New Roman" w:hAnsi="Mangal" w:cs="Mangal"/>
          <w:b/>
          <w:color w:val="333333"/>
          <w:sz w:val="36"/>
          <w:szCs w:val="36"/>
          <w:u w:val="single"/>
        </w:rPr>
        <w:t>.with</w:t>
      </w:r>
      <w:proofErr w:type="gramEnd"/>
      <w:r w:rsidRPr="00C373D7">
        <w:rPr>
          <w:rFonts w:ascii="Mangal" w:eastAsia="Times New Roman" w:hAnsi="Mangal" w:cs="Mangal"/>
          <w:b/>
          <w:color w:val="333333"/>
          <w:sz w:val="36"/>
          <w:szCs w:val="36"/>
          <w:u w:val="single"/>
        </w:rPr>
        <w:t xml:space="preserve"> knowledge</w:t>
      </w:r>
      <w:r w:rsidR="00982E78" w:rsidRPr="00C373D7">
        <w:rPr>
          <w:rFonts w:ascii="Mangal" w:eastAsia="Times New Roman" w:hAnsi="Mangal" w:cs="Mangal"/>
          <w:b/>
          <w:color w:val="333333"/>
          <w:sz w:val="36"/>
          <w:szCs w:val="36"/>
          <w:u w:val="single"/>
        </w:rPr>
        <w:t xml:space="preserve"> that </w:t>
      </w:r>
      <w:r w:rsidRPr="00C373D7">
        <w:rPr>
          <w:rFonts w:ascii="Mangal" w:eastAsia="Times New Roman" w:hAnsi="Mangal" w:cs="Mangal"/>
          <w:b/>
          <w:color w:val="333333"/>
          <w:sz w:val="36"/>
          <w:szCs w:val="36"/>
          <w:u w:val="single"/>
        </w:rPr>
        <w:t>the act</w:t>
      </w:r>
      <w:r w:rsidR="00982E78" w:rsidRPr="00C373D7">
        <w:rPr>
          <w:rFonts w:ascii="Mangal" w:eastAsia="Times New Roman" w:hAnsi="Mangal" w:cs="Mangal"/>
          <w:b/>
          <w:color w:val="333333"/>
          <w:sz w:val="36"/>
          <w:szCs w:val="36"/>
          <w:u w:val="single"/>
        </w:rPr>
        <w:t xml:space="preserve"> is so imminently dangerous that it must in all probability, cause death </w:t>
      </w:r>
    </w:p>
    <w:p w:rsidR="00237937" w:rsidRDefault="00237937" w:rsidP="00C373D7">
      <w:pPr>
        <w:shd w:val="clear" w:color="auto" w:fill="FFFFFF"/>
        <w:spacing w:after="0" w:line="240" w:lineRule="auto"/>
        <w:jc w:val="both"/>
        <w:rPr>
          <w:rFonts w:ascii="Mangal" w:eastAsia="Times New Roman" w:hAnsi="Mangal" w:cs="Mangal"/>
          <w:color w:val="333333"/>
          <w:sz w:val="36"/>
          <w:szCs w:val="36"/>
        </w:rPr>
      </w:pPr>
      <w:r>
        <w:rPr>
          <w:rFonts w:ascii="Mangal" w:eastAsia="Times New Roman" w:hAnsi="Mangal" w:cs="Mangal"/>
          <w:b/>
          <w:color w:val="333333"/>
          <w:sz w:val="36"/>
          <w:szCs w:val="36"/>
          <w:u w:val="single"/>
        </w:rPr>
        <w:lastRenderedPageBreak/>
        <w:t xml:space="preserve">Whenever </w:t>
      </w:r>
      <w:r>
        <w:rPr>
          <w:rFonts w:ascii="Mangal" w:eastAsia="Times New Roman" w:hAnsi="Mangal" w:cs="Mangal"/>
          <w:color w:val="333333"/>
          <w:sz w:val="36"/>
          <w:szCs w:val="36"/>
        </w:rPr>
        <w:t xml:space="preserve">the court has find out </w:t>
      </w:r>
      <w:proofErr w:type="spellStart"/>
      <w:r>
        <w:rPr>
          <w:rFonts w:ascii="Mangal" w:eastAsia="Times New Roman" w:hAnsi="Mangal" w:cs="Mangal"/>
          <w:color w:val="333333"/>
          <w:sz w:val="36"/>
          <w:szCs w:val="36"/>
        </w:rPr>
        <w:t>wheather</w:t>
      </w:r>
      <w:proofErr w:type="spellEnd"/>
      <w:r>
        <w:rPr>
          <w:rFonts w:ascii="Mangal" w:eastAsia="Times New Roman" w:hAnsi="Mangal" w:cs="Mangal"/>
          <w:color w:val="333333"/>
          <w:sz w:val="36"/>
          <w:szCs w:val="36"/>
        </w:rPr>
        <w:t xml:space="preserve"> an offence is culpable homicide not amounting to murder or murder it should be followed three steps</w:t>
      </w:r>
    </w:p>
    <w:p w:rsidR="00237937" w:rsidRDefault="00237937" w:rsidP="00C373D7">
      <w:pPr>
        <w:shd w:val="clear" w:color="auto" w:fill="FFFFFF"/>
        <w:spacing w:after="0" w:line="240" w:lineRule="auto"/>
        <w:jc w:val="both"/>
        <w:rPr>
          <w:rFonts w:ascii="Mangal" w:eastAsia="Times New Roman" w:hAnsi="Mangal" w:cs="Mangal"/>
          <w:color w:val="333333"/>
          <w:sz w:val="36"/>
          <w:szCs w:val="36"/>
        </w:rPr>
      </w:pPr>
      <w:r>
        <w:rPr>
          <w:rFonts w:ascii="Mangal" w:eastAsia="Times New Roman" w:hAnsi="Mangal" w:cs="Mangal"/>
          <w:color w:val="333333"/>
          <w:sz w:val="36"/>
          <w:szCs w:val="36"/>
        </w:rPr>
        <w:t xml:space="preserve">First- a causal </w:t>
      </w:r>
      <w:proofErr w:type="spellStart"/>
      <w:r>
        <w:rPr>
          <w:rFonts w:ascii="Mangal" w:eastAsia="Times New Roman" w:hAnsi="Mangal" w:cs="Mangal"/>
          <w:color w:val="333333"/>
          <w:sz w:val="36"/>
          <w:szCs w:val="36"/>
        </w:rPr>
        <w:t>conection</w:t>
      </w:r>
      <w:proofErr w:type="spellEnd"/>
      <w:r>
        <w:rPr>
          <w:rFonts w:ascii="Mangal" w:eastAsia="Times New Roman" w:hAnsi="Mangal" w:cs="Mangal"/>
          <w:color w:val="333333"/>
          <w:sz w:val="36"/>
          <w:szCs w:val="36"/>
        </w:rPr>
        <w:t xml:space="preserve"> has to be established between the act of the accused and death caused</w:t>
      </w:r>
    </w:p>
    <w:p w:rsidR="00237937" w:rsidRDefault="00237937" w:rsidP="00C373D7">
      <w:pPr>
        <w:shd w:val="clear" w:color="auto" w:fill="FFFFFF"/>
        <w:spacing w:after="0" w:line="240" w:lineRule="auto"/>
        <w:jc w:val="both"/>
        <w:rPr>
          <w:rFonts w:ascii="Mangal" w:eastAsia="Times New Roman" w:hAnsi="Mangal" w:cs="Mangal"/>
          <w:color w:val="333333"/>
          <w:sz w:val="36"/>
          <w:szCs w:val="36"/>
        </w:rPr>
      </w:pPr>
      <w:proofErr w:type="spellStart"/>
      <w:r>
        <w:rPr>
          <w:rFonts w:ascii="Mangal" w:eastAsia="Times New Roman" w:hAnsi="Mangal" w:cs="Mangal"/>
          <w:color w:val="333333"/>
          <w:sz w:val="36"/>
          <w:szCs w:val="36"/>
        </w:rPr>
        <w:t>Onces</w:t>
      </w:r>
      <w:proofErr w:type="spellEnd"/>
      <w:r>
        <w:rPr>
          <w:rFonts w:ascii="Mangal" w:eastAsia="Times New Roman" w:hAnsi="Mangal" w:cs="Mangal"/>
          <w:color w:val="333333"/>
          <w:sz w:val="36"/>
          <w:szCs w:val="36"/>
        </w:rPr>
        <w:t xml:space="preserve"> that is proved</w:t>
      </w:r>
    </w:p>
    <w:p w:rsidR="00237937" w:rsidRDefault="00237937" w:rsidP="00C373D7">
      <w:pPr>
        <w:shd w:val="clear" w:color="auto" w:fill="FFFFFF"/>
        <w:spacing w:after="0" w:line="240" w:lineRule="auto"/>
        <w:jc w:val="both"/>
        <w:rPr>
          <w:rFonts w:ascii="Mangal" w:eastAsia="Times New Roman" w:hAnsi="Mangal" w:cs="Mangal"/>
          <w:color w:val="333333"/>
          <w:sz w:val="36"/>
          <w:szCs w:val="36"/>
        </w:rPr>
      </w:pPr>
      <w:r>
        <w:rPr>
          <w:rFonts w:ascii="Mangal" w:eastAsia="Times New Roman" w:hAnsi="Mangal" w:cs="Mangal"/>
          <w:color w:val="333333"/>
          <w:sz w:val="36"/>
          <w:szCs w:val="36"/>
        </w:rPr>
        <w:t xml:space="preserve">The next step is finding out </w:t>
      </w:r>
      <w:proofErr w:type="spellStart"/>
      <w:r>
        <w:rPr>
          <w:rFonts w:ascii="Mangal" w:eastAsia="Times New Roman" w:hAnsi="Mangal" w:cs="Mangal"/>
          <w:color w:val="333333"/>
          <w:sz w:val="36"/>
          <w:szCs w:val="36"/>
        </w:rPr>
        <w:t>wheather</w:t>
      </w:r>
      <w:proofErr w:type="spellEnd"/>
      <w:r>
        <w:rPr>
          <w:rFonts w:ascii="Mangal" w:eastAsia="Times New Roman" w:hAnsi="Mangal" w:cs="Mangal"/>
          <w:color w:val="333333"/>
          <w:sz w:val="36"/>
          <w:szCs w:val="36"/>
        </w:rPr>
        <w:t xml:space="preserve"> the act of the accused is culpable homicide as defined u/s 299 </w:t>
      </w:r>
      <w:proofErr w:type="spellStart"/>
      <w:proofErr w:type="gramStart"/>
      <w:r>
        <w:rPr>
          <w:rFonts w:ascii="Mangal" w:eastAsia="Times New Roman" w:hAnsi="Mangal" w:cs="Mangal"/>
          <w:color w:val="333333"/>
          <w:sz w:val="36"/>
          <w:szCs w:val="36"/>
        </w:rPr>
        <w:t>ipc</w:t>
      </w:r>
      <w:proofErr w:type="spellEnd"/>
      <w:r>
        <w:rPr>
          <w:rFonts w:ascii="Mangal" w:eastAsia="Times New Roman" w:hAnsi="Mangal" w:cs="Mangal"/>
          <w:color w:val="333333"/>
          <w:sz w:val="36"/>
          <w:szCs w:val="36"/>
        </w:rPr>
        <w:t xml:space="preserve"> .</w:t>
      </w:r>
      <w:proofErr w:type="gramEnd"/>
    </w:p>
    <w:p w:rsidR="00237937" w:rsidRDefault="00237937" w:rsidP="00C373D7">
      <w:pPr>
        <w:shd w:val="clear" w:color="auto" w:fill="FFFFFF"/>
        <w:spacing w:after="0" w:line="240" w:lineRule="auto"/>
        <w:jc w:val="both"/>
        <w:rPr>
          <w:rFonts w:ascii="Mangal" w:eastAsia="Times New Roman" w:hAnsi="Mangal" w:cs="Mangal"/>
          <w:color w:val="333333"/>
          <w:sz w:val="36"/>
          <w:szCs w:val="36"/>
        </w:rPr>
      </w:pPr>
      <w:r>
        <w:rPr>
          <w:rFonts w:ascii="Mangal" w:eastAsia="Times New Roman" w:hAnsi="Mangal" w:cs="Mangal"/>
          <w:color w:val="333333"/>
          <w:sz w:val="36"/>
          <w:szCs w:val="36"/>
        </w:rPr>
        <w:t>If answer is affirmative</w:t>
      </w:r>
    </w:p>
    <w:p w:rsidR="00237937" w:rsidRDefault="00237937" w:rsidP="00C373D7">
      <w:pPr>
        <w:shd w:val="clear" w:color="auto" w:fill="FFFFFF"/>
        <w:spacing w:after="0" w:line="240" w:lineRule="auto"/>
        <w:jc w:val="both"/>
        <w:rPr>
          <w:rFonts w:ascii="Mangal" w:eastAsia="Times New Roman" w:hAnsi="Mangal" w:cs="Mangal"/>
          <w:color w:val="333333"/>
          <w:sz w:val="36"/>
          <w:szCs w:val="36"/>
        </w:rPr>
      </w:pPr>
      <w:r>
        <w:rPr>
          <w:rFonts w:ascii="Mangal" w:eastAsia="Times New Roman" w:hAnsi="Mangal" w:cs="Mangal"/>
          <w:color w:val="333333"/>
          <w:sz w:val="36"/>
          <w:szCs w:val="36"/>
        </w:rPr>
        <w:t xml:space="preserve">Then the court has to be find </w:t>
      </w:r>
      <w:proofErr w:type="spellStart"/>
      <w:r>
        <w:rPr>
          <w:rFonts w:ascii="Mangal" w:eastAsia="Times New Roman" w:hAnsi="Mangal" w:cs="Mangal"/>
          <w:color w:val="333333"/>
          <w:sz w:val="36"/>
          <w:szCs w:val="36"/>
        </w:rPr>
        <w:t>wheather</w:t>
      </w:r>
      <w:proofErr w:type="spellEnd"/>
      <w:r>
        <w:rPr>
          <w:rFonts w:ascii="Mangal" w:eastAsia="Times New Roman" w:hAnsi="Mangal" w:cs="Mangal"/>
          <w:color w:val="333333"/>
          <w:sz w:val="36"/>
          <w:szCs w:val="36"/>
        </w:rPr>
        <w:t xml:space="preserve"> the case come within the ambit any of the four clauses of sec-</w:t>
      </w:r>
      <w:proofErr w:type="gramStart"/>
      <w:r>
        <w:rPr>
          <w:rFonts w:ascii="Mangal" w:eastAsia="Times New Roman" w:hAnsi="Mangal" w:cs="Mangal"/>
          <w:color w:val="333333"/>
          <w:sz w:val="36"/>
          <w:szCs w:val="36"/>
        </w:rPr>
        <w:t>300 .</w:t>
      </w:r>
      <w:proofErr w:type="gramEnd"/>
    </w:p>
    <w:p w:rsidR="00237937" w:rsidRDefault="00237937" w:rsidP="00C373D7">
      <w:pPr>
        <w:shd w:val="clear" w:color="auto" w:fill="FFFFFF"/>
        <w:spacing w:after="0" w:line="240" w:lineRule="auto"/>
        <w:jc w:val="both"/>
        <w:rPr>
          <w:rFonts w:ascii="Mangal" w:eastAsia="Times New Roman" w:hAnsi="Mangal" w:cs="Mangal"/>
          <w:color w:val="333333"/>
          <w:sz w:val="36"/>
          <w:szCs w:val="36"/>
        </w:rPr>
      </w:pPr>
      <w:r>
        <w:rPr>
          <w:rFonts w:ascii="Mangal" w:eastAsia="Times New Roman" w:hAnsi="Mangal" w:cs="Mangal"/>
          <w:color w:val="333333"/>
          <w:sz w:val="36"/>
          <w:szCs w:val="36"/>
        </w:rPr>
        <w:t>If the answer is negative the offence is culpable homicide not amounting to murder.</w:t>
      </w:r>
    </w:p>
    <w:p w:rsidR="00237937" w:rsidRDefault="00237937" w:rsidP="00C373D7">
      <w:pPr>
        <w:shd w:val="clear" w:color="auto" w:fill="FFFFFF"/>
        <w:spacing w:after="0" w:line="240" w:lineRule="auto"/>
        <w:jc w:val="both"/>
        <w:rPr>
          <w:rFonts w:ascii="Mangal" w:eastAsia="Times New Roman" w:hAnsi="Mangal" w:cs="Mangal"/>
          <w:color w:val="333333"/>
          <w:sz w:val="36"/>
          <w:szCs w:val="36"/>
        </w:rPr>
      </w:pPr>
      <w:r>
        <w:rPr>
          <w:rFonts w:ascii="Mangal" w:eastAsia="Times New Roman" w:hAnsi="Mangal" w:cs="Mangal"/>
          <w:color w:val="333333"/>
          <w:sz w:val="36"/>
          <w:szCs w:val="36"/>
        </w:rPr>
        <w:t xml:space="preserve">But if the answer is positive then it is murder </w:t>
      </w:r>
    </w:p>
    <w:p w:rsidR="00237937" w:rsidRDefault="00237937" w:rsidP="00C373D7">
      <w:pPr>
        <w:shd w:val="clear" w:color="auto" w:fill="FFFFFF"/>
        <w:spacing w:after="0" w:line="240" w:lineRule="auto"/>
        <w:jc w:val="both"/>
        <w:rPr>
          <w:rFonts w:ascii="Mangal" w:eastAsia="Times New Roman" w:hAnsi="Mangal" w:cs="Mangal"/>
          <w:color w:val="333333"/>
          <w:sz w:val="36"/>
          <w:szCs w:val="36"/>
        </w:rPr>
      </w:pPr>
      <w:r>
        <w:rPr>
          <w:rFonts w:ascii="Mangal" w:eastAsia="Times New Roman" w:hAnsi="Mangal" w:cs="Mangal"/>
          <w:color w:val="333333"/>
          <w:sz w:val="36"/>
          <w:szCs w:val="36"/>
        </w:rPr>
        <w:t xml:space="preserve">And also if the answer is positive but fall within </w:t>
      </w:r>
      <w:r w:rsidR="006C7616">
        <w:rPr>
          <w:rFonts w:ascii="Mangal" w:eastAsia="Times New Roman" w:hAnsi="Mangal" w:cs="Mangal"/>
          <w:color w:val="333333"/>
          <w:sz w:val="36"/>
          <w:szCs w:val="36"/>
        </w:rPr>
        <w:t xml:space="preserve">any of the exception u/s-300 then also it </w:t>
      </w:r>
      <w:proofErr w:type="gramStart"/>
      <w:r w:rsidR="006C7616">
        <w:rPr>
          <w:rFonts w:ascii="Mangal" w:eastAsia="Times New Roman" w:hAnsi="Mangal" w:cs="Mangal"/>
          <w:color w:val="333333"/>
          <w:sz w:val="36"/>
          <w:szCs w:val="36"/>
        </w:rPr>
        <w:t>will</w:t>
      </w:r>
      <w:proofErr w:type="gramEnd"/>
      <w:r w:rsidR="006C7616">
        <w:rPr>
          <w:rFonts w:ascii="Mangal" w:eastAsia="Times New Roman" w:hAnsi="Mangal" w:cs="Mangal"/>
          <w:color w:val="333333"/>
          <w:sz w:val="36"/>
          <w:szCs w:val="36"/>
        </w:rPr>
        <w:t xml:space="preserve"> culpable homicide not amounting to murder.</w:t>
      </w:r>
      <w:r>
        <w:rPr>
          <w:rFonts w:ascii="Mangal" w:eastAsia="Times New Roman" w:hAnsi="Mangal" w:cs="Mangal"/>
          <w:color w:val="333333"/>
          <w:sz w:val="36"/>
          <w:szCs w:val="36"/>
        </w:rPr>
        <w:t xml:space="preserve"> </w:t>
      </w:r>
    </w:p>
    <w:p w:rsidR="00104AC1" w:rsidRDefault="00104AC1" w:rsidP="00C373D7">
      <w:pPr>
        <w:shd w:val="clear" w:color="auto" w:fill="FFFFFF"/>
        <w:spacing w:after="0" w:line="240" w:lineRule="auto"/>
        <w:jc w:val="both"/>
        <w:rPr>
          <w:rFonts w:ascii="Mangal" w:eastAsia="Times New Roman" w:hAnsi="Mangal" w:cs="Mangal"/>
          <w:color w:val="333333"/>
          <w:sz w:val="36"/>
          <w:szCs w:val="36"/>
        </w:rPr>
      </w:pPr>
    </w:p>
    <w:p w:rsidR="00104AC1" w:rsidRDefault="00104AC1" w:rsidP="00C373D7">
      <w:pPr>
        <w:shd w:val="clear" w:color="auto" w:fill="FFFFFF"/>
        <w:spacing w:after="0" w:line="240" w:lineRule="auto"/>
        <w:jc w:val="both"/>
        <w:rPr>
          <w:rFonts w:ascii="Mangal" w:eastAsia="Times New Roman" w:hAnsi="Mangal" w:cs="Mangal"/>
          <w:color w:val="333333"/>
          <w:sz w:val="36"/>
          <w:szCs w:val="36"/>
        </w:rPr>
      </w:pPr>
    </w:p>
    <w:p w:rsidR="00104AC1" w:rsidRDefault="00104AC1" w:rsidP="00C373D7">
      <w:pPr>
        <w:shd w:val="clear" w:color="auto" w:fill="FFFFFF"/>
        <w:spacing w:after="0" w:line="240" w:lineRule="auto"/>
        <w:jc w:val="both"/>
        <w:rPr>
          <w:rFonts w:ascii="Mangal" w:eastAsia="Times New Roman" w:hAnsi="Mangal" w:cs="Mangal"/>
          <w:color w:val="333333"/>
          <w:sz w:val="36"/>
          <w:szCs w:val="36"/>
        </w:rPr>
      </w:pPr>
    </w:p>
    <w:p w:rsidR="00104AC1" w:rsidRDefault="00104AC1" w:rsidP="00C373D7">
      <w:pPr>
        <w:shd w:val="clear" w:color="auto" w:fill="FFFFFF"/>
        <w:spacing w:after="0" w:line="240" w:lineRule="auto"/>
        <w:jc w:val="both"/>
        <w:rPr>
          <w:rFonts w:ascii="Mangal" w:eastAsia="Times New Roman" w:hAnsi="Mangal" w:cs="Mangal"/>
          <w:color w:val="333333"/>
          <w:sz w:val="36"/>
          <w:szCs w:val="36"/>
        </w:rPr>
      </w:pPr>
    </w:p>
    <w:p w:rsidR="00104AC1" w:rsidRDefault="00104AC1" w:rsidP="00C373D7">
      <w:pPr>
        <w:shd w:val="clear" w:color="auto" w:fill="FFFFFF"/>
        <w:spacing w:after="0" w:line="240" w:lineRule="auto"/>
        <w:jc w:val="both"/>
        <w:rPr>
          <w:rFonts w:ascii="Mangal" w:eastAsia="Times New Roman" w:hAnsi="Mangal" w:cs="Mangal"/>
          <w:color w:val="333333"/>
          <w:sz w:val="36"/>
          <w:szCs w:val="36"/>
        </w:rPr>
      </w:pPr>
      <w:r>
        <w:rPr>
          <w:rFonts w:ascii="Mangal" w:eastAsia="Times New Roman" w:hAnsi="Mangal" w:cs="Mangal"/>
          <w:color w:val="333333"/>
          <w:sz w:val="36"/>
          <w:szCs w:val="36"/>
        </w:rPr>
        <w:lastRenderedPageBreak/>
        <w:t>Illustrations</w:t>
      </w:r>
    </w:p>
    <w:p w:rsidR="00104AC1" w:rsidRPr="00104AC1" w:rsidRDefault="00104AC1" w:rsidP="00104AC1">
      <w:pPr>
        <w:pStyle w:val="ListParagraph"/>
        <w:numPr>
          <w:ilvl w:val="0"/>
          <w:numId w:val="14"/>
        </w:numPr>
        <w:shd w:val="clear" w:color="auto" w:fill="FFFFFF"/>
        <w:spacing w:after="0" w:line="240" w:lineRule="auto"/>
        <w:jc w:val="both"/>
        <w:rPr>
          <w:rFonts w:ascii="Arial" w:hAnsi="Arial" w:cs="Arial"/>
          <w:color w:val="333333"/>
          <w:sz w:val="36"/>
          <w:szCs w:val="36"/>
          <w:shd w:val="clear" w:color="auto" w:fill="FFFFFF"/>
        </w:rPr>
      </w:pPr>
      <w:r w:rsidRPr="00104AC1">
        <w:rPr>
          <w:rFonts w:ascii="Arial" w:hAnsi="Arial" w:cs="Arial"/>
          <w:color w:val="333333"/>
          <w:sz w:val="36"/>
          <w:szCs w:val="36"/>
          <w:shd w:val="clear" w:color="auto" w:fill="FFFFFF"/>
        </w:rPr>
        <w:t xml:space="preserve">A shoots Z with intention of killing him, Z dies in consequence, </w:t>
      </w:r>
      <w:proofErr w:type="gramStart"/>
      <w:r w:rsidRPr="00104AC1">
        <w:rPr>
          <w:rFonts w:ascii="Arial" w:hAnsi="Arial" w:cs="Arial"/>
          <w:color w:val="333333"/>
          <w:sz w:val="36"/>
          <w:szCs w:val="36"/>
          <w:shd w:val="clear" w:color="auto" w:fill="FFFFFF"/>
        </w:rPr>
        <w:t>A</w:t>
      </w:r>
      <w:proofErr w:type="gramEnd"/>
      <w:r w:rsidRPr="00104AC1">
        <w:rPr>
          <w:rFonts w:ascii="Arial" w:hAnsi="Arial" w:cs="Arial"/>
          <w:color w:val="333333"/>
          <w:sz w:val="36"/>
          <w:szCs w:val="36"/>
          <w:shd w:val="clear" w:color="auto" w:fill="FFFFFF"/>
        </w:rPr>
        <w:t xml:space="preserve"> commits murder.</w:t>
      </w:r>
    </w:p>
    <w:p w:rsidR="00104AC1" w:rsidRPr="00104AC1" w:rsidRDefault="00104AC1" w:rsidP="00104AC1">
      <w:pPr>
        <w:pStyle w:val="ListParagraph"/>
        <w:numPr>
          <w:ilvl w:val="0"/>
          <w:numId w:val="14"/>
        </w:numPr>
        <w:shd w:val="clear" w:color="auto" w:fill="FFFFFF"/>
        <w:spacing w:after="0" w:line="240" w:lineRule="auto"/>
        <w:jc w:val="both"/>
        <w:rPr>
          <w:rFonts w:ascii="Mangal" w:hAnsi="Mangal" w:cs="Mangal"/>
        </w:rPr>
      </w:pPr>
      <w:r w:rsidRPr="00104AC1">
        <w:rPr>
          <w:rFonts w:ascii="Arial" w:hAnsi="Arial" w:cs="Arial"/>
          <w:color w:val="333333"/>
          <w:sz w:val="36"/>
          <w:szCs w:val="36"/>
          <w:shd w:val="clear" w:color="auto" w:fill="FFFFFF"/>
        </w:rPr>
        <w:t>A knowing that Z is labouring under such disease that a blow is likely to cause his death, strike him with the intention of causing bodily injury, Z dies in consequences of blow.  A is guilty of murder.</w:t>
      </w:r>
    </w:p>
    <w:p w:rsidR="00CF0A03" w:rsidRDefault="00104AC1" w:rsidP="00104AC1">
      <w:pPr>
        <w:pStyle w:val="ListParagraph"/>
        <w:numPr>
          <w:ilvl w:val="0"/>
          <w:numId w:val="14"/>
        </w:numPr>
        <w:shd w:val="clear" w:color="auto" w:fill="FFFFFF"/>
        <w:spacing w:after="0" w:line="240" w:lineRule="auto"/>
        <w:jc w:val="both"/>
        <w:rPr>
          <w:rFonts w:ascii="Mangal" w:hAnsi="Mangal" w:cs="Mangal"/>
        </w:rPr>
      </w:pPr>
      <w:r>
        <w:rPr>
          <w:rFonts w:ascii="Arial" w:hAnsi="Arial" w:cs="Arial"/>
          <w:color w:val="333333"/>
          <w:sz w:val="36"/>
          <w:szCs w:val="36"/>
          <w:shd w:val="clear" w:color="auto" w:fill="FFFFFF"/>
        </w:rPr>
        <w:t xml:space="preserve">A’ knows that </w:t>
      </w:r>
      <w:proofErr w:type="gramStart"/>
      <w:r>
        <w:rPr>
          <w:rFonts w:ascii="Arial" w:hAnsi="Arial" w:cs="Arial"/>
          <w:color w:val="333333"/>
          <w:sz w:val="36"/>
          <w:szCs w:val="36"/>
          <w:shd w:val="clear" w:color="auto" w:fill="FFFFFF"/>
        </w:rPr>
        <w:t>Z  is</w:t>
      </w:r>
      <w:proofErr w:type="gramEnd"/>
      <w:r>
        <w:rPr>
          <w:rFonts w:ascii="Arial" w:hAnsi="Arial" w:cs="Arial"/>
          <w:color w:val="333333"/>
          <w:sz w:val="36"/>
          <w:szCs w:val="36"/>
          <w:shd w:val="clear" w:color="auto" w:fill="FFFFFF"/>
        </w:rPr>
        <w:t xml:space="preserve"> behind a bush,  B does not know it. A intending to cause or knowing that is likely to cause Z’s death induces B to fire at the bush.  B fires and kills Z. Here B may be guilty of no offence, but A has committed the offence of culpable homicide.</w:t>
      </w:r>
    </w:p>
    <w:p w:rsidR="00CF0A03" w:rsidRDefault="00CF0A03" w:rsidP="00CF0A03">
      <w:pPr>
        <w:rPr>
          <w:rFonts w:ascii="Mangal" w:hAnsi="Mangal" w:cs="Mangal"/>
          <w:b/>
          <w:sz w:val="32"/>
          <w:szCs w:val="32"/>
          <w:u w:val="single"/>
        </w:rPr>
      </w:pPr>
    </w:p>
    <w:p w:rsidR="00CF0A03" w:rsidRDefault="00CF0A03" w:rsidP="00CF0A03">
      <w:pPr>
        <w:rPr>
          <w:rFonts w:ascii="Mangal" w:hAnsi="Mangal" w:cs="Mangal"/>
          <w:b/>
          <w:sz w:val="32"/>
          <w:szCs w:val="32"/>
          <w:u w:val="single"/>
        </w:rPr>
      </w:pPr>
    </w:p>
    <w:p w:rsidR="00CF0A03" w:rsidRPr="00CF0A03" w:rsidRDefault="00CF0A03" w:rsidP="00CF0A03">
      <w:pPr>
        <w:rPr>
          <w:rFonts w:ascii="Mangal" w:hAnsi="Mangal" w:cs="Mangal"/>
          <w:b/>
          <w:sz w:val="32"/>
          <w:szCs w:val="32"/>
          <w:u w:val="single"/>
        </w:rPr>
      </w:pPr>
      <w:r w:rsidRPr="00CF0A03">
        <w:rPr>
          <w:rFonts w:ascii="Mangal" w:hAnsi="Mangal" w:cs="Mangal"/>
          <w:b/>
          <w:sz w:val="32"/>
          <w:szCs w:val="32"/>
          <w:u w:val="single"/>
        </w:rPr>
        <w:t>Leading case laws</w:t>
      </w:r>
    </w:p>
    <w:p w:rsidR="00CF0A03" w:rsidRPr="00CF0A03" w:rsidRDefault="00CF0A03" w:rsidP="00CF0A03">
      <w:pPr>
        <w:rPr>
          <w:rFonts w:ascii="Mangal" w:hAnsi="Mangal" w:cs="Mangal"/>
          <w:sz w:val="32"/>
          <w:szCs w:val="32"/>
        </w:rPr>
      </w:pPr>
    </w:p>
    <w:p w:rsidR="00104AC1" w:rsidRPr="00CF0A03" w:rsidRDefault="00CF0A03" w:rsidP="00CF0A03">
      <w:pPr>
        <w:rPr>
          <w:rFonts w:ascii="Mangal" w:hAnsi="Mangal" w:cs="Mangal"/>
          <w:sz w:val="32"/>
          <w:szCs w:val="32"/>
        </w:rPr>
      </w:pPr>
      <w:r w:rsidRPr="00CF0A03">
        <w:rPr>
          <w:rFonts w:ascii="Mangal" w:hAnsi="Mangal" w:cs="Mangal"/>
          <w:b/>
          <w:bCs/>
          <w:color w:val="333333"/>
          <w:sz w:val="32"/>
          <w:szCs w:val="32"/>
        </w:rPr>
        <w:t xml:space="preserve"> Reg. V/s. </w:t>
      </w:r>
      <w:proofErr w:type="spellStart"/>
      <w:r w:rsidRPr="00CF0A03">
        <w:rPr>
          <w:rFonts w:ascii="Mangal" w:hAnsi="Mangal" w:cs="Mangal"/>
          <w:b/>
          <w:bCs/>
          <w:color w:val="333333"/>
          <w:sz w:val="32"/>
          <w:szCs w:val="32"/>
        </w:rPr>
        <w:t>Govinda</w:t>
      </w:r>
      <w:proofErr w:type="spellEnd"/>
      <w:r w:rsidRPr="00CF0A03">
        <w:rPr>
          <w:rFonts w:ascii="Mangal" w:hAnsi="Mangal" w:cs="Mangal"/>
          <w:b/>
          <w:bCs/>
          <w:color w:val="333333"/>
          <w:sz w:val="32"/>
          <w:szCs w:val="32"/>
        </w:rPr>
        <w:t xml:space="preserve"> 1876 (</w:t>
      </w:r>
      <w:proofErr w:type="spellStart"/>
      <w:r w:rsidRPr="00CF0A03">
        <w:rPr>
          <w:rFonts w:ascii="Mangal" w:hAnsi="Mangal" w:cs="Mangal"/>
          <w:color w:val="333333"/>
          <w:sz w:val="32"/>
          <w:szCs w:val="32"/>
        </w:rPr>
        <w:t>Bom</w:t>
      </w:r>
      <w:proofErr w:type="spellEnd"/>
      <w:r w:rsidRPr="00CF0A03">
        <w:rPr>
          <w:rFonts w:ascii="Mangal" w:hAnsi="Mangal" w:cs="Mangal"/>
          <w:b/>
          <w:bCs/>
          <w:color w:val="333333"/>
          <w:sz w:val="32"/>
          <w:szCs w:val="32"/>
        </w:rPr>
        <w:t>):</w:t>
      </w:r>
      <w:r w:rsidRPr="00CF0A03">
        <w:rPr>
          <w:rFonts w:ascii="Mangal" w:hAnsi="Mangal" w:cs="Mangal"/>
          <w:color w:val="333333"/>
          <w:sz w:val="32"/>
          <w:szCs w:val="32"/>
        </w:rPr>
        <w:t xml:space="preserve"> In this case the accused kicked his wife who was 15 years old and gave her a few blow on the body with the result she fell down on the ground. Then he put one knee on her chest and struck her a few more blow resulting in her death. The lower court convicted him of murder. There were different opinions amongst the two judges of the High Court and consequently the matter was referred to a third Judge, </w:t>
      </w:r>
      <w:r w:rsidRPr="00CF0A03">
        <w:rPr>
          <w:rFonts w:ascii="Mangal" w:hAnsi="Mangal" w:cs="Mangal"/>
          <w:color w:val="333333"/>
          <w:sz w:val="32"/>
          <w:szCs w:val="32"/>
        </w:rPr>
        <w:lastRenderedPageBreak/>
        <w:t xml:space="preserve">Justice </w:t>
      </w:r>
      <w:proofErr w:type="spellStart"/>
      <w:r w:rsidRPr="00CF0A03">
        <w:rPr>
          <w:rFonts w:ascii="Mangal" w:hAnsi="Mangal" w:cs="Mangal"/>
          <w:color w:val="333333"/>
          <w:sz w:val="32"/>
          <w:szCs w:val="32"/>
        </w:rPr>
        <w:t>Melvil</w:t>
      </w:r>
      <w:proofErr w:type="spellEnd"/>
      <w:r w:rsidRPr="00CF0A03">
        <w:rPr>
          <w:rFonts w:ascii="Mangal" w:hAnsi="Mangal" w:cs="Mangal"/>
          <w:color w:val="333333"/>
          <w:sz w:val="32"/>
          <w:szCs w:val="32"/>
        </w:rPr>
        <w:t>, who held the accused guilty under clause (2) of sec.299 for culpable homicide and sentenced him u/s 304 part I on the grounds that the death was caused with the intention on the part of the accused to cause such bodily injury as was likely to cause death</w:t>
      </w:r>
    </w:p>
    <w:sectPr w:rsidR="00104AC1" w:rsidRPr="00CF0A03" w:rsidSect="009332A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344A1"/>
    <w:multiLevelType w:val="hybridMultilevel"/>
    <w:tmpl w:val="22800AA4"/>
    <w:lvl w:ilvl="0" w:tplc="ACB8C0A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37C2533"/>
    <w:multiLevelType w:val="hybridMultilevel"/>
    <w:tmpl w:val="CC0C9E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74B440C"/>
    <w:multiLevelType w:val="hybridMultilevel"/>
    <w:tmpl w:val="8DE899DC"/>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0353D43"/>
    <w:multiLevelType w:val="hybridMultilevel"/>
    <w:tmpl w:val="2F74EC2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47D7FF1"/>
    <w:multiLevelType w:val="hybridMultilevel"/>
    <w:tmpl w:val="1F347F72"/>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nsid w:val="2D2802F7"/>
    <w:multiLevelType w:val="hybridMultilevel"/>
    <w:tmpl w:val="F3081E8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96477AF"/>
    <w:multiLevelType w:val="hybridMultilevel"/>
    <w:tmpl w:val="6F9EA37E"/>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FEF7C07"/>
    <w:multiLevelType w:val="hybridMultilevel"/>
    <w:tmpl w:val="F9CEEC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5882386A"/>
    <w:multiLevelType w:val="hybridMultilevel"/>
    <w:tmpl w:val="D45A33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59027B1A"/>
    <w:multiLevelType w:val="hybridMultilevel"/>
    <w:tmpl w:val="181E928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9A5606E"/>
    <w:multiLevelType w:val="hybridMultilevel"/>
    <w:tmpl w:val="31E449F6"/>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6F4E5786"/>
    <w:multiLevelType w:val="hybridMultilevel"/>
    <w:tmpl w:val="8AF8B3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76556E7A"/>
    <w:multiLevelType w:val="hybridMultilevel"/>
    <w:tmpl w:val="0556107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7F193E66"/>
    <w:multiLevelType w:val="hybridMultilevel"/>
    <w:tmpl w:val="3C526614"/>
    <w:lvl w:ilvl="0" w:tplc="40090013">
      <w:start w:val="1"/>
      <w:numFmt w:val="upperRoman"/>
      <w:lvlText w:val="%1."/>
      <w:lvlJc w:val="righ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num w:numId="1">
    <w:abstractNumId w:val="8"/>
  </w:num>
  <w:num w:numId="2">
    <w:abstractNumId w:val="3"/>
  </w:num>
  <w:num w:numId="3">
    <w:abstractNumId w:val="5"/>
  </w:num>
  <w:num w:numId="4">
    <w:abstractNumId w:val="9"/>
  </w:num>
  <w:num w:numId="5">
    <w:abstractNumId w:val="12"/>
  </w:num>
  <w:num w:numId="6">
    <w:abstractNumId w:val="10"/>
  </w:num>
  <w:num w:numId="7">
    <w:abstractNumId w:val="7"/>
  </w:num>
  <w:num w:numId="8">
    <w:abstractNumId w:val="6"/>
  </w:num>
  <w:num w:numId="9">
    <w:abstractNumId w:val="11"/>
  </w:num>
  <w:num w:numId="10">
    <w:abstractNumId w:val="4"/>
  </w:num>
  <w:num w:numId="11">
    <w:abstractNumId w:val="13"/>
  </w:num>
  <w:num w:numId="12">
    <w:abstractNumId w:val="2"/>
  </w:num>
  <w:num w:numId="13">
    <w:abstractNumId w:val="0"/>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1C795F"/>
    <w:rsid w:val="00104AC1"/>
    <w:rsid w:val="001155AF"/>
    <w:rsid w:val="001541F5"/>
    <w:rsid w:val="001C795F"/>
    <w:rsid w:val="00226437"/>
    <w:rsid w:val="00237937"/>
    <w:rsid w:val="00296548"/>
    <w:rsid w:val="00474B06"/>
    <w:rsid w:val="00482A39"/>
    <w:rsid w:val="004A5B74"/>
    <w:rsid w:val="005A6164"/>
    <w:rsid w:val="005C2BBD"/>
    <w:rsid w:val="00630679"/>
    <w:rsid w:val="006C7616"/>
    <w:rsid w:val="008F5DE8"/>
    <w:rsid w:val="009332A0"/>
    <w:rsid w:val="00982E78"/>
    <w:rsid w:val="00A330FA"/>
    <w:rsid w:val="00A42449"/>
    <w:rsid w:val="00B52517"/>
    <w:rsid w:val="00C373D7"/>
    <w:rsid w:val="00C84EB9"/>
    <w:rsid w:val="00CD7AC5"/>
    <w:rsid w:val="00CF0A03"/>
    <w:rsid w:val="00DF6281"/>
    <w:rsid w:val="00E3590F"/>
    <w:rsid w:val="00EB66C0"/>
    <w:rsid w:val="00F0314F"/>
    <w:rsid w:val="00F9715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2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tab-span">
    <w:name w:val="apple-tab-span"/>
    <w:basedOn w:val="DefaultParagraphFont"/>
    <w:rsid w:val="001C795F"/>
  </w:style>
  <w:style w:type="paragraph" w:styleId="ListParagraph">
    <w:name w:val="List Paragraph"/>
    <w:basedOn w:val="Normal"/>
    <w:uiPriority w:val="34"/>
    <w:qFormat/>
    <w:rsid w:val="00226437"/>
    <w:pPr>
      <w:ind w:left="720"/>
      <w:contextualSpacing/>
    </w:pPr>
  </w:style>
  <w:style w:type="character" w:styleId="Hyperlink">
    <w:name w:val="Hyperlink"/>
    <w:basedOn w:val="DefaultParagraphFont"/>
    <w:uiPriority w:val="99"/>
    <w:unhideWhenUsed/>
    <w:rsid w:val="00F0314F"/>
    <w:rPr>
      <w:color w:val="0000FF" w:themeColor="hyperlink"/>
      <w:u w:val="single"/>
    </w:rPr>
  </w:style>
  <w:style w:type="paragraph" w:styleId="NoSpacing">
    <w:name w:val="No Spacing"/>
    <w:uiPriority w:val="1"/>
    <w:qFormat/>
    <w:rsid w:val="00F0314F"/>
    <w:pPr>
      <w:spacing w:after="0" w:line="240" w:lineRule="auto"/>
    </w:pPr>
  </w:style>
  <w:style w:type="table" w:styleId="TableGrid">
    <w:name w:val="Table Grid"/>
    <w:basedOn w:val="TableNormal"/>
    <w:uiPriority w:val="59"/>
    <w:rsid w:val="00A424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C84EB9"/>
    <w:rPr>
      <w:b/>
      <w:bCs/>
    </w:rPr>
  </w:style>
</w:styles>
</file>

<file path=word/webSettings.xml><?xml version="1.0" encoding="utf-8"?>
<w:webSettings xmlns:r="http://schemas.openxmlformats.org/officeDocument/2006/relationships" xmlns:w="http://schemas.openxmlformats.org/wordprocessingml/2006/main">
  <w:divs>
    <w:div w:id="304091211">
      <w:bodyDiv w:val="1"/>
      <w:marLeft w:val="0"/>
      <w:marRight w:val="0"/>
      <w:marTop w:val="0"/>
      <w:marBottom w:val="0"/>
      <w:divBdr>
        <w:top w:val="none" w:sz="0" w:space="0" w:color="auto"/>
        <w:left w:val="none" w:sz="0" w:space="0" w:color="auto"/>
        <w:bottom w:val="none" w:sz="0" w:space="0" w:color="auto"/>
        <w:right w:val="none" w:sz="0" w:space="0" w:color="auto"/>
      </w:divBdr>
    </w:div>
    <w:div w:id="989405618">
      <w:bodyDiv w:val="1"/>
      <w:marLeft w:val="0"/>
      <w:marRight w:val="0"/>
      <w:marTop w:val="0"/>
      <w:marBottom w:val="0"/>
      <w:divBdr>
        <w:top w:val="none" w:sz="0" w:space="0" w:color="auto"/>
        <w:left w:val="none" w:sz="0" w:space="0" w:color="auto"/>
        <w:bottom w:val="none" w:sz="0" w:space="0" w:color="auto"/>
        <w:right w:val="none" w:sz="0" w:space="0" w:color="auto"/>
      </w:divBdr>
    </w:div>
    <w:div w:id="164662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MAIL-brpandaadv@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8</Pages>
  <Words>833</Words>
  <Characters>4750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CLAP</dc:creator>
  <cp:keywords/>
  <dc:description/>
  <cp:lastModifiedBy>CLAP</cp:lastModifiedBy>
  <cp:revision>14</cp:revision>
  <dcterms:created xsi:type="dcterms:W3CDTF">2018-03-23T05:01:00Z</dcterms:created>
  <dcterms:modified xsi:type="dcterms:W3CDTF">2018-03-23T07:51:00Z</dcterms:modified>
</cp:coreProperties>
</file>