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C32" w:rsidRPr="000A2264" w:rsidRDefault="00C41C32" w:rsidP="00C41C32">
      <w:pPr>
        <w:spacing w:after="0" w:line="360" w:lineRule="auto"/>
        <w:jc w:val="both"/>
        <w:rPr>
          <w:rFonts w:ascii="Bookman Old Style" w:hAnsi="Bookman Old Style"/>
          <w:sz w:val="24"/>
          <w:szCs w:val="24"/>
        </w:rPr>
      </w:pPr>
      <w:proofErr w:type="gramStart"/>
      <w:r w:rsidRPr="000A2264">
        <w:rPr>
          <w:rFonts w:ascii="Bookman Old Style" w:hAnsi="Bookman Old Style"/>
          <w:sz w:val="24"/>
          <w:szCs w:val="24"/>
        </w:rPr>
        <w:t>District :</w:t>
      </w:r>
      <w:proofErr w:type="gramEnd"/>
      <w:r w:rsidRPr="000A2264">
        <w:rPr>
          <w:rFonts w:ascii="Bookman Old Style" w:hAnsi="Bookman Old Style"/>
          <w:sz w:val="24"/>
          <w:szCs w:val="24"/>
        </w:rPr>
        <w:t xml:space="preserve"> South 24 </w:t>
      </w:r>
      <w:proofErr w:type="spellStart"/>
      <w:r w:rsidRPr="000A2264">
        <w:rPr>
          <w:rFonts w:ascii="Bookman Old Style" w:hAnsi="Bookman Old Style"/>
          <w:sz w:val="24"/>
          <w:szCs w:val="24"/>
        </w:rPr>
        <w:t>Parganas</w:t>
      </w:r>
      <w:proofErr w:type="spellEnd"/>
    </w:p>
    <w:p w:rsidR="00C41C32" w:rsidRPr="000A2264" w:rsidRDefault="00C41C32" w:rsidP="00C41C32">
      <w:pPr>
        <w:spacing w:after="0" w:line="360" w:lineRule="auto"/>
        <w:jc w:val="center"/>
        <w:rPr>
          <w:rFonts w:ascii="Bookman Old Style" w:hAnsi="Bookman Old Style"/>
          <w:sz w:val="28"/>
          <w:szCs w:val="28"/>
        </w:rPr>
      </w:pPr>
      <w:proofErr w:type="gramStart"/>
      <w:r w:rsidRPr="000A2264">
        <w:rPr>
          <w:rFonts w:ascii="Bookman Old Style" w:hAnsi="Bookman Old Style"/>
          <w:sz w:val="28"/>
          <w:szCs w:val="28"/>
        </w:rPr>
        <w:t xml:space="preserve">Before the </w:t>
      </w:r>
      <w:proofErr w:type="spellStart"/>
      <w:r w:rsidRPr="000A2264">
        <w:rPr>
          <w:rFonts w:ascii="Bookman Old Style" w:hAnsi="Bookman Old Style"/>
          <w:sz w:val="28"/>
          <w:szCs w:val="28"/>
        </w:rPr>
        <w:t>Hon’ble</w:t>
      </w:r>
      <w:proofErr w:type="spellEnd"/>
      <w:r w:rsidRPr="000A2264">
        <w:rPr>
          <w:rFonts w:ascii="Bookman Old Style" w:hAnsi="Bookman Old Style"/>
          <w:sz w:val="28"/>
          <w:szCs w:val="28"/>
        </w:rPr>
        <w:t xml:space="preserve"> District Consumer Disputes </w:t>
      </w:r>
      <w:proofErr w:type="spellStart"/>
      <w:r w:rsidRPr="000A2264">
        <w:rPr>
          <w:rFonts w:ascii="Bookman Old Style" w:hAnsi="Bookman Old Style"/>
          <w:sz w:val="28"/>
          <w:szCs w:val="28"/>
        </w:rPr>
        <w:t>Redressal</w:t>
      </w:r>
      <w:proofErr w:type="spellEnd"/>
      <w:r w:rsidRPr="000A2264">
        <w:rPr>
          <w:rFonts w:ascii="Bookman Old Style" w:hAnsi="Bookman Old Style"/>
          <w:sz w:val="28"/>
          <w:szCs w:val="28"/>
        </w:rPr>
        <w:t xml:space="preserve"> Forum, at </w:t>
      </w:r>
      <w:proofErr w:type="spellStart"/>
      <w:r w:rsidRPr="000A2264">
        <w:rPr>
          <w:rFonts w:ascii="Bookman Old Style" w:hAnsi="Bookman Old Style"/>
          <w:sz w:val="28"/>
          <w:szCs w:val="28"/>
        </w:rPr>
        <w:t>Baruipur</w:t>
      </w:r>
      <w:proofErr w:type="spellEnd"/>
      <w:r w:rsidRPr="000A2264">
        <w:rPr>
          <w:rFonts w:ascii="Bookman Old Style" w:hAnsi="Bookman Old Style"/>
          <w:sz w:val="28"/>
          <w:szCs w:val="28"/>
        </w:rPr>
        <w:t xml:space="preserve">, South 24 </w:t>
      </w:r>
      <w:proofErr w:type="spellStart"/>
      <w:r w:rsidRPr="000A2264">
        <w:rPr>
          <w:rFonts w:ascii="Bookman Old Style" w:hAnsi="Bookman Old Style"/>
          <w:sz w:val="28"/>
          <w:szCs w:val="28"/>
        </w:rPr>
        <w:t>Parganas</w:t>
      </w:r>
      <w:proofErr w:type="spellEnd"/>
      <w:r w:rsidRPr="000A2264">
        <w:rPr>
          <w:rFonts w:ascii="Bookman Old Style" w:hAnsi="Bookman Old Style"/>
          <w:sz w:val="28"/>
          <w:szCs w:val="28"/>
        </w:rPr>
        <w:t>.</w:t>
      </w:r>
      <w:proofErr w:type="gramEnd"/>
    </w:p>
    <w:p w:rsidR="00C41C32" w:rsidRPr="000A2264" w:rsidRDefault="00C41C32" w:rsidP="00C41C32">
      <w:pPr>
        <w:spacing w:after="0" w:line="360" w:lineRule="auto"/>
        <w:jc w:val="both"/>
        <w:rPr>
          <w:rFonts w:ascii="Bookman Old Style" w:hAnsi="Bookman Old Style"/>
          <w:sz w:val="24"/>
          <w:szCs w:val="24"/>
        </w:rPr>
      </w:pPr>
    </w:p>
    <w:p w:rsidR="00C41C32" w:rsidRPr="000A2264" w:rsidRDefault="00C41C32" w:rsidP="00C41C32">
      <w:pPr>
        <w:spacing w:after="0" w:line="360" w:lineRule="auto"/>
        <w:jc w:val="both"/>
        <w:rPr>
          <w:rFonts w:ascii="Bookman Old Style" w:hAnsi="Bookman Old Style"/>
          <w:sz w:val="28"/>
          <w:szCs w:val="28"/>
        </w:rPr>
      </w:pP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8"/>
          <w:szCs w:val="28"/>
        </w:rPr>
        <w:t xml:space="preserve">CC / 118 / 2015 </w:t>
      </w:r>
    </w:p>
    <w:p w:rsidR="00C41C32" w:rsidRPr="000A2264" w:rsidRDefault="00C41C32" w:rsidP="00C41C32">
      <w:pPr>
        <w:spacing w:after="0" w:line="360" w:lineRule="auto"/>
        <w:jc w:val="both"/>
        <w:rPr>
          <w:rFonts w:ascii="Bookman Old Style" w:hAnsi="Bookman Old Style"/>
          <w:sz w:val="24"/>
          <w:szCs w:val="24"/>
        </w:rPr>
      </w:pPr>
    </w:p>
    <w:p w:rsidR="00C41C32" w:rsidRPr="000A2264" w:rsidRDefault="00C41C32" w:rsidP="00C41C32">
      <w:pPr>
        <w:spacing w:after="0" w:line="360" w:lineRule="auto"/>
        <w:jc w:val="both"/>
        <w:rPr>
          <w:rFonts w:ascii="Bookman Old Style" w:hAnsi="Bookman Old Style"/>
          <w:sz w:val="24"/>
          <w:szCs w:val="24"/>
        </w:rPr>
      </w:pP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t xml:space="preserve">In the matter </w:t>
      </w:r>
      <w:proofErr w:type="gramStart"/>
      <w:r w:rsidRPr="000A2264">
        <w:rPr>
          <w:rFonts w:ascii="Bookman Old Style" w:hAnsi="Bookman Old Style"/>
          <w:sz w:val="24"/>
          <w:szCs w:val="24"/>
        </w:rPr>
        <w:t>of :</w:t>
      </w:r>
      <w:proofErr w:type="gramEnd"/>
    </w:p>
    <w:p w:rsidR="00C41C32" w:rsidRPr="000A2264" w:rsidRDefault="00C41C32" w:rsidP="00C41C32">
      <w:pPr>
        <w:spacing w:after="0" w:line="360" w:lineRule="auto"/>
        <w:jc w:val="both"/>
        <w:rPr>
          <w:rFonts w:ascii="Bookman Old Style" w:hAnsi="Bookman Old Style"/>
          <w:sz w:val="24"/>
          <w:szCs w:val="24"/>
        </w:rPr>
      </w:pP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proofErr w:type="spellStart"/>
      <w:r w:rsidRPr="000A2264">
        <w:rPr>
          <w:rFonts w:ascii="Bookman Old Style" w:hAnsi="Bookman Old Style"/>
          <w:sz w:val="24"/>
          <w:szCs w:val="24"/>
        </w:rPr>
        <w:t>Pijush</w:t>
      </w:r>
      <w:proofErr w:type="spellEnd"/>
      <w:r w:rsidRPr="000A2264">
        <w:rPr>
          <w:rFonts w:ascii="Bookman Old Style" w:hAnsi="Bookman Old Style"/>
          <w:sz w:val="24"/>
          <w:szCs w:val="24"/>
        </w:rPr>
        <w:t xml:space="preserve"> </w:t>
      </w:r>
      <w:proofErr w:type="spellStart"/>
      <w:r w:rsidRPr="000A2264">
        <w:rPr>
          <w:rFonts w:ascii="Bookman Old Style" w:hAnsi="Bookman Old Style"/>
          <w:sz w:val="24"/>
          <w:szCs w:val="24"/>
        </w:rPr>
        <w:t>Kanti</w:t>
      </w:r>
      <w:proofErr w:type="spellEnd"/>
      <w:r w:rsidRPr="000A2264">
        <w:rPr>
          <w:rFonts w:ascii="Bookman Old Style" w:hAnsi="Bookman Old Style"/>
          <w:sz w:val="24"/>
          <w:szCs w:val="24"/>
        </w:rPr>
        <w:t xml:space="preserve"> Gayen</w:t>
      </w:r>
    </w:p>
    <w:p w:rsidR="00C41C32" w:rsidRPr="000A2264" w:rsidRDefault="00C41C32" w:rsidP="00C41C32">
      <w:pPr>
        <w:spacing w:after="0" w:line="360" w:lineRule="auto"/>
        <w:jc w:val="both"/>
        <w:rPr>
          <w:rFonts w:ascii="Bookman Old Style" w:hAnsi="Bookman Old Style"/>
          <w:sz w:val="24"/>
          <w:szCs w:val="24"/>
        </w:rPr>
      </w:pP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r>
      <w:r w:rsidRPr="000A2264">
        <w:rPr>
          <w:rFonts w:ascii="Bookman Old Style" w:hAnsi="Bookman Old Style"/>
          <w:sz w:val="24"/>
          <w:szCs w:val="24"/>
        </w:rPr>
        <w:tab/>
        <w:t>_________Complainant</w:t>
      </w:r>
    </w:p>
    <w:p w:rsidR="00C41C32" w:rsidRPr="000A2264" w:rsidRDefault="00C41C32" w:rsidP="00C41C32">
      <w:pPr>
        <w:pStyle w:val="ListParagraph"/>
        <w:numPr>
          <w:ilvl w:val="0"/>
          <w:numId w:val="1"/>
        </w:numPr>
        <w:spacing w:after="0" w:line="360" w:lineRule="auto"/>
        <w:jc w:val="both"/>
        <w:rPr>
          <w:rFonts w:ascii="Bookman Old Style" w:hAnsi="Bookman Old Style"/>
          <w:sz w:val="24"/>
          <w:szCs w:val="24"/>
        </w:rPr>
      </w:pPr>
      <w:r w:rsidRPr="000A2264">
        <w:rPr>
          <w:rFonts w:ascii="Bookman Old Style" w:hAnsi="Bookman Old Style"/>
          <w:sz w:val="24"/>
          <w:szCs w:val="24"/>
        </w:rPr>
        <w:t xml:space="preserve">Versus – </w:t>
      </w:r>
    </w:p>
    <w:p w:rsidR="00C41C32" w:rsidRPr="000A2264" w:rsidRDefault="00C41C32" w:rsidP="00C41C32">
      <w:pPr>
        <w:spacing w:after="0" w:line="360" w:lineRule="auto"/>
        <w:ind w:left="4320"/>
        <w:jc w:val="both"/>
        <w:rPr>
          <w:rFonts w:ascii="Bookman Old Style" w:hAnsi="Bookman Old Style"/>
          <w:sz w:val="24"/>
          <w:szCs w:val="24"/>
        </w:rPr>
      </w:pPr>
      <w:proofErr w:type="spellStart"/>
      <w:r w:rsidRPr="000A2264">
        <w:rPr>
          <w:rFonts w:ascii="Bookman Old Style" w:hAnsi="Bookman Old Style"/>
          <w:sz w:val="24"/>
          <w:szCs w:val="24"/>
        </w:rPr>
        <w:t>Bindhachal</w:t>
      </w:r>
      <w:proofErr w:type="spellEnd"/>
      <w:r w:rsidRPr="000A2264">
        <w:rPr>
          <w:rFonts w:ascii="Bookman Old Style" w:hAnsi="Bookman Old Style"/>
          <w:sz w:val="24"/>
          <w:szCs w:val="24"/>
        </w:rPr>
        <w:t xml:space="preserve"> </w:t>
      </w:r>
      <w:proofErr w:type="gramStart"/>
      <w:r w:rsidRPr="000A2264">
        <w:rPr>
          <w:rFonts w:ascii="Bookman Old Style" w:hAnsi="Bookman Old Style"/>
          <w:sz w:val="24"/>
          <w:szCs w:val="24"/>
        </w:rPr>
        <w:t>Construction,</w:t>
      </w:r>
      <w:proofErr w:type="gramEnd"/>
      <w:r w:rsidRPr="000A2264">
        <w:rPr>
          <w:rFonts w:ascii="Bookman Old Style" w:hAnsi="Bookman Old Style"/>
          <w:sz w:val="24"/>
          <w:szCs w:val="24"/>
        </w:rPr>
        <w:t xml:space="preserve"> and others.</w:t>
      </w:r>
    </w:p>
    <w:p w:rsidR="00C41C32" w:rsidRPr="000A2264" w:rsidRDefault="00C41C32" w:rsidP="00C41C32">
      <w:pPr>
        <w:spacing w:after="0" w:line="360" w:lineRule="auto"/>
        <w:ind w:left="4320"/>
        <w:jc w:val="both"/>
        <w:rPr>
          <w:rFonts w:ascii="Bookman Old Style" w:hAnsi="Bookman Old Style"/>
          <w:sz w:val="24"/>
          <w:szCs w:val="24"/>
        </w:rPr>
      </w:pPr>
      <w:r w:rsidRPr="000A2264">
        <w:rPr>
          <w:rFonts w:ascii="Bookman Old Style" w:hAnsi="Bookman Old Style"/>
          <w:sz w:val="24"/>
          <w:szCs w:val="24"/>
        </w:rPr>
        <w:tab/>
      </w:r>
      <w:r w:rsidRPr="000A2264">
        <w:rPr>
          <w:rFonts w:ascii="Bookman Old Style" w:hAnsi="Bookman Old Style"/>
          <w:sz w:val="24"/>
          <w:szCs w:val="24"/>
        </w:rPr>
        <w:tab/>
        <w:t>__________Respondents</w:t>
      </w:r>
    </w:p>
    <w:p w:rsidR="00C41C32" w:rsidRPr="000A2264" w:rsidRDefault="00C41C32" w:rsidP="00C41C32">
      <w:pPr>
        <w:spacing w:after="0" w:line="360" w:lineRule="auto"/>
        <w:jc w:val="both"/>
        <w:rPr>
          <w:rFonts w:ascii="Bookman Old Style" w:hAnsi="Bookman Old Style"/>
          <w:sz w:val="24"/>
          <w:szCs w:val="24"/>
        </w:rPr>
      </w:pPr>
    </w:p>
    <w:p w:rsidR="00C41C32" w:rsidRPr="000A2264" w:rsidRDefault="00C41C32" w:rsidP="000A2264">
      <w:pPr>
        <w:spacing w:after="0" w:line="360" w:lineRule="auto"/>
        <w:jc w:val="center"/>
        <w:rPr>
          <w:rFonts w:ascii="Bookman Old Style" w:hAnsi="Bookman Old Style"/>
          <w:b/>
          <w:sz w:val="28"/>
          <w:szCs w:val="28"/>
        </w:rPr>
      </w:pPr>
      <w:r w:rsidRPr="000A2264">
        <w:rPr>
          <w:rFonts w:ascii="Bookman Old Style" w:hAnsi="Bookman Old Style"/>
          <w:b/>
          <w:sz w:val="28"/>
          <w:szCs w:val="28"/>
        </w:rPr>
        <w:t>Written Notes of Argument</w:t>
      </w:r>
    </w:p>
    <w:p w:rsidR="00C41C32" w:rsidRPr="000A2264" w:rsidRDefault="00C41C32" w:rsidP="000A2264">
      <w:pPr>
        <w:spacing w:after="0" w:line="360" w:lineRule="auto"/>
        <w:jc w:val="center"/>
        <w:rPr>
          <w:rFonts w:ascii="Bookman Old Style" w:hAnsi="Bookman Old Style"/>
          <w:b/>
          <w:sz w:val="28"/>
          <w:szCs w:val="28"/>
        </w:rPr>
      </w:pPr>
      <w:r w:rsidRPr="000A2264">
        <w:rPr>
          <w:rFonts w:ascii="Bookman Old Style" w:hAnsi="Bookman Old Style"/>
          <w:b/>
          <w:sz w:val="28"/>
          <w:szCs w:val="28"/>
        </w:rPr>
        <w:t xml:space="preserve">On petition for vacating </w:t>
      </w:r>
      <w:proofErr w:type="spellStart"/>
      <w:r w:rsidRPr="000A2264">
        <w:rPr>
          <w:rFonts w:ascii="Bookman Old Style" w:hAnsi="Bookman Old Style"/>
          <w:b/>
          <w:sz w:val="28"/>
          <w:szCs w:val="28"/>
        </w:rPr>
        <w:t>exparte</w:t>
      </w:r>
      <w:proofErr w:type="spellEnd"/>
      <w:r w:rsidRPr="000A2264">
        <w:rPr>
          <w:rFonts w:ascii="Bookman Old Style" w:hAnsi="Bookman Old Style"/>
          <w:b/>
          <w:sz w:val="28"/>
          <w:szCs w:val="28"/>
        </w:rPr>
        <w:t xml:space="preserve"> order</w:t>
      </w:r>
    </w:p>
    <w:p w:rsidR="00C41C32" w:rsidRPr="000A2264" w:rsidRDefault="00C41C32" w:rsidP="00C41C32">
      <w:pPr>
        <w:spacing w:after="0" w:line="360" w:lineRule="auto"/>
        <w:jc w:val="both"/>
        <w:rPr>
          <w:rFonts w:ascii="Bookman Old Style" w:hAnsi="Bookman Old Style"/>
          <w:sz w:val="28"/>
          <w:szCs w:val="28"/>
        </w:rPr>
      </w:pPr>
      <w:proofErr w:type="gramStart"/>
      <w:r w:rsidRPr="000A2264">
        <w:rPr>
          <w:rFonts w:ascii="Bookman Old Style" w:hAnsi="Bookman Old Style"/>
          <w:sz w:val="28"/>
          <w:szCs w:val="28"/>
        </w:rPr>
        <w:t>Facts :</w:t>
      </w:r>
      <w:proofErr w:type="gramEnd"/>
    </w:p>
    <w:p w:rsidR="000A2264" w:rsidRPr="000A2264" w:rsidRDefault="000A2264" w:rsidP="00C41C32">
      <w:pPr>
        <w:spacing w:after="0" w:line="360" w:lineRule="auto"/>
        <w:jc w:val="both"/>
        <w:rPr>
          <w:rFonts w:ascii="Bookman Old Style" w:hAnsi="Bookman Old Style"/>
          <w:sz w:val="24"/>
          <w:szCs w:val="24"/>
        </w:rPr>
      </w:pPr>
    </w:p>
    <w:p w:rsidR="00C41C32" w:rsidRDefault="00C41C32" w:rsidP="00C41C32">
      <w:pPr>
        <w:pStyle w:val="ListParagraph"/>
        <w:numPr>
          <w:ilvl w:val="0"/>
          <w:numId w:val="4"/>
        </w:numPr>
        <w:spacing w:after="0" w:line="360" w:lineRule="auto"/>
        <w:jc w:val="both"/>
        <w:rPr>
          <w:rFonts w:ascii="Bookman Old Style" w:hAnsi="Bookman Old Style"/>
          <w:sz w:val="24"/>
          <w:szCs w:val="24"/>
        </w:rPr>
      </w:pPr>
      <w:r w:rsidRPr="000A2264">
        <w:rPr>
          <w:rFonts w:ascii="Bookman Old Style" w:hAnsi="Bookman Old Style"/>
          <w:sz w:val="24"/>
          <w:szCs w:val="24"/>
        </w:rPr>
        <w:t xml:space="preserve">On 14-03-2016,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Forum passed the following Orders as “Today is fixed for S.R. all the O.Ps. But it appears that case is being proceeded </w:t>
      </w:r>
      <w:proofErr w:type="spellStart"/>
      <w:r w:rsidRPr="000A2264">
        <w:rPr>
          <w:rFonts w:ascii="Bookman Old Style" w:hAnsi="Bookman Old Style"/>
          <w:sz w:val="24"/>
          <w:szCs w:val="24"/>
        </w:rPr>
        <w:t>exparte</w:t>
      </w:r>
      <w:proofErr w:type="spellEnd"/>
      <w:r w:rsidRPr="000A2264">
        <w:rPr>
          <w:rFonts w:ascii="Bookman Old Style" w:hAnsi="Bookman Old Style"/>
          <w:sz w:val="24"/>
          <w:szCs w:val="24"/>
        </w:rPr>
        <w:t xml:space="preserve"> against the </w:t>
      </w:r>
      <w:proofErr w:type="gramStart"/>
      <w:r w:rsidRPr="000A2264">
        <w:rPr>
          <w:rFonts w:ascii="Bookman Old Style" w:hAnsi="Bookman Old Style"/>
          <w:sz w:val="24"/>
          <w:szCs w:val="24"/>
        </w:rPr>
        <w:t>O..</w:t>
      </w:r>
      <w:proofErr w:type="gramEnd"/>
      <w:r w:rsidRPr="000A2264">
        <w:rPr>
          <w:rFonts w:ascii="Bookman Old Style" w:hAnsi="Bookman Old Style"/>
          <w:sz w:val="24"/>
          <w:szCs w:val="24"/>
        </w:rPr>
        <w:t xml:space="preserve">P. nos. 1 to 7 but complainant has filed one application for amendment to insert the name of O.P. 8 that is why after allowing the said prayer for amendment we have inserted the name of </w:t>
      </w:r>
      <w:proofErr w:type="spellStart"/>
      <w:r w:rsidRPr="000A2264">
        <w:rPr>
          <w:rFonts w:ascii="Bookman Old Style" w:hAnsi="Bookman Old Style"/>
          <w:sz w:val="24"/>
          <w:szCs w:val="24"/>
        </w:rPr>
        <w:t>Subhasish</w:t>
      </w:r>
      <w:proofErr w:type="spellEnd"/>
      <w:r w:rsidRPr="000A2264">
        <w:rPr>
          <w:rFonts w:ascii="Bookman Old Style" w:hAnsi="Bookman Old Style"/>
          <w:sz w:val="24"/>
          <w:szCs w:val="24"/>
        </w:rPr>
        <w:t xml:space="preserve"> </w:t>
      </w:r>
      <w:proofErr w:type="spellStart"/>
      <w:r w:rsidRPr="000A2264">
        <w:rPr>
          <w:rFonts w:ascii="Bookman Old Style" w:hAnsi="Bookman Old Style"/>
          <w:sz w:val="24"/>
          <w:szCs w:val="24"/>
        </w:rPr>
        <w:t>Mondal</w:t>
      </w:r>
      <w:proofErr w:type="spellEnd"/>
      <w:r w:rsidRPr="000A2264">
        <w:rPr>
          <w:rFonts w:ascii="Bookman Old Style" w:hAnsi="Bookman Old Style"/>
          <w:sz w:val="24"/>
          <w:szCs w:val="24"/>
        </w:rPr>
        <w:t xml:space="preserve"> who is a necessary party in this case. So, the S/R was served to </w:t>
      </w:r>
      <w:proofErr w:type="spellStart"/>
      <w:r w:rsidRPr="000A2264">
        <w:rPr>
          <w:rFonts w:ascii="Bookman Old Style" w:hAnsi="Bookman Old Style"/>
          <w:sz w:val="24"/>
          <w:szCs w:val="24"/>
        </w:rPr>
        <w:t>Subhasish</w:t>
      </w:r>
      <w:proofErr w:type="spellEnd"/>
      <w:r w:rsidRPr="000A2264">
        <w:rPr>
          <w:rFonts w:ascii="Bookman Old Style" w:hAnsi="Bookman Old Style"/>
          <w:sz w:val="24"/>
          <w:szCs w:val="24"/>
        </w:rPr>
        <w:t xml:space="preserve"> </w:t>
      </w:r>
      <w:proofErr w:type="spellStart"/>
      <w:r w:rsidRPr="000A2264">
        <w:rPr>
          <w:rFonts w:ascii="Bookman Old Style" w:hAnsi="Bookman Old Style"/>
          <w:sz w:val="24"/>
          <w:szCs w:val="24"/>
        </w:rPr>
        <w:t>Mondal</w:t>
      </w:r>
      <w:proofErr w:type="spellEnd"/>
      <w:r w:rsidRPr="000A2264">
        <w:rPr>
          <w:rFonts w:ascii="Bookman Old Style" w:hAnsi="Bookman Old Style"/>
          <w:sz w:val="24"/>
          <w:szCs w:val="24"/>
        </w:rPr>
        <w:t xml:space="preserve"> but he did not appear. Accordingly case will run against </w:t>
      </w:r>
      <w:proofErr w:type="spellStart"/>
      <w:r w:rsidRPr="000A2264">
        <w:rPr>
          <w:rFonts w:ascii="Bookman Old Style" w:hAnsi="Bookman Old Style"/>
          <w:sz w:val="24"/>
          <w:szCs w:val="24"/>
        </w:rPr>
        <w:t>Subhasish</w:t>
      </w:r>
      <w:proofErr w:type="spellEnd"/>
      <w:r w:rsidRPr="000A2264">
        <w:rPr>
          <w:rFonts w:ascii="Bookman Old Style" w:hAnsi="Bookman Old Style"/>
          <w:sz w:val="24"/>
          <w:szCs w:val="24"/>
        </w:rPr>
        <w:t xml:space="preserve"> </w:t>
      </w:r>
      <w:proofErr w:type="spellStart"/>
      <w:r w:rsidRPr="000A2264">
        <w:rPr>
          <w:rFonts w:ascii="Bookman Old Style" w:hAnsi="Bookman Old Style"/>
          <w:sz w:val="24"/>
          <w:szCs w:val="24"/>
        </w:rPr>
        <w:t>Moncal</w:t>
      </w:r>
      <w:proofErr w:type="spellEnd"/>
      <w:r w:rsidRPr="000A2264">
        <w:rPr>
          <w:rFonts w:ascii="Bookman Old Style" w:hAnsi="Bookman Old Style"/>
          <w:sz w:val="24"/>
          <w:szCs w:val="24"/>
        </w:rPr>
        <w:t xml:space="preserve"> in </w:t>
      </w:r>
      <w:proofErr w:type="spellStart"/>
      <w:r w:rsidRPr="000A2264">
        <w:rPr>
          <w:rFonts w:ascii="Bookman Old Style" w:hAnsi="Bookman Old Style"/>
          <w:sz w:val="24"/>
          <w:szCs w:val="24"/>
        </w:rPr>
        <w:t>exparte</w:t>
      </w:r>
      <w:proofErr w:type="spellEnd"/>
      <w:r w:rsidRPr="000A2264">
        <w:rPr>
          <w:rFonts w:ascii="Bookman Old Style" w:hAnsi="Bookman Old Style"/>
          <w:sz w:val="24"/>
          <w:szCs w:val="24"/>
        </w:rPr>
        <w:t xml:space="preserve">. It appears that O.P. nos. 2 to 7 file one application for allowing them to file written version which is supported by </w:t>
      </w:r>
      <w:proofErr w:type="spellStart"/>
      <w:r w:rsidRPr="000A2264">
        <w:rPr>
          <w:rFonts w:ascii="Bookman Old Style" w:hAnsi="Bookman Old Style"/>
          <w:sz w:val="24"/>
          <w:szCs w:val="24"/>
        </w:rPr>
        <w:t>Vokalatnama</w:t>
      </w:r>
      <w:proofErr w:type="spellEnd"/>
      <w:r w:rsidRPr="000A2264">
        <w:rPr>
          <w:rFonts w:ascii="Bookman Old Style" w:hAnsi="Bookman Old Style"/>
          <w:sz w:val="24"/>
          <w:szCs w:val="24"/>
        </w:rPr>
        <w:t xml:space="preserve">. In view of the reported Judgment of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Apex Court in Civil Appeal NO. 8155 A 2001 as well as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State Commissio0n under section 22 A of the C.P. Act, this Forum or Bench has no power to review its own order, that is why, </w:t>
      </w:r>
      <w:proofErr w:type="spellStart"/>
      <w:r w:rsidRPr="000A2264">
        <w:rPr>
          <w:rFonts w:ascii="Bookman Old Style" w:hAnsi="Bookman Old Style"/>
          <w:sz w:val="24"/>
          <w:szCs w:val="24"/>
        </w:rPr>
        <w:t>exparte</w:t>
      </w:r>
      <w:proofErr w:type="spellEnd"/>
      <w:r w:rsidRPr="000A2264">
        <w:rPr>
          <w:rFonts w:ascii="Bookman Old Style" w:hAnsi="Bookman Old Style"/>
          <w:sz w:val="24"/>
          <w:szCs w:val="24"/>
        </w:rPr>
        <w:t xml:space="preserve"> order which is running against </w:t>
      </w:r>
      <w:r w:rsidRPr="000A2264">
        <w:rPr>
          <w:rFonts w:ascii="Bookman Old Style" w:hAnsi="Bookman Old Style"/>
          <w:sz w:val="24"/>
          <w:szCs w:val="24"/>
        </w:rPr>
        <w:lastRenderedPageBreak/>
        <w:t xml:space="preserve">O.P. </w:t>
      </w:r>
      <w:proofErr w:type="spellStart"/>
      <w:r w:rsidRPr="000A2264">
        <w:rPr>
          <w:rFonts w:ascii="Bookman Old Style" w:hAnsi="Bookman Old Style"/>
          <w:sz w:val="24"/>
          <w:szCs w:val="24"/>
        </w:rPr>
        <w:t>nos</w:t>
      </w:r>
      <w:proofErr w:type="spellEnd"/>
      <w:r w:rsidRPr="000A2264">
        <w:rPr>
          <w:rFonts w:ascii="Bookman Old Style" w:hAnsi="Bookman Old Style"/>
          <w:sz w:val="24"/>
          <w:szCs w:val="24"/>
        </w:rPr>
        <w:t xml:space="preserve"> 1 to 7 cannot be allowed to file any written version and after carefully studying the view of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Supreme Court that only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National Commission has power to review the same and in a similar case of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State Commission also expressed their views that they have no power, that is why prayer of the O.P. nos. 2 to 7 cannot be accepted at this stage for want of power in view of Section 22 A of the C.P. Act as well as the judgment of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Apex Court as well as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State Commission. Now we find that complainant has filed one application under section 13 (3B) of the C.P. Act, with an apprehension that property in dispute may be transferred to the third party in collusion with the O.P. now. 2 to 7. This application is supported by an affidavit. We have nothing to disbelieve the prayer as unfolded under section 13(3B) of the C.P. Act and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Legislature has introduced the said Act only to protect the interest of the Consumer at large by the hands of the unruly O.Ps/developers. Here in the instant case we find that it is the proper time to invoke the power, that is why, let there be an interim order restraining the O.P. </w:t>
      </w:r>
      <w:proofErr w:type="spellStart"/>
      <w:proofErr w:type="gramStart"/>
      <w:r w:rsidRPr="000A2264">
        <w:rPr>
          <w:rFonts w:ascii="Bookman Old Style" w:hAnsi="Bookman Old Style"/>
          <w:sz w:val="24"/>
          <w:szCs w:val="24"/>
        </w:rPr>
        <w:t>nos</w:t>
      </w:r>
      <w:proofErr w:type="spellEnd"/>
      <w:r w:rsidRPr="000A2264">
        <w:rPr>
          <w:rFonts w:ascii="Bookman Old Style" w:hAnsi="Bookman Old Style"/>
          <w:sz w:val="24"/>
          <w:szCs w:val="24"/>
        </w:rPr>
        <w:t xml:space="preserve"> .</w:t>
      </w:r>
      <w:proofErr w:type="gramEnd"/>
      <w:r w:rsidRPr="000A2264">
        <w:rPr>
          <w:rFonts w:ascii="Bookman Old Style" w:hAnsi="Bookman Old Style"/>
          <w:sz w:val="24"/>
          <w:szCs w:val="24"/>
        </w:rPr>
        <w:t xml:space="preserve"> 1 to 8 and there men and agents not to transfer the schedule property to any third party fixing 18/04/2016 for </w:t>
      </w:r>
      <w:proofErr w:type="spellStart"/>
      <w:r w:rsidRPr="000A2264">
        <w:rPr>
          <w:rFonts w:ascii="Bookman Old Style" w:hAnsi="Bookman Old Style"/>
          <w:sz w:val="24"/>
          <w:szCs w:val="24"/>
        </w:rPr>
        <w:t>exparte</w:t>
      </w:r>
      <w:proofErr w:type="spellEnd"/>
      <w:r w:rsidRPr="000A2264">
        <w:rPr>
          <w:rFonts w:ascii="Bookman Old Style" w:hAnsi="Bookman Old Style"/>
          <w:sz w:val="24"/>
          <w:szCs w:val="24"/>
        </w:rPr>
        <w:t xml:space="preserve"> evidence and argument , if possible along with petition under section 13 (3B) of the C.P. Act.”</w:t>
      </w:r>
    </w:p>
    <w:p w:rsidR="000A2264" w:rsidRPr="000A2264" w:rsidRDefault="000A2264" w:rsidP="000A2264">
      <w:pPr>
        <w:pStyle w:val="ListParagraph"/>
        <w:spacing w:after="0" w:line="360" w:lineRule="auto"/>
        <w:jc w:val="both"/>
        <w:rPr>
          <w:rFonts w:ascii="Bookman Old Style" w:hAnsi="Bookman Old Style"/>
          <w:sz w:val="24"/>
          <w:szCs w:val="24"/>
        </w:rPr>
      </w:pPr>
    </w:p>
    <w:p w:rsidR="00C41C32" w:rsidRDefault="00C41C32" w:rsidP="00C41C32">
      <w:pPr>
        <w:pStyle w:val="ListParagraph"/>
        <w:numPr>
          <w:ilvl w:val="0"/>
          <w:numId w:val="4"/>
        </w:numPr>
        <w:spacing w:after="0" w:line="360" w:lineRule="auto"/>
        <w:jc w:val="both"/>
        <w:rPr>
          <w:rFonts w:ascii="Bookman Old Style" w:hAnsi="Bookman Old Style"/>
          <w:sz w:val="24"/>
          <w:szCs w:val="24"/>
        </w:rPr>
      </w:pPr>
      <w:r w:rsidRPr="000A2264">
        <w:rPr>
          <w:rFonts w:ascii="Bookman Old Style" w:hAnsi="Bookman Old Style"/>
          <w:sz w:val="24"/>
          <w:szCs w:val="24"/>
        </w:rPr>
        <w:t xml:space="preserve">That the O.P. no. 8, was not in knowledge of the present proceeding as he was not in receipt of the notice has ever served by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Forum. </w:t>
      </w:r>
    </w:p>
    <w:p w:rsidR="000A2264" w:rsidRPr="000A2264" w:rsidRDefault="000A2264" w:rsidP="000A2264">
      <w:pPr>
        <w:pStyle w:val="ListParagraph"/>
        <w:rPr>
          <w:rFonts w:ascii="Bookman Old Style" w:hAnsi="Bookman Old Style"/>
          <w:sz w:val="24"/>
          <w:szCs w:val="24"/>
        </w:rPr>
      </w:pPr>
    </w:p>
    <w:p w:rsidR="00C41C32" w:rsidRDefault="00C41C32" w:rsidP="00C41C32">
      <w:pPr>
        <w:pStyle w:val="ListParagraph"/>
        <w:numPr>
          <w:ilvl w:val="0"/>
          <w:numId w:val="4"/>
        </w:numPr>
        <w:spacing w:after="0" w:line="360" w:lineRule="auto"/>
        <w:jc w:val="both"/>
        <w:rPr>
          <w:rFonts w:ascii="Bookman Old Style" w:hAnsi="Bookman Old Style"/>
          <w:sz w:val="24"/>
          <w:szCs w:val="24"/>
        </w:rPr>
      </w:pPr>
      <w:r w:rsidRPr="000A2264">
        <w:rPr>
          <w:rFonts w:ascii="Bookman Old Style" w:hAnsi="Bookman Old Style"/>
          <w:sz w:val="24"/>
          <w:szCs w:val="24"/>
        </w:rPr>
        <w:t xml:space="preserve">That the O.P. no. 8, as soon as came into knowledge of the present proceeding from the mouth of the other opposite parties, he took all necessary </w:t>
      </w:r>
      <w:proofErr w:type="spellStart"/>
      <w:r w:rsidRPr="000A2264">
        <w:rPr>
          <w:rFonts w:ascii="Bookman Old Style" w:hAnsi="Bookman Old Style"/>
          <w:sz w:val="24"/>
          <w:szCs w:val="24"/>
        </w:rPr>
        <w:t>endavour</w:t>
      </w:r>
      <w:proofErr w:type="spellEnd"/>
      <w:r w:rsidRPr="000A2264">
        <w:rPr>
          <w:rFonts w:ascii="Bookman Old Style" w:hAnsi="Bookman Old Style"/>
          <w:sz w:val="24"/>
          <w:szCs w:val="24"/>
        </w:rPr>
        <w:t xml:space="preserve"> to submit his written version, and place necessary applications in the present proceeding before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Forum, in the interest of administration of justice.</w:t>
      </w:r>
    </w:p>
    <w:p w:rsidR="000A2264" w:rsidRPr="000A2264" w:rsidRDefault="000A2264" w:rsidP="000A2264">
      <w:pPr>
        <w:pStyle w:val="ListParagraph"/>
        <w:rPr>
          <w:rFonts w:ascii="Bookman Old Style" w:hAnsi="Bookman Old Style"/>
          <w:sz w:val="24"/>
          <w:szCs w:val="24"/>
        </w:rPr>
      </w:pPr>
    </w:p>
    <w:p w:rsidR="000A2264" w:rsidRPr="000A2264" w:rsidRDefault="000A2264" w:rsidP="000A2264">
      <w:pPr>
        <w:pStyle w:val="ListParagraph"/>
        <w:spacing w:after="0" w:line="360" w:lineRule="auto"/>
        <w:jc w:val="both"/>
        <w:rPr>
          <w:rFonts w:ascii="Bookman Old Style" w:hAnsi="Bookman Old Style"/>
          <w:sz w:val="24"/>
          <w:szCs w:val="24"/>
        </w:rPr>
      </w:pPr>
    </w:p>
    <w:p w:rsidR="00C41C32" w:rsidRDefault="00C41C32" w:rsidP="00C41C32">
      <w:pPr>
        <w:pStyle w:val="ListParagraph"/>
        <w:numPr>
          <w:ilvl w:val="0"/>
          <w:numId w:val="4"/>
        </w:numPr>
        <w:spacing w:after="0" w:line="360" w:lineRule="auto"/>
        <w:jc w:val="both"/>
        <w:rPr>
          <w:rFonts w:ascii="Bookman Old Style" w:hAnsi="Bookman Old Style"/>
          <w:sz w:val="24"/>
          <w:szCs w:val="24"/>
        </w:rPr>
      </w:pPr>
      <w:r w:rsidRPr="000A2264">
        <w:rPr>
          <w:rFonts w:ascii="Bookman Old Style" w:hAnsi="Bookman Old Style"/>
          <w:sz w:val="24"/>
          <w:szCs w:val="24"/>
        </w:rPr>
        <w:lastRenderedPageBreak/>
        <w:t xml:space="preserve">That this is much necessary in the interest of equity and substantial justice to vacate the </w:t>
      </w:r>
      <w:proofErr w:type="spellStart"/>
      <w:r w:rsidRPr="000A2264">
        <w:rPr>
          <w:rFonts w:ascii="Bookman Old Style" w:hAnsi="Bookman Old Style"/>
          <w:sz w:val="24"/>
          <w:szCs w:val="24"/>
        </w:rPr>
        <w:t>exparte</w:t>
      </w:r>
      <w:proofErr w:type="spellEnd"/>
      <w:r w:rsidRPr="000A2264">
        <w:rPr>
          <w:rFonts w:ascii="Bookman Old Style" w:hAnsi="Bookman Old Style"/>
          <w:sz w:val="24"/>
          <w:szCs w:val="24"/>
        </w:rPr>
        <w:t xml:space="preserve"> order against the O.P. no. 8, herein, in the interest of administration of justice.</w:t>
      </w:r>
    </w:p>
    <w:p w:rsidR="000A2264" w:rsidRPr="000A2264" w:rsidRDefault="000A2264" w:rsidP="000A2264">
      <w:pPr>
        <w:pStyle w:val="ListParagraph"/>
        <w:spacing w:after="0" w:line="360" w:lineRule="auto"/>
        <w:jc w:val="both"/>
        <w:rPr>
          <w:rFonts w:ascii="Bookman Old Style" w:hAnsi="Bookman Old Style"/>
          <w:sz w:val="24"/>
          <w:szCs w:val="24"/>
        </w:rPr>
      </w:pPr>
    </w:p>
    <w:p w:rsidR="00C41C32" w:rsidRPr="000A2264" w:rsidRDefault="00C41C32" w:rsidP="00C41C32">
      <w:pPr>
        <w:pStyle w:val="ListParagraph"/>
        <w:numPr>
          <w:ilvl w:val="0"/>
          <w:numId w:val="4"/>
        </w:numPr>
        <w:spacing w:after="0" w:line="360" w:lineRule="auto"/>
        <w:jc w:val="both"/>
        <w:rPr>
          <w:rFonts w:ascii="Bookman Old Style" w:hAnsi="Bookman Old Style"/>
          <w:sz w:val="24"/>
          <w:szCs w:val="24"/>
        </w:rPr>
      </w:pPr>
      <w:r w:rsidRPr="000A2264">
        <w:rPr>
          <w:rFonts w:ascii="Bookman Old Style" w:hAnsi="Bookman Old Style"/>
          <w:sz w:val="24"/>
          <w:szCs w:val="24"/>
        </w:rPr>
        <w:t xml:space="preserve">That the O.P. no.8, filed and submitted his Written version, a petition for vacating </w:t>
      </w:r>
      <w:proofErr w:type="spellStart"/>
      <w:r w:rsidRPr="000A2264">
        <w:rPr>
          <w:rFonts w:ascii="Bookman Old Style" w:hAnsi="Bookman Old Style"/>
          <w:sz w:val="24"/>
          <w:szCs w:val="24"/>
        </w:rPr>
        <w:t>exparte</w:t>
      </w:r>
      <w:proofErr w:type="spellEnd"/>
      <w:r w:rsidRPr="000A2264">
        <w:rPr>
          <w:rFonts w:ascii="Bookman Old Style" w:hAnsi="Bookman Old Style"/>
          <w:sz w:val="24"/>
          <w:szCs w:val="24"/>
        </w:rPr>
        <w:t xml:space="preserve"> order against him, and one misc. application on maintainability, in the present proceeding, before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Forum.</w:t>
      </w:r>
    </w:p>
    <w:p w:rsidR="00C41C32" w:rsidRPr="000A2264" w:rsidRDefault="00C41C32" w:rsidP="00C41C32">
      <w:pPr>
        <w:spacing w:after="0" w:line="360" w:lineRule="auto"/>
        <w:jc w:val="both"/>
        <w:rPr>
          <w:rFonts w:ascii="Bookman Old Style" w:hAnsi="Bookman Old Style"/>
          <w:sz w:val="24"/>
          <w:szCs w:val="24"/>
        </w:rPr>
      </w:pPr>
    </w:p>
    <w:p w:rsidR="00C41C32" w:rsidRPr="000A2264" w:rsidRDefault="00C41C32" w:rsidP="000A2264">
      <w:pPr>
        <w:spacing w:after="0" w:line="360" w:lineRule="auto"/>
        <w:jc w:val="center"/>
        <w:rPr>
          <w:rFonts w:ascii="Bookman Old Style" w:hAnsi="Bookman Old Style"/>
          <w:sz w:val="28"/>
          <w:szCs w:val="28"/>
          <w:u w:val="single"/>
        </w:rPr>
      </w:pPr>
      <w:r w:rsidRPr="000A2264">
        <w:rPr>
          <w:rFonts w:ascii="Bookman Old Style" w:hAnsi="Bookman Old Style"/>
          <w:sz w:val="28"/>
          <w:szCs w:val="28"/>
          <w:u w:val="single"/>
        </w:rPr>
        <w:t xml:space="preserve">Judicial references as discussed by the </w:t>
      </w:r>
      <w:proofErr w:type="spellStart"/>
      <w:r w:rsidRPr="000A2264">
        <w:rPr>
          <w:rFonts w:ascii="Bookman Old Style" w:hAnsi="Bookman Old Style"/>
          <w:sz w:val="28"/>
          <w:szCs w:val="28"/>
          <w:u w:val="single"/>
        </w:rPr>
        <w:t>Hon’ble</w:t>
      </w:r>
      <w:proofErr w:type="spellEnd"/>
      <w:r w:rsidRPr="000A2264">
        <w:rPr>
          <w:rFonts w:ascii="Bookman Old Style" w:hAnsi="Bookman Old Style"/>
          <w:sz w:val="28"/>
          <w:szCs w:val="28"/>
          <w:u w:val="single"/>
        </w:rPr>
        <w:t xml:space="preserve"> </w:t>
      </w:r>
      <w:proofErr w:type="gramStart"/>
      <w:r w:rsidRPr="000A2264">
        <w:rPr>
          <w:rFonts w:ascii="Bookman Old Style" w:hAnsi="Bookman Old Style"/>
          <w:sz w:val="28"/>
          <w:szCs w:val="28"/>
          <w:u w:val="single"/>
        </w:rPr>
        <w:t>Forum :</w:t>
      </w:r>
      <w:proofErr w:type="gramEnd"/>
    </w:p>
    <w:p w:rsidR="00C41C32" w:rsidRPr="000A2264" w:rsidRDefault="00C41C32" w:rsidP="00C41C32">
      <w:pPr>
        <w:spacing w:after="0" w:line="360" w:lineRule="auto"/>
        <w:jc w:val="both"/>
        <w:rPr>
          <w:rFonts w:ascii="Bookman Old Style" w:hAnsi="Bookman Old Style"/>
          <w:sz w:val="24"/>
          <w:szCs w:val="24"/>
        </w:rPr>
      </w:pPr>
    </w:p>
    <w:p w:rsidR="00C41C32" w:rsidRPr="000A2264" w:rsidRDefault="00C41C32" w:rsidP="00C41C32">
      <w:pPr>
        <w:spacing w:after="0" w:line="360" w:lineRule="auto"/>
        <w:jc w:val="both"/>
        <w:rPr>
          <w:rFonts w:ascii="Bookman Old Style" w:hAnsi="Bookman Old Style"/>
          <w:sz w:val="24"/>
          <w:szCs w:val="24"/>
        </w:rPr>
      </w:pPr>
      <w:proofErr w:type="gramStart"/>
      <w:r w:rsidRPr="000A2264">
        <w:rPr>
          <w:rFonts w:ascii="Bookman Old Style" w:hAnsi="Bookman Old Style"/>
          <w:sz w:val="24"/>
          <w:szCs w:val="24"/>
        </w:rPr>
        <w:t>“ In</w:t>
      </w:r>
      <w:proofErr w:type="gramEnd"/>
      <w:r w:rsidRPr="000A2264">
        <w:rPr>
          <w:rFonts w:ascii="Bookman Old Style" w:hAnsi="Bookman Old Style"/>
          <w:sz w:val="24"/>
          <w:szCs w:val="24"/>
        </w:rPr>
        <w:t xml:space="preserve"> view of the reported Judgment of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Apex Court in Civil Appeal NO. 8155 A 2001 as well as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State Commissio0n under section 22 A of the C.P. Act, this Forum or Bench has no power to review its own order, that is why, </w:t>
      </w:r>
      <w:proofErr w:type="spellStart"/>
      <w:r w:rsidRPr="000A2264">
        <w:rPr>
          <w:rFonts w:ascii="Bookman Old Style" w:hAnsi="Bookman Old Style"/>
          <w:sz w:val="24"/>
          <w:szCs w:val="24"/>
        </w:rPr>
        <w:t>exparte</w:t>
      </w:r>
      <w:proofErr w:type="spellEnd"/>
      <w:r w:rsidRPr="000A2264">
        <w:rPr>
          <w:rFonts w:ascii="Bookman Old Style" w:hAnsi="Bookman Old Style"/>
          <w:sz w:val="24"/>
          <w:szCs w:val="24"/>
        </w:rPr>
        <w:t xml:space="preserve"> order which is running against O.P. </w:t>
      </w:r>
      <w:proofErr w:type="spellStart"/>
      <w:r w:rsidRPr="000A2264">
        <w:rPr>
          <w:rFonts w:ascii="Bookman Old Style" w:hAnsi="Bookman Old Style"/>
          <w:sz w:val="24"/>
          <w:szCs w:val="24"/>
        </w:rPr>
        <w:t>nos</w:t>
      </w:r>
      <w:proofErr w:type="spellEnd"/>
      <w:r w:rsidRPr="000A2264">
        <w:rPr>
          <w:rFonts w:ascii="Bookman Old Style" w:hAnsi="Bookman Old Style"/>
          <w:sz w:val="24"/>
          <w:szCs w:val="24"/>
        </w:rPr>
        <w:t xml:space="preserve"> 1 to 7 cannot be allowed to file any written version and after carefully studying the view of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Supreme Court that only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National Commission has power to review the same and in a similar case of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State Commission also expressed their views that they have no power, that is why prayer of the O.P. nos. 2 to 7 cannot be accepted at this stage for want of power in view of Section 22 A of the C.P. Act as well as the judgment of the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Apex Court as well as </w:t>
      </w:r>
      <w:proofErr w:type="spellStart"/>
      <w:r w:rsidRPr="000A2264">
        <w:rPr>
          <w:rFonts w:ascii="Bookman Old Style" w:hAnsi="Bookman Old Style"/>
          <w:sz w:val="24"/>
          <w:szCs w:val="24"/>
        </w:rPr>
        <w:t>hon’ble</w:t>
      </w:r>
      <w:proofErr w:type="spellEnd"/>
      <w:r w:rsidRPr="000A2264">
        <w:rPr>
          <w:rFonts w:ascii="Bookman Old Style" w:hAnsi="Bookman Old Style"/>
          <w:sz w:val="24"/>
          <w:szCs w:val="24"/>
        </w:rPr>
        <w:t xml:space="preserve"> State Commission.”</w:t>
      </w:r>
    </w:p>
    <w:p w:rsidR="00C41C32" w:rsidRPr="000A2264" w:rsidRDefault="00C41C32" w:rsidP="00C41C32">
      <w:pPr>
        <w:spacing w:after="0" w:line="360" w:lineRule="auto"/>
        <w:jc w:val="both"/>
        <w:rPr>
          <w:rFonts w:ascii="Bookman Old Style" w:hAnsi="Bookman Old Style"/>
          <w:sz w:val="24"/>
          <w:szCs w:val="24"/>
        </w:rPr>
      </w:pPr>
    </w:p>
    <w:p w:rsidR="00C41C32" w:rsidRPr="000A2264" w:rsidRDefault="00C41C32" w:rsidP="00C41C32">
      <w:pPr>
        <w:spacing w:after="0" w:line="360" w:lineRule="auto"/>
        <w:jc w:val="both"/>
        <w:rPr>
          <w:rFonts w:ascii="Bookman Old Style" w:hAnsi="Bookman Old Style"/>
          <w:b/>
          <w:sz w:val="28"/>
          <w:szCs w:val="28"/>
          <w:u w:val="single"/>
        </w:rPr>
      </w:pPr>
      <w:r w:rsidRPr="000A2264">
        <w:rPr>
          <w:rFonts w:ascii="Bookman Old Style" w:hAnsi="Bookman Old Style"/>
          <w:b/>
          <w:sz w:val="28"/>
          <w:szCs w:val="28"/>
          <w:u w:val="single"/>
        </w:rPr>
        <w:t xml:space="preserve">Discussion of Judicial </w:t>
      </w:r>
      <w:proofErr w:type="gramStart"/>
      <w:r w:rsidRPr="000A2264">
        <w:rPr>
          <w:rFonts w:ascii="Bookman Old Style" w:hAnsi="Bookman Old Style"/>
          <w:b/>
          <w:sz w:val="28"/>
          <w:szCs w:val="28"/>
          <w:u w:val="single"/>
        </w:rPr>
        <w:t>References :</w:t>
      </w:r>
      <w:proofErr w:type="gramEnd"/>
    </w:p>
    <w:p w:rsidR="00C41C32" w:rsidRPr="000A2264" w:rsidRDefault="00C41C32" w:rsidP="00C41C32">
      <w:pPr>
        <w:pStyle w:val="ListParagraph"/>
        <w:numPr>
          <w:ilvl w:val="0"/>
          <w:numId w:val="5"/>
        </w:numPr>
        <w:spacing w:before="100" w:beforeAutospacing="1" w:after="100" w:afterAutospacing="1" w:line="360" w:lineRule="auto"/>
        <w:jc w:val="both"/>
        <w:rPr>
          <w:rFonts w:ascii="Bookman Old Style" w:eastAsia="Times New Roman" w:hAnsi="Bookman Old Style"/>
          <w:sz w:val="24"/>
          <w:szCs w:val="24"/>
        </w:rPr>
      </w:pPr>
      <w:r w:rsidRPr="000A2264">
        <w:rPr>
          <w:rFonts w:ascii="Bookman Old Style" w:eastAsia="Batang" w:hAnsi="Bookman Old Style" w:cs="Arial"/>
          <w:sz w:val="24"/>
          <w:szCs w:val="24"/>
        </w:rPr>
        <w:t xml:space="preserve">The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Supreme Court in its decision rendered in </w:t>
      </w:r>
      <w:proofErr w:type="spellStart"/>
      <w:r w:rsidRPr="000A2264">
        <w:rPr>
          <w:rFonts w:ascii="Bookman Old Style" w:eastAsia="Batang" w:hAnsi="Bookman Old Style" w:cs="Arial"/>
          <w:b/>
          <w:i/>
          <w:sz w:val="24"/>
          <w:szCs w:val="24"/>
        </w:rPr>
        <w:t>Jyotsana</w:t>
      </w:r>
      <w:proofErr w:type="spellEnd"/>
      <w:r w:rsidRPr="000A2264">
        <w:rPr>
          <w:rFonts w:ascii="Bookman Old Style" w:eastAsia="Batang" w:hAnsi="Bookman Old Style" w:cs="Arial"/>
          <w:b/>
          <w:i/>
          <w:sz w:val="24"/>
          <w:szCs w:val="24"/>
        </w:rPr>
        <w:t xml:space="preserve"> </w:t>
      </w:r>
      <w:proofErr w:type="spellStart"/>
      <w:r w:rsidRPr="000A2264">
        <w:rPr>
          <w:rFonts w:ascii="Bookman Old Style" w:eastAsia="Batang" w:hAnsi="Bookman Old Style" w:cs="Arial"/>
          <w:b/>
          <w:i/>
          <w:sz w:val="24"/>
          <w:szCs w:val="24"/>
        </w:rPr>
        <w:t>Arvind</w:t>
      </w:r>
      <w:proofErr w:type="spellEnd"/>
      <w:r w:rsidRPr="000A2264">
        <w:rPr>
          <w:rFonts w:ascii="Bookman Old Style" w:eastAsia="Batang" w:hAnsi="Bookman Old Style" w:cs="Arial"/>
          <w:b/>
          <w:i/>
          <w:sz w:val="24"/>
          <w:szCs w:val="24"/>
        </w:rPr>
        <w:t xml:space="preserve"> Kumar Shah &amp; ors Vs. Bombay Hospital Trust</w:t>
      </w:r>
      <w:r w:rsidRPr="000A2264">
        <w:rPr>
          <w:rFonts w:ascii="Bookman Old Style" w:eastAsia="Batang" w:hAnsi="Bookman Old Style" w:cs="Arial"/>
          <w:sz w:val="24"/>
          <w:szCs w:val="24"/>
        </w:rPr>
        <w:t xml:space="preserve">, reported in </w:t>
      </w:r>
      <w:r w:rsidRPr="000A2264">
        <w:rPr>
          <w:rFonts w:ascii="Bookman Old Style" w:eastAsia="Batang" w:hAnsi="Bookman Old Style" w:cs="Arial"/>
          <w:b/>
          <w:sz w:val="24"/>
          <w:szCs w:val="24"/>
        </w:rPr>
        <w:t>III (1999) CPJ 1 (SC)</w:t>
      </w:r>
      <w:r w:rsidRPr="000A2264">
        <w:rPr>
          <w:rFonts w:ascii="Bookman Old Style" w:eastAsia="Batang" w:hAnsi="Bookman Old Style" w:cs="Arial"/>
          <w:sz w:val="24"/>
          <w:szCs w:val="24"/>
        </w:rPr>
        <w:t xml:space="preserve">, held that the State Commission has no powers to set aside an </w:t>
      </w:r>
      <w:proofErr w:type="spellStart"/>
      <w:r w:rsidRPr="000A2264">
        <w:rPr>
          <w:rFonts w:ascii="Bookman Old Style" w:eastAsia="Batang" w:hAnsi="Bookman Old Style" w:cs="Arial"/>
          <w:i/>
          <w:sz w:val="24"/>
          <w:szCs w:val="24"/>
        </w:rPr>
        <w:t>exprte</w:t>
      </w:r>
      <w:proofErr w:type="spellEnd"/>
      <w:r w:rsidRPr="000A2264">
        <w:rPr>
          <w:rFonts w:ascii="Bookman Old Style" w:eastAsia="Batang" w:hAnsi="Bookman Old Style" w:cs="Arial"/>
          <w:sz w:val="24"/>
          <w:szCs w:val="24"/>
        </w:rPr>
        <w:t xml:space="preserve"> order as th</w:t>
      </w:r>
      <w:r w:rsidR="000A2264">
        <w:rPr>
          <w:rFonts w:ascii="Bookman Old Style" w:eastAsia="Batang" w:hAnsi="Bookman Old Style" w:cs="Arial"/>
          <w:sz w:val="24"/>
          <w:szCs w:val="24"/>
        </w:rPr>
        <w:t>ere is no provision in the Act.</w:t>
      </w:r>
    </w:p>
    <w:p w:rsidR="000A2264" w:rsidRPr="000A2264" w:rsidRDefault="000A2264" w:rsidP="000A2264">
      <w:pPr>
        <w:pStyle w:val="ListParagraph"/>
        <w:spacing w:before="100" w:beforeAutospacing="1" w:after="100" w:afterAutospacing="1" w:line="360" w:lineRule="auto"/>
        <w:jc w:val="both"/>
        <w:rPr>
          <w:rFonts w:ascii="Bookman Old Style" w:eastAsia="Times New Roman" w:hAnsi="Bookman Old Style"/>
          <w:sz w:val="24"/>
          <w:szCs w:val="24"/>
        </w:rPr>
      </w:pPr>
    </w:p>
    <w:p w:rsidR="00C41C32" w:rsidRPr="000A2264" w:rsidRDefault="00C41C32" w:rsidP="00C41C32">
      <w:pPr>
        <w:pStyle w:val="ListParagraph"/>
        <w:numPr>
          <w:ilvl w:val="0"/>
          <w:numId w:val="5"/>
        </w:numPr>
        <w:spacing w:before="100" w:beforeAutospacing="1" w:after="100" w:afterAutospacing="1" w:line="360" w:lineRule="auto"/>
        <w:jc w:val="both"/>
        <w:rPr>
          <w:rFonts w:ascii="Bookman Old Style" w:eastAsia="Times New Roman" w:hAnsi="Bookman Old Style"/>
          <w:sz w:val="24"/>
          <w:szCs w:val="24"/>
        </w:rPr>
      </w:pPr>
      <w:r w:rsidRPr="000A2264">
        <w:rPr>
          <w:rFonts w:ascii="Bookman Old Style" w:eastAsia="Batang" w:hAnsi="Bookman Old Style" w:cs="Arial"/>
          <w:sz w:val="24"/>
          <w:szCs w:val="24"/>
        </w:rPr>
        <w:t xml:space="preserve">Subsequently, the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Supreme Court, in its decision rendered in </w:t>
      </w:r>
      <w:r w:rsidRPr="000A2264">
        <w:rPr>
          <w:rFonts w:ascii="Bookman Old Style" w:eastAsia="Batang" w:hAnsi="Bookman Old Style" w:cs="Arial"/>
          <w:b/>
          <w:i/>
          <w:sz w:val="24"/>
          <w:szCs w:val="24"/>
        </w:rPr>
        <w:t xml:space="preserve">New India Assurance Co. Ltd., Vs. R. </w:t>
      </w:r>
      <w:proofErr w:type="spellStart"/>
      <w:r w:rsidRPr="000A2264">
        <w:rPr>
          <w:rFonts w:ascii="Bookman Old Style" w:eastAsia="Batang" w:hAnsi="Bookman Old Style" w:cs="Arial"/>
          <w:b/>
          <w:i/>
          <w:sz w:val="24"/>
          <w:szCs w:val="24"/>
        </w:rPr>
        <w:t>Srinivasan</w:t>
      </w:r>
      <w:proofErr w:type="spellEnd"/>
      <w:r w:rsidRPr="000A2264">
        <w:rPr>
          <w:rFonts w:ascii="Bookman Old Style" w:eastAsia="Batang" w:hAnsi="Bookman Old Style" w:cs="Arial"/>
          <w:sz w:val="24"/>
          <w:szCs w:val="24"/>
        </w:rPr>
        <w:t xml:space="preserve"> , </w:t>
      </w:r>
      <w:r w:rsidRPr="000A2264">
        <w:rPr>
          <w:rFonts w:ascii="Bookman Old Style" w:eastAsia="Batang" w:hAnsi="Bookman Old Style" w:cs="Arial"/>
          <w:sz w:val="24"/>
          <w:szCs w:val="24"/>
        </w:rPr>
        <w:lastRenderedPageBreak/>
        <w:t xml:space="preserve">reported in </w:t>
      </w:r>
      <w:r w:rsidRPr="000A2264">
        <w:rPr>
          <w:rFonts w:ascii="Bookman Old Style" w:eastAsia="Batang" w:hAnsi="Bookman Old Style" w:cs="Arial"/>
          <w:b/>
          <w:sz w:val="24"/>
          <w:szCs w:val="24"/>
        </w:rPr>
        <w:t>I (2000) CPJ 19 (SC)</w:t>
      </w:r>
      <w:r w:rsidRPr="000A2264">
        <w:rPr>
          <w:rFonts w:ascii="Bookman Old Style" w:eastAsia="Batang" w:hAnsi="Bookman Old Style" w:cs="Arial"/>
          <w:sz w:val="24"/>
          <w:szCs w:val="24"/>
        </w:rPr>
        <w:t xml:space="preserve"> has held that inherent power is vested upon the Commission to restore the complaint on good cause being shown for non-appearance of the complainant.</w:t>
      </w:r>
    </w:p>
    <w:p w:rsidR="000A2264" w:rsidRPr="000A2264" w:rsidRDefault="000A2264" w:rsidP="000A2264">
      <w:pPr>
        <w:pStyle w:val="ListParagraph"/>
        <w:spacing w:before="100" w:beforeAutospacing="1" w:after="100" w:afterAutospacing="1" w:line="360" w:lineRule="auto"/>
        <w:jc w:val="both"/>
        <w:rPr>
          <w:rFonts w:ascii="Bookman Old Style" w:eastAsia="Times New Roman" w:hAnsi="Bookman Old Style"/>
          <w:sz w:val="24"/>
          <w:szCs w:val="24"/>
        </w:rPr>
      </w:pPr>
    </w:p>
    <w:p w:rsidR="00C41C32" w:rsidRPr="000A2264" w:rsidRDefault="00C41C32" w:rsidP="00C41C32">
      <w:pPr>
        <w:pStyle w:val="ListParagraph"/>
        <w:numPr>
          <w:ilvl w:val="0"/>
          <w:numId w:val="5"/>
        </w:numPr>
        <w:spacing w:before="100" w:beforeAutospacing="1" w:after="100" w:afterAutospacing="1" w:line="360" w:lineRule="auto"/>
        <w:jc w:val="both"/>
        <w:rPr>
          <w:rFonts w:ascii="Bookman Old Style" w:eastAsia="Times New Roman" w:hAnsi="Bookman Old Style"/>
          <w:sz w:val="24"/>
          <w:szCs w:val="24"/>
        </w:rPr>
      </w:pPr>
      <w:r w:rsidRPr="000A2264">
        <w:rPr>
          <w:rFonts w:ascii="Bookman Old Style" w:eastAsia="Batang" w:hAnsi="Bookman Old Style" w:cs="Arial"/>
          <w:sz w:val="24"/>
          <w:szCs w:val="24"/>
        </w:rPr>
        <w:t xml:space="preserve">Subsequently in the decision rendered by the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Supreme Court in Rajeev </w:t>
      </w:r>
      <w:proofErr w:type="spellStart"/>
      <w:r w:rsidRPr="000A2264">
        <w:rPr>
          <w:rFonts w:ascii="Bookman Old Style" w:eastAsia="Batang" w:hAnsi="Bookman Old Style" w:cs="Arial"/>
          <w:sz w:val="24"/>
          <w:szCs w:val="24"/>
        </w:rPr>
        <w:t>Hitendra</w:t>
      </w:r>
      <w:proofErr w:type="spellEnd"/>
      <w:r w:rsidRPr="000A2264">
        <w:rPr>
          <w:rFonts w:ascii="Bookman Old Style" w:eastAsia="Batang" w:hAnsi="Bookman Old Style" w:cs="Arial"/>
          <w:sz w:val="24"/>
          <w:szCs w:val="24"/>
        </w:rPr>
        <w:t xml:space="preserve"> </w:t>
      </w:r>
      <w:proofErr w:type="spellStart"/>
      <w:r w:rsidRPr="000A2264">
        <w:rPr>
          <w:rFonts w:ascii="Bookman Old Style" w:eastAsia="Batang" w:hAnsi="Bookman Old Style" w:cs="Arial"/>
          <w:sz w:val="24"/>
          <w:szCs w:val="24"/>
        </w:rPr>
        <w:t>Pathan</w:t>
      </w:r>
      <w:proofErr w:type="spellEnd"/>
      <w:r w:rsidRPr="000A2264">
        <w:rPr>
          <w:rFonts w:ascii="Bookman Old Style" w:eastAsia="Batang" w:hAnsi="Bookman Old Style" w:cs="Arial"/>
          <w:sz w:val="24"/>
          <w:szCs w:val="24"/>
        </w:rPr>
        <w:t xml:space="preserve"> and others Vs. </w:t>
      </w:r>
      <w:proofErr w:type="spellStart"/>
      <w:r w:rsidRPr="000A2264">
        <w:rPr>
          <w:rFonts w:ascii="Bookman Old Style" w:eastAsia="Batang" w:hAnsi="Bookman Old Style" w:cs="Arial"/>
          <w:sz w:val="24"/>
          <w:szCs w:val="24"/>
        </w:rPr>
        <w:t>Achyut</w:t>
      </w:r>
      <w:proofErr w:type="spellEnd"/>
      <w:r w:rsidRPr="000A2264">
        <w:rPr>
          <w:rFonts w:ascii="Bookman Old Style" w:eastAsia="Batang" w:hAnsi="Bookman Old Style" w:cs="Arial"/>
          <w:sz w:val="24"/>
          <w:szCs w:val="24"/>
        </w:rPr>
        <w:t xml:space="preserve"> </w:t>
      </w:r>
      <w:proofErr w:type="spellStart"/>
      <w:r w:rsidRPr="000A2264">
        <w:rPr>
          <w:rFonts w:ascii="Bookman Old Style" w:eastAsia="Batang" w:hAnsi="Bookman Old Style" w:cs="Arial"/>
          <w:sz w:val="24"/>
          <w:szCs w:val="24"/>
        </w:rPr>
        <w:t>Kashinath</w:t>
      </w:r>
      <w:proofErr w:type="spellEnd"/>
      <w:r w:rsidRPr="000A2264">
        <w:rPr>
          <w:rFonts w:ascii="Bookman Old Style" w:eastAsia="Batang" w:hAnsi="Bookman Old Style" w:cs="Arial"/>
          <w:sz w:val="24"/>
          <w:szCs w:val="24"/>
        </w:rPr>
        <w:t xml:space="preserve"> </w:t>
      </w:r>
      <w:proofErr w:type="spellStart"/>
      <w:r w:rsidRPr="000A2264">
        <w:rPr>
          <w:rFonts w:ascii="Bookman Old Style" w:eastAsia="Batang" w:hAnsi="Bookman Old Style" w:cs="Arial"/>
          <w:sz w:val="24"/>
          <w:szCs w:val="24"/>
        </w:rPr>
        <w:t>karekar</w:t>
      </w:r>
      <w:proofErr w:type="spellEnd"/>
      <w:r w:rsidRPr="000A2264">
        <w:rPr>
          <w:rFonts w:ascii="Bookman Old Style" w:eastAsia="Batang" w:hAnsi="Bookman Old Style" w:cs="Arial"/>
          <w:sz w:val="24"/>
          <w:szCs w:val="24"/>
        </w:rPr>
        <w:t xml:space="preserve"> and </w:t>
      </w:r>
      <w:proofErr w:type="gramStart"/>
      <w:r w:rsidRPr="000A2264">
        <w:rPr>
          <w:rFonts w:ascii="Bookman Old Style" w:eastAsia="Batang" w:hAnsi="Bookman Old Style" w:cs="Arial"/>
          <w:sz w:val="24"/>
          <w:szCs w:val="24"/>
        </w:rPr>
        <w:t>another  reported</w:t>
      </w:r>
      <w:proofErr w:type="gramEnd"/>
      <w:r w:rsidRPr="000A2264">
        <w:rPr>
          <w:rFonts w:ascii="Bookman Old Style" w:eastAsia="Batang" w:hAnsi="Bookman Old Style" w:cs="Arial"/>
          <w:sz w:val="24"/>
          <w:szCs w:val="24"/>
        </w:rPr>
        <w:t xml:space="preserve"> in 2007 CTJ 1123 (Supreme Court ) (CP) took a view that when the matter was decided in </w:t>
      </w:r>
      <w:r w:rsidRPr="000A2264">
        <w:rPr>
          <w:rFonts w:ascii="Bookman Old Style" w:eastAsia="Batang" w:hAnsi="Bookman Old Style" w:cs="Arial"/>
          <w:b/>
          <w:sz w:val="24"/>
          <w:szCs w:val="24"/>
        </w:rPr>
        <w:t xml:space="preserve">R. </w:t>
      </w:r>
      <w:proofErr w:type="spellStart"/>
      <w:r w:rsidRPr="000A2264">
        <w:rPr>
          <w:rFonts w:ascii="Bookman Old Style" w:eastAsia="Batang" w:hAnsi="Bookman Old Style" w:cs="Arial"/>
          <w:b/>
          <w:sz w:val="24"/>
          <w:szCs w:val="24"/>
        </w:rPr>
        <w:t>Srinivasan’s</w:t>
      </w:r>
      <w:proofErr w:type="spellEnd"/>
      <w:r w:rsidRPr="000A2264">
        <w:rPr>
          <w:rFonts w:ascii="Bookman Old Style" w:eastAsia="Batang" w:hAnsi="Bookman Old Style" w:cs="Arial"/>
          <w:b/>
          <w:sz w:val="24"/>
          <w:szCs w:val="24"/>
        </w:rPr>
        <w:t xml:space="preserve"> </w:t>
      </w:r>
      <w:r w:rsidRPr="000A2264">
        <w:rPr>
          <w:rFonts w:ascii="Bookman Old Style" w:eastAsia="Batang" w:hAnsi="Bookman Old Style" w:cs="Arial"/>
          <w:sz w:val="24"/>
          <w:szCs w:val="24"/>
        </w:rPr>
        <w:t xml:space="preserve">case, the bench was not appraised of the earlier decision rendered in </w:t>
      </w:r>
      <w:r w:rsidRPr="000A2264">
        <w:rPr>
          <w:rFonts w:ascii="Bookman Old Style" w:eastAsia="Batang" w:hAnsi="Bookman Old Style" w:cs="Arial"/>
          <w:b/>
          <w:sz w:val="24"/>
          <w:szCs w:val="24"/>
        </w:rPr>
        <w:t xml:space="preserve"> </w:t>
      </w:r>
      <w:proofErr w:type="spellStart"/>
      <w:r w:rsidRPr="000A2264">
        <w:rPr>
          <w:rFonts w:ascii="Bookman Old Style" w:eastAsia="Batang" w:hAnsi="Bookman Old Style" w:cs="Arial"/>
          <w:b/>
          <w:i/>
          <w:sz w:val="24"/>
          <w:szCs w:val="24"/>
        </w:rPr>
        <w:t>Jyotsana’s</w:t>
      </w:r>
      <w:proofErr w:type="spellEnd"/>
      <w:r w:rsidRPr="000A2264">
        <w:rPr>
          <w:rFonts w:ascii="Bookman Old Style" w:eastAsia="Batang" w:hAnsi="Bookman Old Style" w:cs="Arial"/>
          <w:sz w:val="24"/>
          <w:szCs w:val="24"/>
        </w:rPr>
        <w:t xml:space="preserve"> case, and accordingly the matter was referred to a larger bench and the matter is still pending.</w:t>
      </w:r>
    </w:p>
    <w:p w:rsidR="000A2264" w:rsidRPr="000A2264" w:rsidRDefault="000A2264" w:rsidP="000A2264">
      <w:pPr>
        <w:pStyle w:val="ListParagraph"/>
        <w:rPr>
          <w:rFonts w:ascii="Bookman Old Style" w:eastAsia="Times New Roman" w:hAnsi="Bookman Old Style"/>
          <w:sz w:val="24"/>
          <w:szCs w:val="24"/>
        </w:rPr>
      </w:pPr>
    </w:p>
    <w:p w:rsidR="00C41C32" w:rsidRPr="000A2264" w:rsidRDefault="00C41C32" w:rsidP="00C41C32">
      <w:pPr>
        <w:pStyle w:val="ListParagraph"/>
        <w:numPr>
          <w:ilvl w:val="0"/>
          <w:numId w:val="5"/>
        </w:numPr>
        <w:spacing w:before="100" w:beforeAutospacing="1" w:after="100" w:afterAutospacing="1" w:line="360" w:lineRule="auto"/>
        <w:jc w:val="both"/>
        <w:rPr>
          <w:rFonts w:ascii="Bookman Old Style" w:eastAsia="Times New Roman" w:hAnsi="Bookman Old Style"/>
          <w:sz w:val="24"/>
          <w:szCs w:val="24"/>
        </w:rPr>
      </w:pPr>
      <w:r w:rsidRPr="000A2264">
        <w:rPr>
          <w:rFonts w:ascii="Bookman Old Style" w:eastAsia="Batang" w:hAnsi="Bookman Old Style" w:cs="Arial"/>
          <w:sz w:val="24"/>
          <w:szCs w:val="24"/>
        </w:rPr>
        <w:t xml:space="preserve">The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Supreme Court, rendered in an identical case.   The Apex court in </w:t>
      </w:r>
      <w:proofErr w:type="spellStart"/>
      <w:r w:rsidRPr="000A2264">
        <w:rPr>
          <w:rFonts w:ascii="Bookman Old Style" w:eastAsia="Batang" w:hAnsi="Bookman Old Style" w:cs="Arial"/>
          <w:b/>
          <w:i/>
          <w:sz w:val="24"/>
          <w:szCs w:val="24"/>
        </w:rPr>
        <w:t>Grindlays</w:t>
      </w:r>
      <w:proofErr w:type="spellEnd"/>
      <w:r w:rsidRPr="000A2264">
        <w:rPr>
          <w:rFonts w:ascii="Bookman Old Style" w:eastAsia="Batang" w:hAnsi="Bookman Old Style" w:cs="Arial"/>
          <w:b/>
          <w:i/>
          <w:sz w:val="24"/>
          <w:szCs w:val="24"/>
        </w:rPr>
        <w:t xml:space="preserve"> Bank Ltd., Vs. The Central Government Industrial Tribunal &amp; Ors. </w:t>
      </w:r>
      <w:r w:rsidRPr="000A2264">
        <w:rPr>
          <w:rFonts w:ascii="Bookman Old Style" w:eastAsia="Batang" w:hAnsi="Bookman Old Style" w:cs="Arial"/>
          <w:sz w:val="24"/>
          <w:szCs w:val="24"/>
        </w:rPr>
        <w:t xml:space="preserve">Reported in </w:t>
      </w:r>
      <w:r w:rsidRPr="000A2264">
        <w:rPr>
          <w:rFonts w:ascii="Bookman Old Style" w:eastAsia="Batang" w:hAnsi="Bookman Old Style" w:cs="Arial"/>
          <w:b/>
          <w:sz w:val="24"/>
          <w:szCs w:val="24"/>
        </w:rPr>
        <w:t xml:space="preserve">1981 L.I.C 155 = AIR 1981 SC 606 = 1980 Supp. SCC 420 in </w:t>
      </w:r>
      <w:proofErr w:type="spellStart"/>
      <w:r w:rsidRPr="000A2264">
        <w:rPr>
          <w:rFonts w:ascii="Bookman Old Style" w:eastAsia="Batang" w:hAnsi="Bookman Old Style" w:cs="Arial"/>
          <w:b/>
          <w:sz w:val="24"/>
          <w:szCs w:val="24"/>
        </w:rPr>
        <w:t>para</w:t>
      </w:r>
      <w:proofErr w:type="spellEnd"/>
      <w:r w:rsidRPr="000A2264">
        <w:rPr>
          <w:rFonts w:ascii="Bookman Old Style" w:eastAsia="Batang" w:hAnsi="Bookman Old Style" w:cs="Arial"/>
          <w:b/>
          <w:sz w:val="24"/>
          <w:szCs w:val="24"/>
        </w:rPr>
        <w:t xml:space="preserve"> 6, </w:t>
      </w:r>
      <w:r w:rsidRPr="000A2264">
        <w:rPr>
          <w:rFonts w:ascii="Bookman Old Style" w:eastAsia="Batang" w:hAnsi="Bookman Old Style" w:cs="Arial"/>
          <w:sz w:val="24"/>
          <w:szCs w:val="24"/>
        </w:rPr>
        <w:t>has held as follows:</w:t>
      </w:r>
    </w:p>
    <w:p w:rsidR="00C41C32" w:rsidRPr="000A2264" w:rsidRDefault="00C41C32" w:rsidP="00C41C32">
      <w:pPr>
        <w:pStyle w:val="ListParagraph"/>
        <w:ind w:right="720"/>
        <w:jc w:val="both"/>
        <w:rPr>
          <w:rFonts w:ascii="Bookman Old Style" w:eastAsia="Times New Roman" w:hAnsi="Bookman Old Style"/>
          <w:sz w:val="24"/>
          <w:szCs w:val="24"/>
        </w:rPr>
      </w:pPr>
    </w:p>
    <w:p w:rsidR="00C41C32" w:rsidRPr="000A2264" w:rsidRDefault="00C41C32" w:rsidP="00C41C32">
      <w:pPr>
        <w:pStyle w:val="ListParagraph"/>
        <w:ind w:right="720"/>
        <w:jc w:val="both"/>
        <w:rPr>
          <w:rFonts w:ascii="Bookman Old Style" w:eastAsia="Times New Roman" w:hAnsi="Bookman Old Style"/>
          <w:sz w:val="24"/>
          <w:szCs w:val="24"/>
        </w:rPr>
      </w:pPr>
      <w:r w:rsidRPr="000A2264">
        <w:rPr>
          <w:rFonts w:ascii="Bookman Old Style" w:eastAsia="Batang" w:hAnsi="Bookman Old Style"/>
          <w:sz w:val="24"/>
          <w:szCs w:val="24"/>
        </w:rPr>
        <w:t>“</w:t>
      </w:r>
      <w:r w:rsidRPr="000A2264">
        <w:rPr>
          <w:rFonts w:ascii="Bookman Old Style" w:eastAsia="Batang" w:hAnsi="Bookman Old Style" w:cs="Arial"/>
          <w:i/>
          <w:sz w:val="24"/>
          <w:szCs w:val="24"/>
        </w:rPr>
        <w:t xml:space="preserve">We are of the opinion that the Tribunal had the power to pass the impugned order if it thought fit in the interest of justice.  It is true that there is no express provision in the Act or the rules framed </w:t>
      </w:r>
      <w:proofErr w:type="spellStart"/>
      <w:r w:rsidRPr="000A2264">
        <w:rPr>
          <w:rFonts w:ascii="Bookman Old Style" w:eastAsia="Batang" w:hAnsi="Bookman Old Style" w:cs="Arial"/>
          <w:i/>
          <w:sz w:val="24"/>
          <w:szCs w:val="24"/>
        </w:rPr>
        <w:t>thereunder</w:t>
      </w:r>
      <w:proofErr w:type="spellEnd"/>
      <w:r w:rsidRPr="000A2264">
        <w:rPr>
          <w:rFonts w:ascii="Bookman Old Style" w:eastAsia="Batang" w:hAnsi="Bookman Old Style" w:cs="Arial"/>
          <w:i/>
          <w:sz w:val="24"/>
          <w:szCs w:val="24"/>
        </w:rPr>
        <w:t xml:space="preserve"> giving the Tribunal jurisdiction to do so.  But it is a well-known rule of statutory construction that a Tribunal or body should be considered to be endowed with such ancillary or incidental powers as are necessary to discharge its functions effectively for the purpose of doing justice between the parties.  In a case of this nature, we are of the view that the Tribunal should be considered as invested with such incidental or </w:t>
      </w:r>
      <w:proofErr w:type="gramStart"/>
      <w:r w:rsidRPr="000A2264">
        <w:rPr>
          <w:rFonts w:ascii="Bookman Old Style" w:eastAsia="Batang" w:hAnsi="Bookman Old Style" w:cs="Arial"/>
          <w:i/>
          <w:sz w:val="24"/>
          <w:szCs w:val="24"/>
        </w:rPr>
        <w:t>ancillary powers there is</w:t>
      </w:r>
      <w:proofErr w:type="gramEnd"/>
      <w:r w:rsidRPr="000A2264">
        <w:rPr>
          <w:rFonts w:ascii="Bookman Old Style" w:eastAsia="Batang" w:hAnsi="Bookman Old Style" w:cs="Arial"/>
          <w:i/>
          <w:sz w:val="24"/>
          <w:szCs w:val="24"/>
        </w:rPr>
        <w:t xml:space="preserve"> any indication in the statute to the contrary”.  We do not find any such statutory prohibition.  On </w:t>
      </w:r>
      <w:proofErr w:type="gramStart"/>
      <w:r w:rsidRPr="000A2264">
        <w:rPr>
          <w:rFonts w:ascii="Bookman Old Style" w:eastAsia="Batang" w:hAnsi="Bookman Old Style" w:cs="Arial"/>
          <w:i/>
          <w:sz w:val="24"/>
          <w:szCs w:val="24"/>
        </w:rPr>
        <w:t>the  other</w:t>
      </w:r>
      <w:proofErr w:type="gramEnd"/>
      <w:r w:rsidRPr="000A2264">
        <w:rPr>
          <w:rFonts w:ascii="Bookman Old Style" w:eastAsia="Batang" w:hAnsi="Bookman Old Style" w:cs="Arial"/>
          <w:i/>
          <w:sz w:val="24"/>
          <w:szCs w:val="24"/>
        </w:rPr>
        <w:t xml:space="preserve"> hand, there are indications to the contrary.”</w:t>
      </w:r>
    </w:p>
    <w:p w:rsidR="00C41C32" w:rsidRPr="000A2264" w:rsidRDefault="00C41C32" w:rsidP="00C5599C">
      <w:pPr>
        <w:pStyle w:val="ListParagraph"/>
        <w:spacing w:before="100" w:beforeAutospacing="1" w:after="100" w:afterAutospacing="1"/>
        <w:ind w:right="720"/>
        <w:jc w:val="both"/>
        <w:rPr>
          <w:rFonts w:ascii="Bookman Old Style" w:eastAsia="Times New Roman" w:hAnsi="Bookman Old Style"/>
          <w:sz w:val="24"/>
          <w:szCs w:val="24"/>
        </w:rPr>
      </w:pPr>
    </w:p>
    <w:p w:rsidR="00C41C32" w:rsidRPr="000A2264" w:rsidRDefault="00C41C32" w:rsidP="00C5599C">
      <w:pPr>
        <w:pStyle w:val="ListParagraph"/>
        <w:spacing w:before="100" w:beforeAutospacing="1" w:after="100" w:afterAutospacing="1"/>
        <w:ind w:right="720"/>
        <w:jc w:val="both"/>
        <w:rPr>
          <w:rFonts w:ascii="Bookman Old Style" w:eastAsia="Times New Roman" w:hAnsi="Bookman Old Style"/>
          <w:sz w:val="24"/>
          <w:szCs w:val="24"/>
        </w:rPr>
      </w:pPr>
      <w:r w:rsidRPr="000A2264">
        <w:rPr>
          <w:rFonts w:ascii="Bookman Old Style" w:eastAsia="Batang" w:hAnsi="Bookman Old Style" w:cs="Arial"/>
          <w:i/>
          <w:sz w:val="24"/>
          <w:szCs w:val="24"/>
        </w:rPr>
        <w:tab/>
      </w:r>
      <w:r w:rsidRPr="000A2264">
        <w:rPr>
          <w:rFonts w:ascii="Bookman Old Style" w:eastAsia="Batang" w:hAnsi="Bookman Old Style" w:cs="Arial"/>
          <w:sz w:val="24"/>
          <w:szCs w:val="24"/>
        </w:rPr>
        <w:t xml:space="preserve">It is also observed in </w:t>
      </w:r>
      <w:proofErr w:type="spellStart"/>
      <w:r w:rsidRPr="000A2264">
        <w:rPr>
          <w:rFonts w:ascii="Bookman Old Style" w:eastAsia="Batang" w:hAnsi="Bookman Old Style" w:cs="Arial"/>
          <w:sz w:val="24"/>
          <w:szCs w:val="24"/>
        </w:rPr>
        <w:t>para</w:t>
      </w:r>
      <w:proofErr w:type="spellEnd"/>
      <w:r w:rsidRPr="000A2264">
        <w:rPr>
          <w:rFonts w:ascii="Bookman Old Style" w:eastAsia="Batang" w:hAnsi="Bookman Old Style" w:cs="Arial"/>
          <w:sz w:val="24"/>
          <w:szCs w:val="24"/>
        </w:rPr>
        <w:t xml:space="preserve"> 14 as follows:</w:t>
      </w:r>
    </w:p>
    <w:p w:rsidR="00C41C32" w:rsidRPr="000A2264" w:rsidRDefault="00C41C32" w:rsidP="00C5599C">
      <w:pPr>
        <w:pStyle w:val="ListParagraph"/>
        <w:spacing w:before="100" w:beforeAutospacing="1" w:after="100" w:afterAutospacing="1"/>
        <w:ind w:right="720"/>
        <w:jc w:val="both"/>
        <w:rPr>
          <w:rFonts w:ascii="Bookman Old Style" w:eastAsia="Times New Roman" w:hAnsi="Bookman Old Style"/>
          <w:sz w:val="24"/>
          <w:szCs w:val="24"/>
        </w:rPr>
      </w:pPr>
    </w:p>
    <w:p w:rsidR="00C41C32" w:rsidRPr="000A2264" w:rsidRDefault="00C41C32" w:rsidP="00C5599C">
      <w:pPr>
        <w:pStyle w:val="ListParagraph"/>
        <w:ind w:right="720"/>
        <w:jc w:val="both"/>
        <w:rPr>
          <w:rFonts w:ascii="Bookman Old Style" w:eastAsia="Batang" w:hAnsi="Bookman Old Style" w:cs="Arial"/>
          <w:i/>
          <w:sz w:val="24"/>
          <w:szCs w:val="24"/>
        </w:rPr>
      </w:pPr>
      <w:r w:rsidRPr="000A2264">
        <w:rPr>
          <w:rFonts w:ascii="Bookman Old Style" w:eastAsia="Batang" w:hAnsi="Bookman Old Style" w:cs="Arial"/>
          <w:sz w:val="24"/>
          <w:szCs w:val="24"/>
        </w:rPr>
        <w:tab/>
      </w:r>
      <w:r w:rsidRPr="000A2264">
        <w:rPr>
          <w:rFonts w:ascii="Bookman Old Style" w:eastAsia="Batang" w:hAnsi="Bookman Old Style" w:cs="Arial"/>
          <w:i/>
          <w:sz w:val="24"/>
          <w:szCs w:val="24"/>
        </w:rPr>
        <w:t xml:space="preserve">“There is no finality attached to an </w:t>
      </w:r>
      <w:proofErr w:type="spellStart"/>
      <w:r w:rsidRPr="000A2264">
        <w:rPr>
          <w:rFonts w:ascii="Bookman Old Style" w:eastAsia="Batang" w:hAnsi="Bookman Old Style" w:cs="Arial"/>
          <w:i/>
          <w:sz w:val="24"/>
          <w:szCs w:val="24"/>
        </w:rPr>
        <w:t>exparte</w:t>
      </w:r>
      <w:proofErr w:type="spellEnd"/>
      <w:r w:rsidRPr="000A2264">
        <w:rPr>
          <w:rFonts w:ascii="Bookman Old Style" w:eastAsia="Batang" w:hAnsi="Bookman Old Style" w:cs="Arial"/>
          <w:i/>
          <w:sz w:val="24"/>
          <w:szCs w:val="24"/>
        </w:rPr>
        <w:t xml:space="preserve"> award because it is always subject to its being set aside on sufficient cause being shows.”</w:t>
      </w:r>
    </w:p>
    <w:p w:rsidR="00C5599C" w:rsidRPr="000A2264" w:rsidRDefault="00C5599C" w:rsidP="00C5599C">
      <w:pPr>
        <w:pStyle w:val="ListParagraph"/>
        <w:ind w:right="720"/>
        <w:jc w:val="both"/>
        <w:rPr>
          <w:rFonts w:ascii="Bookman Old Style" w:eastAsia="Batang" w:hAnsi="Bookman Old Style" w:cs="Arial"/>
          <w:i/>
          <w:sz w:val="24"/>
          <w:szCs w:val="24"/>
        </w:rPr>
      </w:pPr>
    </w:p>
    <w:p w:rsidR="00C5599C" w:rsidRPr="000A2264" w:rsidRDefault="00C5599C" w:rsidP="00C5599C">
      <w:pPr>
        <w:pStyle w:val="ListParagraph"/>
        <w:numPr>
          <w:ilvl w:val="0"/>
          <w:numId w:val="5"/>
        </w:numPr>
        <w:spacing w:before="100" w:beforeAutospacing="1" w:after="100" w:afterAutospacing="1" w:line="360" w:lineRule="auto"/>
        <w:jc w:val="both"/>
        <w:rPr>
          <w:rFonts w:ascii="Bookman Old Style" w:eastAsia="Times New Roman" w:hAnsi="Bookman Old Style"/>
          <w:sz w:val="24"/>
          <w:szCs w:val="24"/>
        </w:rPr>
      </w:pPr>
      <w:r w:rsidRPr="000A2264">
        <w:rPr>
          <w:rFonts w:ascii="Bookman Old Style" w:eastAsia="Batang" w:hAnsi="Bookman Old Style" w:cs="Arial"/>
          <w:sz w:val="24"/>
          <w:szCs w:val="24"/>
        </w:rPr>
        <w:t xml:space="preserve">The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Supreme Court in </w:t>
      </w:r>
      <w:r w:rsidRPr="000A2264">
        <w:rPr>
          <w:rFonts w:ascii="Bookman Old Style" w:eastAsia="Batang" w:hAnsi="Bookman Old Style" w:cs="Arial"/>
          <w:b/>
          <w:sz w:val="24"/>
          <w:szCs w:val="24"/>
        </w:rPr>
        <w:t xml:space="preserve">R. </w:t>
      </w:r>
      <w:proofErr w:type="spellStart"/>
      <w:r w:rsidRPr="000A2264">
        <w:rPr>
          <w:rFonts w:ascii="Bookman Old Style" w:eastAsia="Batang" w:hAnsi="Bookman Old Style" w:cs="Arial"/>
          <w:b/>
          <w:sz w:val="24"/>
          <w:szCs w:val="24"/>
        </w:rPr>
        <w:t>Srinivasan’s</w:t>
      </w:r>
      <w:proofErr w:type="spellEnd"/>
      <w:r w:rsidRPr="000A2264">
        <w:rPr>
          <w:rFonts w:ascii="Bookman Old Style" w:eastAsia="Batang" w:hAnsi="Bookman Old Style" w:cs="Arial"/>
          <w:sz w:val="24"/>
          <w:szCs w:val="24"/>
        </w:rPr>
        <w:t xml:space="preserve"> case clearly proceeds to the effect that the power is vested upon the Consumer </w:t>
      </w:r>
      <w:proofErr w:type="spellStart"/>
      <w:r w:rsidRPr="000A2264">
        <w:rPr>
          <w:rFonts w:ascii="Bookman Old Style" w:eastAsia="Batang" w:hAnsi="Bookman Old Style" w:cs="Arial"/>
          <w:sz w:val="24"/>
          <w:szCs w:val="24"/>
        </w:rPr>
        <w:t>Fora</w:t>
      </w:r>
      <w:proofErr w:type="spellEnd"/>
      <w:r w:rsidRPr="000A2264">
        <w:rPr>
          <w:rFonts w:ascii="Bookman Old Style" w:eastAsia="Batang" w:hAnsi="Bookman Old Style" w:cs="Arial"/>
          <w:sz w:val="24"/>
          <w:szCs w:val="24"/>
        </w:rPr>
        <w:t xml:space="preserve"> under the inherent jurisdiction, until a categorical finding is rendered by the larger bench of the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Supreme </w:t>
      </w:r>
      <w:proofErr w:type="gramStart"/>
      <w:r w:rsidRPr="000A2264">
        <w:rPr>
          <w:rFonts w:ascii="Bookman Old Style" w:eastAsia="Batang" w:hAnsi="Bookman Old Style" w:cs="Arial"/>
          <w:sz w:val="24"/>
          <w:szCs w:val="24"/>
        </w:rPr>
        <w:t>Court  the</w:t>
      </w:r>
      <w:proofErr w:type="gramEnd"/>
      <w:r w:rsidRPr="000A2264">
        <w:rPr>
          <w:rFonts w:ascii="Bookman Old Style" w:eastAsia="Batang" w:hAnsi="Bookman Old Style" w:cs="Arial"/>
          <w:sz w:val="24"/>
          <w:szCs w:val="24"/>
        </w:rPr>
        <w:t xml:space="preserve"> later decision has to be applied by all the District </w:t>
      </w:r>
      <w:proofErr w:type="spellStart"/>
      <w:r w:rsidRPr="000A2264">
        <w:rPr>
          <w:rFonts w:ascii="Bookman Old Style" w:eastAsia="Batang" w:hAnsi="Bookman Old Style" w:cs="Arial"/>
          <w:sz w:val="24"/>
          <w:szCs w:val="24"/>
        </w:rPr>
        <w:t>Fora</w:t>
      </w:r>
      <w:proofErr w:type="spellEnd"/>
      <w:r w:rsidRPr="000A2264">
        <w:rPr>
          <w:rFonts w:ascii="Bookman Old Style" w:eastAsia="Batang" w:hAnsi="Bookman Old Style" w:cs="Arial"/>
          <w:sz w:val="24"/>
          <w:szCs w:val="24"/>
        </w:rPr>
        <w:t>.</w:t>
      </w:r>
    </w:p>
    <w:p w:rsidR="00C5599C" w:rsidRPr="000A2264" w:rsidRDefault="00C5599C" w:rsidP="00C5599C">
      <w:pPr>
        <w:pStyle w:val="ListParagraph"/>
        <w:spacing w:before="100" w:beforeAutospacing="1" w:after="100" w:afterAutospacing="1" w:line="360" w:lineRule="auto"/>
        <w:jc w:val="both"/>
        <w:rPr>
          <w:rFonts w:ascii="Bookman Old Style" w:eastAsia="Times New Roman" w:hAnsi="Bookman Old Style"/>
          <w:sz w:val="24"/>
          <w:szCs w:val="24"/>
        </w:rPr>
      </w:pPr>
    </w:p>
    <w:p w:rsidR="00C5599C" w:rsidRPr="000A2264" w:rsidRDefault="00C5599C" w:rsidP="00C5599C">
      <w:pPr>
        <w:pStyle w:val="ListParagraph"/>
        <w:numPr>
          <w:ilvl w:val="0"/>
          <w:numId w:val="5"/>
        </w:numPr>
        <w:spacing w:before="100" w:beforeAutospacing="1" w:after="100" w:afterAutospacing="1" w:line="360" w:lineRule="auto"/>
        <w:jc w:val="both"/>
        <w:rPr>
          <w:rFonts w:ascii="Bookman Old Style" w:eastAsia="Times New Roman" w:hAnsi="Bookman Old Style"/>
          <w:sz w:val="24"/>
          <w:szCs w:val="24"/>
        </w:rPr>
      </w:pPr>
      <w:r w:rsidRPr="000A2264">
        <w:rPr>
          <w:rFonts w:ascii="Bookman Old Style" w:eastAsia="Batang" w:hAnsi="Bookman Old Style" w:cs="Arial"/>
          <w:sz w:val="24"/>
          <w:szCs w:val="24"/>
        </w:rPr>
        <w:t xml:space="preserve">The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State Consumer Disputes </w:t>
      </w:r>
      <w:proofErr w:type="spellStart"/>
      <w:r w:rsidRPr="000A2264">
        <w:rPr>
          <w:rFonts w:ascii="Bookman Old Style" w:eastAsia="Batang" w:hAnsi="Bookman Old Style" w:cs="Arial"/>
          <w:sz w:val="24"/>
          <w:szCs w:val="24"/>
        </w:rPr>
        <w:t>Redressal</w:t>
      </w:r>
      <w:proofErr w:type="spellEnd"/>
      <w:r w:rsidRPr="000A2264">
        <w:rPr>
          <w:rFonts w:ascii="Bookman Old Style" w:eastAsia="Batang" w:hAnsi="Bookman Old Style" w:cs="Arial"/>
          <w:sz w:val="24"/>
          <w:szCs w:val="24"/>
        </w:rPr>
        <w:t xml:space="preserve"> Commission, Chennai, presented by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Justice N. </w:t>
      </w:r>
      <w:proofErr w:type="spellStart"/>
      <w:r w:rsidRPr="000A2264">
        <w:rPr>
          <w:rFonts w:ascii="Bookman Old Style" w:eastAsia="Batang" w:hAnsi="Bookman Old Style" w:cs="Arial"/>
          <w:sz w:val="24"/>
          <w:szCs w:val="24"/>
        </w:rPr>
        <w:t>Kannadasan</w:t>
      </w:r>
      <w:proofErr w:type="spellEnd"/>
      <w:r w:rsidRPr="000A2264">
        <w:rPr>
          <w:rFonts w:ascii="Bookman Old Style" w:eastAsia="Batang" w:hAnsi="Bookman Old Style" w:cs="Arial"/>
          <w:sz w:val="24"/>
          <w:szCs w:val="24"/>
        </w:rPr>
        <w:t xml:space="preserve">, President, and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Member </w:t>
      </w:r>
      <w:proofErr w:type="spellStart"/>
      <w:r w:rsidRPr="000A2264">
        <w:rPr>
          <w:rFonts w:ascii="Bookman Old Style" w:eastAsia="Batang" w:hAnsi="Bookman Old Style" w:cs="Arial"/>
          <w:sz w:val="24"/>
          <w:szCs w:val="24"/>
        </w:rPr>
        <w:t>Thiru</w:t>
      </w:r>
      <w:proofErr w:type="spellEnd"/>
      <w:r w:rsidRPr="000A2264">
        <w:rPr>
          <w:rFonts w:ascii="Bookman Old Style" w:eastAsia="Batang" w:hAnsi="Bookman Old Style" w:cs="Arial"/>
          <w:sz w:val="24"/>
          <w:szCs w:val="24"/>
        </w:rPr>
        <w:t xml:space="preserve"> </w:t>
      </w:r>
      <w:proofErr w:type="spellStart"/>
      <w:r w:rsidRPr="000A2264">
        <w:rPr>
          <w:rFonts w:ascii="Bookman Old Style" w:eastAsia="Batang" w:hAnsi="Bookman Old Style" w:cs="Arial"/>
          <w:sz w:val="24"/>
          <w:szCs w:val="24"/>
        </w:rPr>
        <w:t>Pon</w:t>
      </w:r>
      <w:proofErr w:type="spellEnd"/>
      <w:r w:rsidRPr="000A2264">
        <w:rPr>
          <w:rFonts w:ascii="Bookman Old Style" w:eastAsia="Batang" w:hAnsi="Bookman Old Style" w:cs="Arial"/>
          <w:sz w:val="24"/>
          <w:szCs w:val="24"/>
        </w:rPr>
        <w:t xml:space="preserve"> </w:t>
      </w:r>
      <w:proofErr w:type="spellStart"/>
      <w:r w:rsidRPr="000A2264">
        <w:rPr>
          <w:rFonts w:ascii="Bookman Old Style" w:eastAsia="Batang" w:hAnsi="Bookman Old Style" w:cs="Arial"/>
          <w:sz w:val="24"/>
          <w:szCs w:val="24"/>
        </w:rPr>
        <w:t>Gunasekaran</w:t>
      </w:r>
      <w:proofErr w:type="spellEnd"/>
      <w:r w:rsidRPr="000A2264">
        <w:rPr>
          <w:rFonts w:ascii="Bookman Old Style" w:eastAsia="Batang" w:hAnsi="Bookman Old Style" w:cs="Arial"/>
          <w:sz w:val="24"/>
          <w:szCs w:val="24"/>
        </w:rPr>
        <w:t xml:space="preserve">, held in </w:t>
      </w:r>
      <w:proofErr w:type="spellStart"/>
      <w:r w:rsidRPr="000A2264">
        <w:rPr>
          <w:rFonts w:ascii="Bookman Old Style" w:eastAsia="Batang" w:hAnsi="Bookman Old Style" w:cs="Arial"/>
          <w:sz w:val="24"/>
          <w:szCs w:val="24"/>
        </w:rPr>
        <w:t>suo</w:t>
      </w:r>
      <w:proofErr w:type="spellEnd"/>
      <w:r w:rsidRPr="000A2264">
        <w:rPr>
          <w:rFonts w:ascii="Bookman Old Style" w:eastAsia="Batang" w:hAnsi="Bookman Old Style" w:cs="Arial"/>
          <w:sz w:val="24"/>
          <w:szCs w:val="24"/>
        </w:rPr>
        <w:t xml:space="preserve"> </w:t>
      </w:r>
      <w:proofErr w:type="spellStart"/>
      <w:r w:rsidRPr="000A2264">
        <w:rPr>
          <w:rFonts w:ascii="Bookman Old Style" w:eastAsia="Batang" w:hAnsi="Bookman Old Style" w:cs="Arial"/>
          <w:sz w:val="24"/>
          <w:szCs w:val="24"/>
        </w:rPr>
        <w:t>moto</w:t>
      </w:r>
      <w:proofErr w:type="spellEnd"/>
      <w:r w:rsidRPr="000A2264">
        <w:rPr>
          <w:rFonts w:ascii="Bookman Old Style" w:eastAsia="Batang" w:hAnsi="Bookman Old Style" w:cs="Arial"/>
          <w:sz w:val="24"/>
          <w:szCs w:val="24"/>
        </w:rPr>
        <w:t xml:space="preserve"> </w:t>
      </w:r>
      <w:proofErr w:type="gramStart"/>
      <w:r w:rsidRPr="000A2264">
        <w:rPr>
          <w:rFonts w:ascii="Bookman Old Style" w:eastAsia="Batang" w:hAnsi="Bookman Old Style" w:cs="Arial"/>
          <w:sz w:val="24"/>
          <w:szCs w:val="24"/>
        </w:rPr>
        <w:t>reference :</w:t>
      </w:r>
      <w:proofErr w:type="gramEnd"/>
      <w:r w:rsidRPr="000A2264">
        <w:rPr>
          <w:rFonts w:ascii="Bookman Old Style" w:eastAsia="Batang" w:hAnsi="Bookman Old Style" w:cs="Arial"/>
          <w:sz w:val="24"/>
          <w:szCs w:val="24"/>
        </w:rPr>
        <w:t xml:space="preserve"> Case 1 / 2008 under Section 24(B) (</w:t>
      </w:r>
      <w:proofErr w:type="spellStart"/>
      <w:r w:rsidRPr="000A2264">
        <w:rPr>
          <w:rFonts w:ascii="Bookman Old Style" w:eastAsia="Batang" w:hAnsi="Bookman Old Style" w:cs="Arial"/>
          <w:sz w:val="24"/>
          <w:szCs w:val="24"/>
        </w:rPr>
        <w:t>i</w:t>
      </w:r>
      <w:proofErr w:type="spellEnd"/>
      <w:r w:rsidRPr="000A2264">
        <w:rPr>
          <w:rFonts w:ascii="Bookman Old Style" w:eastAsia="Batang" w:hAnsi="Bookman Old Style" w:cs="Arial"/>
          <w:sz w:val="24"/>
          <w:szCs w:val="24"/>
        </w:rPr>
        <w:t>) (ii) read with Section 24(B) (II), application by the Madras Consumer Courts Bar Association, as “Prior to 1993, there was no specific provision in the CP Act, with regard to the period of limitation.  Only by Act 50 of 1993, Sec. 24(A) was introduced, wherein a period of two years limitation is prescribed for filing a complaint.  In a given case, if a complaint is dismissed for default, after a period of 2 years from the date of its institution, if the power for restoration is not granted even where sufficient cause is shown, the complainant would not be in a position to file the 2</w:t>
      </w:r>
      <w:r w:rsidRPr="000A2264">
        <w:rPr>
          <w:rFonts w:ascii="Bookman Old Style" w:eastAsia="Batang" w:hAnsi="Bookman Old Style" w:cs="Arial"/>
          <w:sz w:val="24"/>
          <w:szCs w:val="24"/>
          <w:vertAlign w:val="superscript"/>
        </w:rPr>
        <w:t>nd</w:t>
      </w:r>
      <w:r w:rsidRPr="000A2264">
        <w:rPr>
          <w:rFonts w:ascii="Bookman Old Style" w:eastAsia="Batang" w:hAnsi="Bookman Old Style" w:cs="Arial"/>
          <w:sz w:val="24"/>
          <w:szCs w:val="24"/>
        </w:rPr>
        <w:t xml:space="preserve"> complaint.  In such situation, even if a genuine grievance exists for litigant, due to unforeseen reasons, he will not be in a position to seek remedy. When the Rules framed under the Act, views an express power in dismissing the case on default, when the litigant comes forward to show sufficient cause with a an impeccable reasons for his non-appearance, whether </w:t>
      </w:r>
      <w:proofErr w:type="spellStart"/>
      <w:r w:rsidRPr="000A2264">
        <w:rPr>
          <w:rFonts w:ascii="Bookman Old Style" w:eastAsia="Batang" w:hAnsi="Bookman Old Style" w:cs="Arial"/>
          <w:sz w:val="24"/>
          <w:szCs w:val="24"/>
        </w:rPr>
        <w:t>redressal</w:t>
      </w:r>
      <w:proofErr w:type="spellEnd"/>
      <w:r w:rsidRPr="000A2264">
        <w:rPr>
          <w:rFonts w:ascii="Bookman Old Style" w:eastAsia="Batang" w:hAnsi="Bookman Old Style" w:cs="Arial"/>
          <w:sz w:val="24"/>
          <w:szCs w:val="24"/>
        </w:rPr>
        <w:t xml:space="preserve"> agencies would be helpless in the matter or to repeat the words of Lord Denning that it must fold their hands and deny redress, where it is patently due.  In our opinion, we are of the view that refusal to restore even when sufficient good cause is shown, would be a patent miscarriage of justice.  It is only under the said larger </w:t>
      </w:r>
      <w:proofErr w:type="gramStart"/>
      <w:r w:rsidRPr="000A2264">
        <w:rPr>
          <w:rFonts w:ascii="Bookman Old Style" w:eastAsia="Batang" w:hAnsi="Bookman Old Style" w:cs="Arial"/>
          <w:sz w:val="24"/>
          <w:szCs w:val="24"/>
        </w:rPr>
        <w:t>principle,</w:t>
      </w:r>
      <w:proofErr w:type="gramEnd"/>
      <w:r w:rsidRPr="000A2264">
        <w:rPr>
          <w:rFonts w:ascii="Bookman Old Style" w:eastAsia="Batang" w:hAnsi="Bookman Old Style" w:cs="Arial"/>
          <w:sz w:val="24"/>
          <w:szCs w:val="24"/>
        </w:rPr>
        <w:t xml:space="preserve"> the legislature incorporated the provisions in the Civil Procedure Code for a restoration of a suit or appeal.  </w:t>
      </w:r>
      <w:proofErr w:type="spellStart"/>
      <w:r w:rsidRPr="000A2264">
        <w:rPr>
          <w:rFonts w:ascii="Bookman Old Style" w:eastAsia="Batang" w:hAnsi="Bookman Old Style" w:cs="Arial"/>
          <w:sz w:val="24"/>
          <w:szCs w:val="24"/>
        </w:rPr>
        <w:t>Eventhough</w:t>
      </w:r>
      <w:proofErr w:type="spellEnd"/>
      <w:r w:rsidRPr="000A2264">
        <w:rPr>
          <w:rFonts w:ascii="Bookman Old Style" w:eastAsia="Batang" w:hAnsi="Bookman Old Style" w:cs="Arial"/>
          <w:sz w:val="24"/>
          <w:szCs w:val="24"/>
        </w:rPr>
        <w:t xml:space="preserve"> those </w:t>
      </w:r>
      <w:r w:rsidRPr="000A2264">
        <w:rPr>
          <w:rFonts w:ascii="Bookman Old Style" w:eastAsia="Batang" w:hAnsi="Bookman Old Style" w:cs="Arial"/>
          <w:sz w:val="24"/>
          <w:szCs w:val="24"/>
        </w:rPr>
        <w:lastRenderedPageBreak/>
        <w:t xml:space="preserve">provisions </w:t>
      </w:r>
      <w:proofErr w:type="spellStart"/>
      <w:r w:rsidRPr="000A2264">
        <w:rPr>
          <w:rFonts w:ascii="Bookman Old Style" w:eastAsia="Batang" w:hAnsi="Bookman Old Style" w:cs="Arial"/>
          <w:i/>
          <w:sz w:val="24"/>
          <w:szCs w:val="24"/>
        </w:rPr>
        <w:t>instricto-sensu</w:t>
      </w:r>
      <w:proofErr w:type="spellEnd"/>
      <w:r w:rsidRPr="000A2264">
        <w:rPr>
          <w:rFonts w:ascii="Bookman Old Style" w:eastAsia="Batang" w:hAnsi="Bookman Old Style" w:cs="Arial"/>
          <w:sz w:val="24"/>
          <w:szCs w:val="24"/>
        </w:rPr>
        <w:t xml:space="preserve"> are not at all attracted to the consumer jurisdiction, the principles underlying then would be equally attracted for granting redress, in a manifest situation requiring restoration of the </w:t>
      </w:r>
      <w:proofErr w:type="spellStart"/>
      <w:r w:rsidRPr="000A2264">
        <w:rPr>
          <w:rFonts w:ascii="Bookman Old Style" w:eastAsia="Batang" w:hAnsi="Bookman Old Style" w:cs="Arial"/>
          <w:i/>
          <w:sz w:val="24"/>
          <w:szCs w:val="24"/>
        </w:rPr>
        <w:t>lis</w:t>
      </w:r>
      <w:proofErr w:type="spellEnd"/>
      <w:r w:rsidRPr="000A2264">
        <w:rPr>
          <w:rFonts w:ascii="Bookman Old Style" w:eastAsia="Batang" w:hAnsi="Bookman Old Style" w:cs="Arial"/>
          <w:i/>
          <w:sz w:val="24"/>
          <w:szCs w:val="24"/>
        </w:rPr>
        <w:t>.</w:t>
      </w:r>
      <w:r w:rsidRPr="000A2264">
        <w:rPr>
          <w:rFonts w:ascii="Bookman Old Style" w:eastAsia="Batang" w:hAnsi="Bookman Old Style" w:cs="Arial"/>
          <w:sz w:val="24"/>
          <w:szCs w:val="24"/>
        </w:rPr>
        <w:t xml:space="preserve">  Even otherwise, when the later decision of the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Supreme Court in </w:t>
      </w:r>
      <w:r w:rsidRPr="000A2264">
        <w:rPr>
          <w:rFonts w:ascii="Bookman Old Style" w:eastAsia="Batang" w:hAnsi="Bookman Old Style" w:cs="Arial"/>
          <w:b/>
          <w:sz w:val="24"/>
          <w:szCs w:val="24"/>
        </w:rPr>
        <w:t xml:space="preserve">R. </w:t>
      </w:r>
      <w:proofErr w:type="spellStart"/>
      <w:r w:rsidRPr="000A2264">
        <w:rPr>
          <w:rFonts w:ascii="Bookman Old Style" w:eastAsia="Batang" w:hAnsi="Bookman Old Style" w:cs="Arial"/>
          <w:b/>
          <w:sz w:val="24"/>
          <w:szCs w:val="24"/>
        </w:rPr>
        <w:t>Srinivasan’s</w:t>
      </w:r>
      <w:proofErr w:type="spellEnd"/>
      <w:r w:rsidRPr="000A2264">
        <w:rPr>
          <w:rFonts w:ascii="Bookman Old Style" w:eastAsia="Batang" w:hAnsi="Bookman Old Style" w:cs="Arial"/>
          <w:sz w:val="24"/>
          <w:szCs w:val="24"/>
        </w:rPr>
        <w:t xml:space="preserve"> case clearly proceeds to the effect that the power is vested upon the Consumer </w:t>
      </w:r>
      <w:proofErr w:type="spellStart"/>
      <w:r w:rsidRPr="000A2264">
        <w:rPr>
          <w:rFonts w:ascii="Bookman Old Style" w:eastAsia="Batang" w:hAnsi="Bookman Old Style" w:cs="Arial"/>
          <w:sz w:val="24"/>
          <w:szCs w:val="24"/>
        </w:rPr>
        <w:t>Fora</w:t>
      </w:r>
      <w:proofErr w:type="spellEnd"/>
      <w:r w:rsidRPr="000A2264">
        <w:rPr>
          <w:rFonts w:ascii="Bookman Old Style" w:eastAsia="Batang" w:hAnsi="Bookman Old Style" w:cs="Arial"/>
          <w:sz w:val="24"/>
          <w:szCs w:val="24"/>
        </w:rPr>
        <w:t xml:space="preserve"> under the inherent jurisdiction, until a categorical finding is rendered by the larger bench of the </w:t>
      </w:r>
      <w:proofErr w:type="spellStart"/>
      <w:r w:rsidRPr="000A2264">
        <w:rPr>
          <w:rFonts w:ascii="Bookman Old Style" w:eastAsia="Batang" w:hAnsi="Bookman Old Style" w:cs="Arial"/>
          <w:sz w:val="24"/>
          <w:szCs w:val="24"/>
        </w:rPr>
        <w:t>Hon’ble</w:t>
      </w:r>
      <w:proofErr w:type="spellEnd"/>
      <w:r w:rsidRPr="000A2264">
        <w:rPr>
          <w:rFonts w:ascii="Bookman Old Style" w:eastAsia="Batang" w:hAnsi="Bookman Old Style" w:cs="Arial"/>
          <w:sz w:val="24"/>
          <w:szCs w:val="24"/>
        </w:rPr>
        <w:t xml:space="preserve"> Supreme Court  the later decision has to be applied by all the District </w:t>
      </w:r>
      <w:proofErr w:type="spellStart"/>
      <w:r w:rsidRPr="000A2264">
        <w:rPr>
          <w:rFonts w:ascii="Bookman Old Style" w:eastAsia="Batang" w:hAnsi="Bookman Old Style" w:cs="Arial"/>
          <w:sz w:val="24"/>
          <w:szCs w:val="24"/>
        </w:rPr>
        <w:t>Fora</w:t>
      </w:r>
      <w:proofErr w:type="spellEnd"/>
      <w:r w:rsidRPr="000A2264">
        <w:rPr>
          <w:rFonts w:ascii="Bookman Old Style" w:eastAsia="Batang" w:hAnsi="Bookman Old Style" w:cs="Arial"/>
          <w:sz w:val="24"/>
          <w:szCs w:val="24"/>
        </w:rPr>
        <w:t>.</w:t>
      </w:r>
    </w:p>
    <w:p w:rsidR="00C5599C" w:rsidRPr="000A2264" w:rsidRDefault="00C5599C" w:rsidP="000A2264">
      <w:pPr>
        <w:spacing w:before="100" w:beforeAutospacing="1" w:after="100" w:afterAutospacing="1"/>
        <w:ind w:left="720"/>
        <w:jc w:val="both"/>
        <w:rPr>
          <w:rFonts w:ascii="Bookman Old Style" w:eastAsia="Times New Roman" w:hAnsi="Bookman Old Style"/>
          <w:sz w:val="24"/>
          <w:szCs w:val="24"/>
        </w:rPr>
      </w:pPr>
      <w:r w:rsidRPr="000A2264">
        <w:rPr>
          <w:rFonts w:ascii="Bookman Old Style" w:eastAsia="Batang" w:hAnsi="Bookman Old Style" w:cs="Arial"/>
          <w:sz w:val="24"/>
          <w:szCs w:val="24"/>
        </w:rPr>
        <w:t>In the light of the above discussions, we answer the references as follows: </w:t>
      </w:r>
    </w:p>
    <w:p w:rsidR="00C5599C" w:rsidRPr="000A2264" w:rsidRDefault="00C5599C" w:rsidP="00C5599C">
      <w:pPr>
        <w:tabs>
          <w:tab w:val="num" w:pos="1440"/>
        </w:tabs>
        <w:spacing w:before="100" w:beforeAutospacing="1" w:after="100" w:afterAutospacing="1"/>
        <w:ind w:left="1440" w:hanging="720"/>
        <w:jc w:val="both"/>
        <w:rPr>
          <w:rFonts w:ascii="Bookman Old Style" w:eastAsia="Times New Roman" w:hAnsi="Bookman Old Style"/>
          <w:sz w:val="24"/>
          <w:szCs w:val="24"/>
        </w:rPr>
      </w:pPr>
      <w:r w:rsidRPr="000A2264">
        <w:rPr>
          <w:rFonts w:ascii="Bookman Old Style" w:eastAsia="Arial" w:hAnsi="Bookman Old Style" w:cs="Arial"/>
          <w:b/>
          <w:sz w:val="24"/>
          <w:szCs w:val="24"/>
        </w:rPr>
        <w:t>1.</w:t>
      </w:r>
      <w:r w:rsidRPr="000A2264">
        <w:rPr>
          <w:rFonts w:ascii="Bookman Old Style" w:eastAsia="Arial" w:hAnsi="Bookman Old Style"/>
          <w:b/>
          <w:sz w:val="24"/>
          <w:szCs w:val="24"/>
        </w:rPr>
        <w:t xml:space="preserve">                  </w:t>
      </w:r>
      <w:r w:rsidRPr="000A2264">
        <w:rPr>
          <w:rFonts w:ascii="Bookman Old Style" w:eastAsia="Batang" w:hAnsi="Bookman Old Style" w:cs="Arial"/>
          <w:b/>
          <w:sz w:val="24"/>
          <w:szCs w:val="24"/>
        </w:rPr>
        <w:t>The District Forum has got power to restore the complaint which was dismissed for default.</w:t>
      </w:r>
    </w:p>
    <w:p w:rsidR="00C5599C" w:rsidRPr="000A2264" w:rsidRDefault="00C5599C" w:rsidP="000A2264">
      <w:pPr>
        <w:spacing w:before="100" w:beforeAutospacing="1" w:after="100" w:afterAutospacing="1"/>
        <w:ind w:left="720"/>
        <w:jc w:val="both"/>
        <w:rPr>
          <w:rFonts w:ascii="Bookman Old Style" w:eastAsia="Times New Roman" w:hAnsi="Bookman Old Style"/>
          <w:sz w:val="24"/>
          <w:szCs w:val="24"/>
        </w:rPr>
      </w:pPr>
      <w:r w:rsidRPr="000A2264">
        <w:rPr>
          <w:rFonts w:ascii="Bookman Old Style" w:eastAsia="Batang" w:hAnsi="Bookman Old Style" w:cs="Arial"/>
          <w:b/>
          <w:sz w:val="24"/>
          <w:szCs w:val="24"/>
        </w:rPr>
        <w:t> </w:t>
      </w:r>
      <w:r w:rsidRPr="000A2264">
        <w:rPr>
          <w:rFonts w:ascii="Bookman Old Style" w:eastAsia="Arial" w:hAnsi="Bookman Old Style" w:cs="Arial"/>
          <w:b/>
          <w:sz w:val="24"/>
          <w:szCs w:val="24"/>
        </w:rPr>
        <w:t>2.</w:t>
      </w:r>
      <w:r w:rsidRPr="000A2264">
        <w:rPr>
          <w:rFonts w:ascii="Bookman Old Style" w:eastAsia="Arial" w:hAnsi="Bookman Old Style"/>
          <w:b/>
          <w:sz w:val="24"/>
          <w:szCs w:val="24"/>
        </w:rPr>
        <w:t xml:space="preserve">                  </w:t>
      </w:r>
      <w:r w:rsidRPr="000A2264">
        <w:rPr>
          <w:rFonts w:ascii="Bookman Old Style" w:eastAsia="Batang" w:hAnsi="Bookman Old Style" w:cs="Arial"/>
          <w:b/>
          <w:sz w:val="24"/>
          <w:szCs w:val="24"/>
        </w:rPr>
        <w:t xml:space="preserve">The District Forum has got power to set aside the </w:t>
      </w:r>
      <w:proofErr w:type="spellStart"/>
      <w:r w:rsidRPr="000A2264">
        <w:rPr>
          <w:rFonts w:ascii="Bookman Old Style" w:eastAsia="Batang" w:hAnsi="Bookman Old Style" w:cs="Arial"/>
          <w:b/>
          <w:i/>
          <w:sz w:val="24"/>
          <w:szCs w:val="24"/>
        </w:rPr>
        <w:t>exparte</w:t>
      </w:r>
      <w:proofErr w:type="spellEnd"/>
      <w:r w:rsidRPr="000A2264">
        <w:rPr>
          <w:rFonts w:ascii="Bookman Old Style" w:eastAsia="Batang" w:hAnsi="Bookman Old Style" w:cs="Arial"/>
          <w:b/>
          <w:sz w:val="24"/>
          <w:szCs w:val="24"/>
        </w:rPr>
        <w:t xml:space="preserve"> order setting the opposite party </w:t>
      </w:r>
      <w:proofErr w:type="spellStart"/>
      <w:r w:rsidRPr="000A2264">
        <w:rPr>
          <w:rFonts w:ascii="Bookman Old Style" w:eastAsia="Batang" w:hAnsi="Bookman Old Style" w:cs="Arial"/>
          <w:b/>
          <w:sz w:val="24"/>
          <w:szCs w:val="24"/>
        </w:rPr>
        <w:t>exparte</w:t>
      </w:r>
      <w:proofErr w:type="spellEnd"/>
      <w:r w:rsidRPr="000A2264">
        <w:rPr>
          <w:rFonts w:ascii="Bookman Old Style" w:eastAsia="Batang" w:hAnsi="Bookman Old Style" w:cs="Arial"/>
          <w:b/>
          <w:sz w:val="24"/>
          <w:szCs w:val="24"/>
        </w:rPr>
        <w:t>.  If a final order is passed on merits, the District Forum has no power to set aside the said decision which is passed on merits.</w:t>
      </w:r>
    </w:p>
    <w:p w:rsidR="00C5599C" w:rsidRPr="000A2264" w:rsidRDefault="00C5599C" w:rsidP="000A2264">
      <w:pPr>
        <w:spacing w:before="100" w:beforeAutospacing="1" w:after="100" w:afterAutospacing="1"/>
        <w:jc w:val="both"/>
        <w:rPr>
          <w:rFonts w:ascii="Bookman Old Style" w:eastAsia="Times New Roman" w:hAnsi="Bookman Old Style"/>
          <w:sz w:val="24"/>
          <w:szCs w:val="24"/>
        </w:rPr>
      </w:pPr>
      <w:r w:rsidRPr="000A2264">
        <w:rPr>
          <w:rFonts w:ascii="Bookman Old Style" w:eastAsia="Batang" w:hAnsi="Bookman Old Style" w:cs="Arial"/>
          <w:b/>
          <w:sz w:val="24"/>
          <w:szCs w:val="24"/>
        </w:rPr>
        <w:t> </w:t>
      </w:r>
      <w:r w:rsidR="000A2264">
        <w:rPr>
          <w:rFonts w:ascii="Bookman Old Style" w:eastAsia="Batang" w:hAnsi="Bookman Old Style" w:cs="Arial"/>
          <w:b/>
          <w:sz w:val="24"/>
          <w:szCs w:val="24"/>
        </w:rPr>
        <w:tab/>
      </w:r>
      <w:r w:rsidRPr="000A2264">
        <w:rPr>
          <w:rFonts w:ascii="Bookman Old Style" w:eastAsia="Batang" w:hAnsi="Bookman Old Style" w:cs="Arial"/>
          <w:sz w:val="24"/>
          <w:szCs w:val="24"/>
        </w:rPr>
        <w:t xml:space="preserve">The </w:t>
      </w:r>
      <w:proofErr w:type="spellStart"/>
      <w:r w:rsidRPr="000A2264">
        <w:rPr>
          <w:rFonts w:ascii="Bookman Old Style" w:eastAsia="Batang" w:hAnsi="Bookman Old Style" w:cs="Arial"/>
          <w:sz w:val="24"/>
          <w:szCs w:val="24"/>
        </w:rPr>
        <w:t>Suo</w:t>
      </w:r>
      <w:proofErr w:type="spellEnd"/>
      <w:r w:rsidRPr="000A2264">
        <w:rPr>
          <w:rFonts w:ascii="Bookman Old Style" w:eastAsia="Batang" w:hAnsi="Bookman Old Style" w:cs="Arial"/>
          <w:sz w:val="24"/>
          <w:szCs w:val="24"/>
        </w:rPr>
        <w:t xml:space="preserve"> </w:t>
      </w:r>
      <w:proofErr w:type="spellStart"/>
      <w:r w:rsidRPr="000A2264">
        <w:rPr>
          <w:rFonts w:ascii="Bookman Old Style" w:eastAsia="Batang" w:hAnsi="Bookman Old Style" w:cs="Arial"/>
          <w:sz w:val="24"/>
          <w:szCs w:val="24"/>
        </w:rPr>
        <w:t>moto</w:t>
      </w:r>
      <w:proofErr w:type="spellEnd"/>
      <w:r w:rsidRPr="000A2264">
        <w:rPr>
          <w:rFonts w:ascii="Bookman Old Style" w:eastAsia="Batang" w:hAnsi="Bookman Old Style" w:cs="Arial"/>
          <w:sz w:val="24"/>
          <w:szCs w:val="24"/>
        </w:rPr>
        <w:t xml:space="preserve"> reference is disposed of in the above terms.”</w:t>
      </w:r>
    </w:p>
    <w:p w:rsidR="00C5599C" w:rsidRPr="000A2264" w:rsidRDefault="000A2264" w:rsidP="000A2264">
      <w:pPr>
        <w:spacing w:before="100" w:beforeAutospacing="1" w:after="100" w:afterAutospacing="1" w:line="360" w:lineRule="auto"/>
        <w:jc w:val="both"/>
        <w:rPr>
          <w:rFonts w:ascii="Bookman Old Style" w:eastAsia="Times New Roman" w:hAnsi="Bookman Old Style"/>
          <w:b/>
          <w:sz w:val="28"/>
          <w:szCs w:val="28"/>
          <w:u w:val="single"/>
        </w:rPr>
      </w:pPr>
      <w:proofErr w:type="gramStart"/>
      <w:r w:rsidRPr="000A2264">
        <w:rPr>
          <w:rFonts w:ascii="Bookman Old Style" w:eastAsia="Times New Roman" w:hAnsi="Bookman Old Style"/>
          <w:b/>
          <w:sz w:val="28"/>
          <w:szCs w:val="28"/>
          <w:u w:val="single"/>
        </w:rPr>
        <w:t>Conclusion :</w:t>
      </w:r>
      <w:proofErr w:type="gramEnd"/>
    </w:p>
    <w:p w:rsidR="000A2264" w:rsidRPr="000A2264" w:rsidRDefault="000A2264" w:rsidP="000A2264">
      <w:pPr>
        <w:spacing w:before="100" w:beforeAutospacing="1" w:after="100" w:afterAutospacing="1" w:line="360" w:lineRule="auto"/>
        <w:jc w:val="both"/>
        <w:rPr>
          <w:rFonts w:ascii="Bookman Old Style" w:eastAsia="Times New Roman" w:hAnsi="Bookman Old Style"/>
          <w:sz w:val="24"/>
          <w:szCs w:val="24"/>
        </w:rPr>
      </w:pPr>
      <w:r w:rsidRPr="000A2264">
        <w:rPr>
          <w:rFonts w:ascii="Bookman Old Style" w:eastAsia="Times New Roman" w:hAnsi="Bookman Old Style"/>
          <w:sz w:val="24"/>
          <w:szCs w:val="24"/>
        </w:rPr>
        <w:t xml:space="preserve">The present petition for vacating </w:t>
      </w:r>
      <w:proofErr w:type="spellStart"/>
      <w:r w:rsidRPr="000A2264">
        <w:rPr>
          <w:rFonts w:ascii="Bookman Old Style" w:eastAsia="Times New Roman" w:hAnsi="Bookman Old Style"/>
          <w:sz w:val="24"/>
          <w:szCs w:val="24"/>
        </w:rPr>
        <w:t>exparte</w:t>
      </w:r>
      <w:proofErr w:type="spellEnd"/>
      <w:r w:rsidRPr="000A2264">
        <w:rPr>
          <w:rFonts w:ascii="Bookman Old Style" w:eastAsia="Times New Roman" w:hAnsi="Bookman Old Style"/>
          <w:sz w:val="24"/>
          <w:szCs w:val="24"/>
        </w:rPr>
        <w:t xml:space="preserve"> order against the Opposite Party </w:t>
      </w:r>
      <w:proofErr w:type="gramStart"/>
      <w:r w:rsidRPr="000A2264">
        <w:rPr>
          <w:rFonts w:ascii="Bookman Old Style" w:eastAsia="Times New Roman" w:hAnsi="Bookman Old Style"/>
          <w:sz w:val="24"/>
          <w:szCs w:val="24"/>
        </w:rPr>
        <w:t>no.8,</w:t>
      </w:r>
      <w:proofErr w:type="gramEnd"/>
      <w:r w:rsidRPr="000A2264">
        <w:rPr>
          <w:rFonts w:ascii="Bookman Old Style" w:eastAsia="Times New Roman" w:hAnsi="Bookman Old Style"/>
          <w:sz w:val="24"/>
          <w:szCs w:val="24"/>
        </w:rPr>
        <w:t xml:space="preserve"> should be allowed in terms of the above discussions and judicial references relied on, in the interest of administration of justice, keeping in mind the words of </w:t>
      </w:r>
      <w:r w:rsidRPr="000A2264">
        <w:rPr>
          <w:rFonts w:ascii="Bookman Old Style" w:eastAsia="Batang" w:hAnsi="Bookman Old Style" w:cs="Arial"/>
          <w:sz w:val="24"/>
          <w:szCs w:val="24"/>
        </w:rPr>
        <w:t>Lord Denning that it must fold their hands and deny redress, where it is patently due.</w:t>
      </w:r>
    </w:p>
    <w:p w:rsidR="00C41C32" w:rsidRPr="000A2264" w:rsidRDefault="000A2264" w:rsidP="00C41C32">
      <w:pPr>
        <w:spacing w:after="0" w:line="360" w:lineRule="auto"/>
        <w:jc w:val="both"/>
        <w:rPr>
          <w:rFonts w:ascii="Bookman Old Style" w:hAnsi="Bookman Old Style"/>
          <w:sz w:val="24"/>
          <w:szCs w:val="24"/>
        </w:rPr>
      </w:pPr>
      <w:r w:rsidRPr="000A2264">
        <w:rPr>
          <w:rFonts w:ascii="Bookman Old Style" w:hAnsi="Bookman Old Style"/>
          <w:sz w:val="24"/>
          <w:szCs w:val="24"/>
        </w:rPr>
        <w:t>Through _______________</w:t>
      </w:r>
    </w:p>
    <w:p w:rsidR="000A2264" w:rsidRPr="000A2264" w:rsidRDefault="000A2264" w:rsidP="00C41C32">
      <w:pPr>
        <w:spacing w:after="0" w:line="360" w:lineRule="auto"/>
        <w:jc w:val="both"/>
        <w:rPr>
          <w:rFonts w:ascii="Bookman Old Style" w:hAnsi="Bookman Old Style"/>
          <w:sz w:val="24"/>
          <w:szCs w:val="24"/>
        </w:rPr>
      </w:pPr>
    </w:p>
    <w:p w:rsidR="000A2264" w:rsidRPr="000A2264" w:rsidRDefault="000A2264" w:rsidP="00C41C32">
      <w:pPr>
        <w:spacing w:after="0" w:line="360" w:lineRule="auto"/>
        <w:jc w:val="both"/>
        <w:rPr>
          <w:rFonts w:ascii="Bookman Old Style" w:hAnsi="Bookman Old Style"/>
          <w:sz w:val="24"/>
          <w:szCs w:val="24"/>
        </w:rPr>
      </w:pPr>
      <w:r w:rsidRPr="000A2264">
        <w:rPr>
          <w:rFonts w:ascii="Bookman Old Style" w:hAnsi="Bookman Old Style"/>
          <w:sz w:val="24"/>
          <w:szCs w:val="24"/>
        </w:rPr>
        <w:t>Advocate for the Opposite Party no.8.</w:t>
      </w:r>
    </w:p>
    <w:p w:rsidR="000A2264" w:rsidRPr="000A2264" w:rsidRDefault="000A2264" w:rsidP="00C41C32">
      <w:pPr>
        <w:spacing w:after="0" w:line="360" w:lineRule="auto"/>
        <w:jc w:val="both"/>
        <w:rPr>
          <w:rFonts w:ascii="Bookman Old Style" w:hAnsi="Bookman Old Style"/>
          <w:sz w:val="24"/>
          <w:szCs w:val="24"/>
        </w:rPr>
      </w:pPr>
      <w:proofErr w:type="gramStart"/>
      <w:r w:rsidRPr="000A2264">
        <w:rPr>
          <w:rFonts w:ascii="Bookman Old Style" w:hAnsi="Bookman Old Style"/>
          <w:sz w:val="24"/>
          <w:szCs w:val="24"/>
        </w:rPr>
        <w:t>Date :</w:t>
      </w:r>
      <w:proofErr w:type="gramEnd"/>
      <w:r w:rsidRPr="000A2264">
        <w:rPr>
          <w:rFonts w:ascii="Bookman Old Style" w:hAnsi="Bookman Old Style"/>
          <w:sz w:val="24"/>
          <w:szCs w:val="24"/>
        </w:rPr>
        <w:t xml:space="preserve"> 18</w:t>
      </w:r>
      <w:r w:rsidRPr="000A2264">
        <w:rPr>
          <w:rFonts w:ascii="Bookman Old Style" w:hAnsi="Bookman Old Style"/>
          <w:sz w:val="24"/>
          <w:szCs w:val="24"/>
          <w:vertAlign w:val="superscript"/>
        </w:rPr>
        <w:t>th</w:t>
      </w:r>
      <w:r w:rsidRPr="000A2264">
        <w:rPr>
          <w:rFonts w:ascii="Bookman Old Style" w:hAnsi="Bookman Old Style"/>
          <w:sz w:val="24"/>
          <w:szCs w:val="24"/>
        </w:rPr>
        <w:t xml:space="preserve"> day of April’ 2016.</w:t>
      </w:r>
    </w:p>
    <w:p w:rsidR="000A2264" w:rsidRPr="000A2264" w:rsidRDefault="000A2264" w:rsidP="00C41C32">
      <w:pPr>
        <w:spacing w:after="0" w:line="360" w:lineRule="auto"/>
        <w:jc w:val="both"/>
        <w:rPr>
          <w:rFonts w:ascii="Bookman Old Style" w:hAnsi="Bookman Old Style"/>
          <w:sz w:val="24"/>
          <w:szCs w:val="24"/>
        </w:rPr>
      </w:pPr>
      <w:proofErr w:type="gramStart"/>
      <w:r w:rsidRPr="000A2264">
        <w:rPr>
          <w:rFonts w:ascii="Bookman Old Style" w:hAnsi="Bookman Old Style"/>
          <w:sz w:val="24"/>
          <w:szCs w:val="24"/>
        </w:rPr>
        <w:t>Place :</w:t>
      </w:r>
      <w:proofErr w:type="gramEnd"/>
      <w:r w:rsidRPr="000A2264">
        <w:rPr>
          <w:rFonts w:ascii="Bookman Old Style" w:hAnsi="Bookman Old Style"/>
          <w:sz w:val="24"/>
          <w:szCs w:val="24"/>
        </w:rPr>
        <w:t xml:space="preserve"> </w:t>
      </w:r>
      <w:proofErr w:type="spellStart"/>
      <w:r w:rsidRPr="000A2264">
        <w:rPr>
          <w:rFonts w:ascii="Bookman Old Style" w:hAnsi="Bookman Old Style"/>
          <w:sz w:val="24"/>
          <w:szCs w:val="24"/>
        </w:rPr>
        <w:t>Baruipur</w:t>
      </w:r>
      <w:proofErr w:type="spellEnd"/>
      <w:r w:rsidRPr="000A2264">
        <w:rPr>
          <w:rFonts w:ascii="Bookman Old Style" w:hAnsi="Bookman Old Style"/>
          <w:sz w:val="24"/>
          <w:szCs w:val="24"/>
        </w:rPr>
        <w:t xml:space="preserve">, South 24 </w:t>
      </w:r>
      <w:proofErr w:type="spellStart"/>
      <w:r w:rsidRPr="000A2264">
        <w:rPr>
          <w:rFonts w:ascii="Bookman Old Style" w:hAnsi="Bookman Old Style"/>
          <w:sz w:val="24"/>
          <w:szCs w:val="24"/>
        </w:rPr>
        <w:t>Parganas</w:t>
      </w:r>
      <w:proofErr w:type="spellEnd"/>
      <w:r w:rsidRPr="000A2264">
        <w:rPr>
          <w:rFonts w:ascii="Bookman Old Style" w:hAnsi="Bookman Old Style"/>
          <w:sz w:val="24"/>
          <w:szCs w:val="24"/>
        </w:rPr>
        <w:t>.</w:t>
      </w:r>
    </w:p>
    <w:sectPr w:rsidR="000A2264" w:rsidRPr="000A2264" w:rsidSect="00C41C32">
      <w:headerReference w:type="default" r:id="rId5"/>
      <w:footerReference w:type="default" r:id="rId6"/>
      <w:pgSz w:w="12240" w:h="20160" w:code="5"/>
      <w:pgMar w:top="2880" w:right="1728" w:bottom="2880" w:left="201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0943"/>
      <w:docPartObj>
        <w:docPartGallery w:val="Page Numbers (Bottom of Page)"/>
        <w:docPartUnique/>
      </w:docPartObj>
    </w:sdtPr>
    <w:sdtContent>
      <w:p w:rsidR="00C41C32" w:rsidRDefault="00C41C32">
        <w:pPr>
          <w:pStyle w:val="Footer"/>
          <w:jc w:val="right"/>
        </w:pPr>
        <w:fldSimple w:instr=" PAGE   \* MERGEFORMAT ">
          <w:r w:rsidR="000A2264">
            <w:rPr>
              <w:noProof/>
            </w:rPr>
            <w:t>6</w:t>
          </w:r>
        </w:fldSimple>
      </w:p>
    </w:sdtContent>
  </w:sdt>
  <w:p w:rsidR="00C41C32" w:rsidRDefault="00C41C32">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0942"/>
      <w:docPartObj>
        <w:docPartGallery w:val="Page Numbers (Top of Page)"/>
        <w:docPartUnique/>
      </w:docPartObj>
    </w:sdtPr>
    <w:sdtContent>
      <w:p w:rsidR="00C41C32" w:rsidRDefault="00C41C32">
        <w:pPr>
          <w:pStyle w:val="Header"/>
          <w:jc w:val="center"/>
        </w:pPr>
        <w:fldSimple w:instr=" PAGE   \* MERGEFORMAT ">
          <w:r w:rsidR="000A2264">
            <w:rPr>
              <w:noProof/>
            </w:rPr>
            <w:t>6</w:t>
          </w:r>
        </w:fldSimple>
      </w:p>
    </w:sdtContent>
  </w:sdt>
  <w:p w:rsidR="00C41C32" w:rsidRDefault="00C41C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169A2"/>
    <w:multiLevelType w:val="hybridMultilevel"/>
    <w:tmpl w:val="E2208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694B39"/>
    <w:multiLevelType w:val="hybridMultilevel"/>
    <w:tmpl w:val="50B220DA"/>
    <w:lvl w:ilvl="0" w:tplc="9F4A4610">
      <w:start w:val="1"/>
      <w:numFmt w:val="decimal"/>
      <w:lvlText w:val="%1."/>
      <w:lvlJc w:val="left"/>
      <w:pPr>
        <w:ind w:left="720" w:hanging="360"/>
      </w:pPr>
      <w:rPr>
        <w:rFonts w:ascii="Arial" w:eastAsia="Batang"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CF0010"/>
    <w:multiLevelType w:val="hybridMultilevel"/>
    <w:tmpl w:val="84843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26675E"/>
    <w:multiLevelType w:val="hybridMultilevel"/>
    <w:tmpl w:val="2D6837D6"/>
    <w:lvl w:ilvl="0" w:tplc="355693F8">
      <w:numFmt w:val="bullet"/>
      <w:lvlText w:val="-"/>
      <w:lvlJc w:val="left"/>
      <w:pPr>
        <w:ind w:left="4680" w:hanging="360"/>
      </w:pPr>
      <w:rPr>
        <w:rFonts w:ascii="Bookman Old Style" w:eastAsiaTheme="minorHAnsi" w:hAnsi="Bookman Old Style"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4">
    <w:nsid w:val="7BB7009D"/>
    <w:multiLevelType w:val="hybridMultilevel"/>
    <w:tmpl w:val="E13AFB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1C32"/>
    <w:rsid w:val="0000006A"/>
    <w:rsid w:val="0000035F"/>
    <w:rsid w:val="0000039A"/>
    <w:rsid w:val="00000744"/>
    <w:rsid w:val="0000084D"/>
    <w:rsid w:val="00000E8A"/>
    <w:rsid w:val="000011FC"/>
    <w:rsid w:val="000014A0"/>
    <w:rsid w:val="00001658"/>
    <w:rsid w:val="00001BE2"/>
    <w:rsid w:val="000022AD"/>
    <w:rsid w:val="00002312"/>
    <w:rsid w:val="00002398"/>
    <w:rsid w:val="000024D4"/>
    <w:rsid w:val="00002580"/>
    <w:rsid w:val="00002792"/>
    <w:rsid w:val="00002D55"/>
    <w:rsid w:val="00003093"/>
    <w:rsid w:val="00003295"/>
    <w:rsid w:val="00003424"/>
    <w:rsid w:val="00003CB6"/>
    <w:rsid w:val="00004F2C"/>
    <w:rsid w:val="00004F3D"/>
    <w:rsid w:val="00005216"/>
    <w:rsid w:val="00005809"/>
    <w:rsid w:val="00005818"/>
    <w:rsid w:val="00005FED"/>
    <w:rsid w:val="00006062"/>
    <w:rsid w:val="000062D5"/>
    <w:rsid w:val="00006A22"/>
    <w:rsid w:val="00006A31"/>
    <w:rsid w:val="00006F14"/>
    <w:rsid w:val="00006FEB"/>
    <w:rsid w:val="00007056"/>
    <w:rsid w:val="000074E6"/>
    <w:rsid w:val="00007B5A"/>
    <w:rsid w:val="00007B78"/>
    <w:rsid w:val="00010024"/>
    <w:rsid w:val="0001036C"/>
    <w:rsid w:val="0001079F"/>
    <w:rsid w:val="00011033"/>
    <w:rsid w:val="000113AE"/>
    <w:rsid w:val="000113AF"/>
    <w:rsid w:val="000125B3"/>
    <w:rsid w:val="00012831"/>
    <w:rsid w:val="000134B7"/>
    <w:rsid w:val="00014D22"/>
    <w:rsid w:val="00015560"/>
    <w:rsid w:val="000156FC"/>
    <w:rsid w:val="00015B1D"/>
    <w:rsid w:val="00016118"/>
    <w:rsid w:val="000161C2"/>
    <w:rsid w:val="0001638B"/>
    <w:rsid w:val="000165F1"/>
    <w:rsid w:val="00017296"/>
    <w:rsid w:val="00017C96"/>
    <w:rsid w:val="00017E57"/>
    <w:rsid w:val="00017F72"/>
    <w:rsid w:val="00020342"/>
    <w:rsid w:val="00020661"/>
    <w:rsid w:val="00020AEC"/>
    <w:rsid w:val="00020CC4"/>
    <w:rsid w:val="00020E3B"/>
    <w:rsid w:val="0002119D"/>
    <w:rsid w:val="0002170B"/>
    <w:rsid w:val="00022858"/>
    <w:rsid w:val="000228ED"/>
    <w:rsid w:val="00023A04"/>
    <w:rsid w:val="00023AC1"/>
    <w:rsid w:val="00023B08"/>
    <w:rsid w:val="000242DA"/>
    <w:rsid w:val="000244DD"/>
    <w:rsid w:val="00025142"/>
    <w:rsid w:val="0002580F"/>
    <w:rsid w:val="00025C87"/>
    <w:rsid w:val="00025CC4"/>
    <w:rsid w:val="00025F62"/>
    <w:rsid w:val="00025F80"/>
    <w:rsid w:val="00026232"/>
    <w:rsid w:val="00026730"/>
    <w:rsid w:val="00026973"/>
    <w:rsid w:val="00026E72"/>
    <w:rsid w:val="00027058"/>
    <w:rsid w:val="00027503"/>
    <w:rsid w:val="000275E7"/>
    <w:rsid w:val="000279B9"/>
    <w:rsid w:val="00027EE2"/>
    <w:rsid w:val="00027F7E"/>
    <w:rsid w:val="00027FE5"/>
    <w:rsid w:val="00030076"/>
    <w:rsid w:val="0003052B"/>
    <w:rsid w:val="000307DB"/>
    <w:rsid w:val="00030DB2"/>
    <w:rsid w:val="0003113C"/>
    <w:rsid w:val="0003154C"/>
    <w:rsid w:val="00031A08"/>
    <w:rsid w:val="00032530"/>
    <w:rsid w:val="00032F7D"/>
    <w:rsid w:val="00033070"/>
    <w:rsid w:val="00033209"/>
    <w:rsid w:val="0003354E"/>
    <w:rsid w:val="000339B8"/>
    <w:rsid w:val="00034912"/>
    <w:rsid w:val="0003534F"/>
    <w:rsid w:val="00035515"/>
    <w:rsid w:val="000355BC"/>
    <w:rsid w:val="000355C6"/>
    <w:rsid w:val="00035C9C"/>
    <w:rsid w:val="000367D5"/>
    <w:rsid w:val="00037740"/>
    <w:rsid w:val="00037772"/>
    <w:rsid w:val="00037B56"/>
    <w:rsid w:val="00037D99"/>
    <w:rsid w:val="0004034A"/>
    <w:rsid w:val="000406EC"/>
    <w:rsid w:val="000408E6"/>
    <w:rsid w:val="00040BB0"/>
    <w:rsid w:val="00040E0D"/>
    <w:rsid w:val="00040F0F"/>
    <w:rsid w:val="0004155D"/>
    <w:rsid w:val="00041664"/>
    <w:rsid w:val="00042069"/>
    <w:rsid w:val="00042170"/>
    <w:rsid w:val="00042784"/>
    <w:rsid w:val="000429C7"/>
    <w:rsid w:val="0004330B"/>
    <w:rsid w:val="00043650"/>
    <w:rsid w:val="0004375C"/>
    <w:rsid w:val="000437F9"/>
    <w:rsid w:val="00043A36"/>
    <w:rsid w:val="00044477"/>
    <w:rsid w:val="0004461A"/>
    <w:rsid w:val="00044A16"/>
    <w:rsid w:val="00044B1E"/>
    <w:rsid w:val="0004532F"/>
    <w:rsid w:val="0004573A"/>
    <w:rsid w:val="00045837"/>
    <w:rsid w:val="0004739C"/>
    <w:rsid w:val="0004750F"/>
    <w:rsid w:val="000477A1"/>
    <w:rsid w:val="000478D1"/>
    <w:rsid w:val="00047BBA"/>
    <w:rsid w:val="00047CDC"/>
    <w:rsid w:val="00047F1A"/>
    <w:rsid w:val="0005013D"/>
    <w:rsid w:val="0005054C"/>
    <w:rsid w:val="00050EF1"/>
    <w:rsid w:val="00051054"/>
    <w:rsid w:val="000510C3"/>
    <w:rsid w:val="00051187"/>
    <w:rsid w:val="000513BF"/>
    <w:rsid w:val="00051FD8"/>
    <w:rsid w:val="00052010"/>
    <w:rsid w:val="0005247F"/>
    <w:rsid w:val="00052F50"/>
    <w:rsid w:val="00053485"/>
    <w:rsid w:val="00053549"/>
    <w:rsid w:val="00053ABB"/>
    <w:rsid w:val="00053E08"/>
    <w:rsid w:val="0005448A"/>
    <w:rsid w:val="000544E2"/>
    <w:rsid w:val="00054CED"/>
    <w:rsid w:val="00054DC2"/>
    <w:rsid w:val="00055541"/>
    <w:rsid w:val="000558FD"/>
    <w:rsid w:val="0005603D"/>
    <w:rsid w:val="00056224"/>
    <w:rsid w:val="00056398"/>
    <w:rsid w:val="00056937"/>
    <w:rsid w:val="00056CA2"/>
    <w:rsid w:val="00056F79"/>
    <w:rsid w:val="00057773"/>
    <w:rsid w:val="00057F75"/>
    <w:rsid w:val="0006007D"/>
    <w:rsid w:val="0006073A"/>
    <w:rsid w:val="0006179B"/>
    <w:rsid w:val="00061845"/>
    <w:rsid w:val="00061A7D"/>
    <w:rsid w:val="00061E8D"/>
    <w:rsid w:val="00061EB9"/>
    <w:rsid w:val="00062058"/>
    <w:rsid w:val="000624AE"/>
    <w:rsid w:val="00062710"/>
    <w:rsid w:val="000629F6"/>
    <w:rsid w:val="00062A99"/>
    <w:rsid w:val="00062DC4"/>
    <w:rsid w:val="0006329E"/>
    <w:rsid w:val="000634EC"/>
    <w:rsid w:val="00064682"/>
    <w:rsid w:val="0006468D"/>
    <w:rsid w:val="00064A1F"/>
    <w:rsid w:val="00064F1E"/>
    <w:rsid w:val="00064FD5"/>
    <w:rsid w:val="000650FF"/>
    <w:rsid w:val="00066A89"/>
    <w:rsid w:val="00066B85"/>
    <w:rsid w:val="00066BC5"/>
    <w:rsid w:val="00066D58"/>
    <w:rsid w:val="00066EFB"/>
    <w:rsid w:val="000670CB"/>
    <w:rsid w:val="000671C9"/>
    <w:rsid w:val="00067902"/>
    <w:rsid w:val="00070CF7"/>
    <w:rsid w:val="00070EC6"/>
    <w:rsid w:val="00071931"/>
    <w:rsid w:val="00071B77"/>
    <w:rsid w:val="00071E3B"/>
    <w:rsid w:val="0007280E"/>
    <w:rsid w:val="0007322A"/>
    <w:rsid w:val="0007337B"/>
    <w:rsid w:val="00073D48"/>
    <w:rsid w:val="00073EA3"/>
    <w:rsid w:val="0007451B"/>
    <w:rsid w:val="00074669"/>
    <w:rsid w:val="00074905"/>
    <w:rsid w:val="000751E6"/>
    <w:rsid w:val="000751F0"/>
    <w:rsid w:val="000753FE"/>
    <w:rsid w:val="000756A5"/>
    <w:rsid w:val="00075984"/>
    <w:rsid w:val="000759B3"/>
    <w:rsid w:val="00075BCE"/>
    <w:rsid w:val="00075D14"/>
    <w:rsid w:val="00075D3C"/>
    <w:rsid w:val="00076E2F"/>
    <w:rsid w:val="00076E6E"/>
    <w:rsid w:val="0007739B"/>
    <w:rsid w:val="0007756E"/>
    <w:rsid w:val="00077996"/>
    <w:rsid w:val="00077D82"/>
    <w:rsid w:val="00080AB0"/>
    <w:rsid w:val="00080E72"/>
    <w:rsid w:val="0008143B"/>
    <w:rsid w:val="0008189D"/>
    <w:rsid w:val="000821AB"/>
    <w:rsid w:val="0008255F"/>
    <w:rsid w:val="00082FB8"/>
    <w:rsid w:val="000838BC"/>
    <w:rsid w:val="0008397C"/>
    <w:rsid w:val="00083BCC"/>
    <w:rsid w:val="00083CD8"/>
    <w:rsid w:val="00084799"/>
    <w:rsid w:val="0008487F"/>
    <w:rsid w:val="00084D6F"/>
    <w:rsid w:val="00084F28"/>
    <w:rsid w:val="00084F9E"/>
    <w:rsid w:val="000856AE"/>
    <w:rsid w:val="000861FB"/>
    <w:rsid w:val="000862B4"/>
    <w:rsid w:val="000862E8"/>
    <w:rsid w:val="0008696F"/>
    <w:rsid w:val="000869B7"/>
    <w:rsid w:val="00086CC8"/>
    <w:rsid w:val="00086EB2"/>
    <w:rsid w:val="000873C6"/>
    <w:rsid w:val="000875BB"/>
    <w:rsid w:val="00087B39"/>
    <w:rsid w:val="00087C3B"/>
    <w:rsid w:val="00087F38"/>
    <w:rsid w:val="000908C2"/>
    <w:rsid w:val="00090D8E"/>
    <w:rsid w:val="00090E1C"/>
    <w:rsid w:val="00090E97"/>
    <w:rsid w:val="000914FD"/>
    <w:rsid w:val="00091855"/>
    <w:rsid w:val="000918AD"/>
    <w:rsid w:val="00091F6C"/>
    <w:rsid w:val="00091FAA"/>
    <w:rsid w:val="00092A8E"/>
    <w:rsid w:val="00092AD3"/>
    <w:rsid w:val="00092D7D"/>
    <w:rsid w:val="00092F72"/>
    <w:rsid w:val="00093A5F"/>
    <w:rsid w:val="00094AD1"/>
    <w:rsid w:val="00094B8A"/>
    <w:rsid w:val="00094D15"/>
    <w:rsid w:val="00094F39"/>
    <w:rsid w:val="000952F2"/>
    <w:rsid w:val="00096159"/>
    <w:rsid w:val="000962FE"/>
    <w:rsid w:val="00096309"/>
    <w:rsid w:val="00096AAE"/>
    <w:rsid w:val="000972F4"/>
    <w:rsid w:val="000976B8"/>
    <w:rsid w:val="00097BEC"/>
    <w:rsid w:val="00097F51"/>
    <w:rsid w:val="000A0AD0"/>
    <w:rsid w:val="000A0B0A"/>
    <w:rsid w:val="000A0D65"/>
    <w:rsid w:val="000A0EE9"/>
    <w:rsid w:val="000A17BD"/>
    <w:rsid w:val="000A1B7F"/>
    <w:rsid w:val="000A1C1B"/>
    <w:rsid w:val="000A2167"/>
    <w:rsid w:val="000A2264"/>
    <w:rsid w:val="000A28DF"/>
    <w:rsid w:val="000A3041"/>
    <w:rsid w:val="000A30C3"/>
    <w:rsid w:val="000A3565"/>
    <w:rsid w:val="000A3D85"/>
    <w:rsid w:val="000A41B8"/>
    <w:rsid w:val="000A4CA6"/>
    <w:rsid w:val="000A5504"/>
    <w:rsid w:val="000A5C90"/>
    <w:rsid w:val="000A6551"/>
    <w:rsid w:val="000A6A66"/>
    <w:rsid w:val="000A6DA5"/>
    <w:rsid w:val="000A710D"/>
    <w:rsid w:val="000A752A"/>
    <w:rsid w:val="000A7A3D"/>
    <w:rsid w:val="000B0004"/>
    <w:rsid w:val="000B0315"/>
    <w:rsid w:val="000B0C29"/>
    <w:rsid w:val="000B0FCA"/>
    <w:rsid w:val="000B114B"/>
    <w:rsid w:val="000B231D"/>
    <w:rsid w:val="000B25AE"/>
    <w:rsid w:val="000B2938"/>
    <w:rsid w:val="000B2E3C"/>
    <w:rsid w:val="000B3052"/>
    <w:rsid w:val="000B312E"/>
    <w:rsid w:val="000B3D5D"/>
    <w:rsid w:val="000B3F23"/>
    <w:rsid w:val="000B4A9D"/>
    <w:rsid w:val="000B538E"/>
    <w:rsid w:val="000B5FB1"/>
    <w:rsid w:val="000B62B8"/>
    <w:rsid w:val="000B657E"/>
    <w:rsid w:val="000B6C3B"/>
    <w:rsid w:val="000B6D92"/>
    <w:rsid w:val="000B6FB5"/>
    <w:rsid w:val="000B705A"/>
    <w:rsid w:val="000B796F"/>
    <w:rsid w:val="000B7A16"/>
    <w:rsid w:val="000B7FC4"/>
    <w:rsid w:val="000C046B"/>
    <w:rsid w:val="000C0E7F"/>
    <w:rsid w:val="000C0EFF"/>
    <w:rsid w:val="000C1068"/>
    <w:rsid w:val="000C13BB"/>
    <w:rsid w:val="000C1472"/>
    <w:rsid w:val="000C18DD"/>
    <w:rsid w:val="000C241B"/>
    <w:rsid w:val="000C2E74"/>
    <w:rsid w:val="000C2FBF"/>
    <w:rsid w:val="000C3736"/>
    <w:rsid w:val="000C3B0B"/>
    <w:rsid w:val="000C4598"/>
    <w:rsid w:val="000C4619"/>
    <w:rsid w:val="000C4CD7"/>
    <w:rsid w:val="000C4EED"/>
    <w:rsid w:val="000C5C05"/>
    <w:rsid w:val="000C5D93"/>
    <w:rsid w:val="000C5E86"/>
    <w:rsid w:val="000C60EE"/>
    <w:rsid w:val="000C621B"/>
    <w:rsid w:val="000C635D"/>
    <w:rsid w:val="000C7893"/>
    <w:rsid w:val="000D051D"/>
    <w:rsid w:val="000D0741"/>
    <w:rsid w:val="000D08FA"/>
    <w:rsid w:val="000D09FF"/>
    <w:rsid w:val="000D0EED"/>
    <w:rsid w:val="000D181F"/>
    <w:rsid w:val="000D1CAB"/>
    <w:rsid w:val="000D1E01"/>
    <w:rsid w:val="000D23BD"/>
    <w:rsid w:val="000D2511"/>
    <w:rsid w:val="000D2E78"/>
    <w:rsid w:val="000D38F8"/>
    <w:rsid w:val="000D3937"/>
    <w:rsid w:val="000D4CD3"/>
    <w:rsid w:val="000D4CE9"/>
    <w:rsid w:val="000D5242"/>
    <w:rsid w:val="000D5362"/>
    <w:rsid w:val="000D538D"/>
    <w:rsid w:val="000D5519"/>
    <w:rsid w:val="000D55CA"/>
    <w:rsid w:val="000D5A62"/>
    <w:rsid w:val="000D5ECE"/>
    <w:rsid w:val="000D702B"/>
    <w:rsid w:val="000D7169"/>
    <w:rsid w:val="000D73A6"/>
    <w:rsid w:val="000D7404"/>
    <w:rsid w:val="000D7941"/>
    <w:rsid w:val="000D7A1C"/>
    <w:rsid w:val="000E0286"/>
    <w:rsid w:val="000E0C2C"/>
    <w:rsid w:val="000E1000"/>
    <w:rsid w:val="000E1BDB"/>
    <w:rsid w:val="000E22D5"/>
    <w:rsid w:val="000E22FC"/>
    <w:rsid w:val="000E23BD"/>
    <w:rsid w:val="000E27A6"/>
    <w:rsid w:val="000E316D"/>
    <w:rsid w:val="000E360D"/>
    <w:rsid w:val="000E3752"/>
    <w:rsid w:val="000E3880"/>
    <w:rsid w:val="000E42E2"/>
    <w:rsid w:val="000E4749"/>
    <w:rsid w:val="000E542A"/>
    <w:rsid w:val="000E5618"/>
    <w:rsid w:val="000E643D"/>
    <w:rsid w:val="000E645C"/>
    <w:rsid w:val="000E67FA"/>
    <w:rsid w:val="000E6AD3"/>
    <w:rsid w:val="000E6C2D"/>
    <w:rsid w:val="000E7030"/>
    <w:rsid w:val="000F0210"/>
    <w:rsid w:val="000F046B"/>
    <w:rsid w:val="000F079F"/>
    <w:rsid w:val="000F090E"/>
    <w:rsid w:val="000F0B21"/>
    <w:rsid w:val="000F0EFD"/>
    <w:rsid w:val="000F100B"/>
    <w:rsid w:val="000F1BD8"/>
    <w:rsid w:val="000F1E7A"/>
    <w:rsid w:val="000F2150"/>
    <w:rsid w:val="000F24B2"/>
    <w:rsid w:val="000F24B7"/>
    <w:rsid w:val="000F2640"/>
    <w:rsid w:val="000F2ADF"/>
    <w:rsid w:val="000F2CE2"/>
    <w:rsid w:val="000F3014"/>
    <w:rsid w:val="000F3030"/>
    <w:rsid w:val="000F38E0"/>
    <w:rsid w:val="000F3BDD"/>
    <w:rsid w:val="000F3CCF"/>
    <w:rsid w:val="000F3D14"/>
    <w:rsid w:val="000F41C4"/>
    <w:rsid w:val="000F4680"/>
    <w:rsid w:val="000F46CD"/>
    <w:rsid w:val="000F4BDE"/>
    <w:rsid w:val="000F4DDE"/>
    <w:rsid w:val="000F5092"/>
    <w:rsid w:val="000F516E"/>
    <w:rsid w:val="000F5735"/>
    <w:rsid w:val="000F5737"/>
    <w:rsid w:val="000F58B7"/>
    <w:rsid w:val="000F5B6E"/>
    <w:rsid w:val="000F5CB8"/>
    <w:rsid w:val="000F5D16"/>
    <w:rsid w:val="000F6380"/>
    <w:rsid w:val="000F6390"/>
    <w:rsid w:val="000F662D"/>
    <w:rsid w:val="000F696E"/>
    <w:rsid w:val="000F6BCE"/>
    <w:rsid w:val="000F6C86"/>
    <w:rsid w:val="000F6F21"/>
    <w:rsid w:val="000F75FA"/>
    <w:rsid w:val="000F76E0"/>
    <w:rsid w:val="001001C5"/>
    <w:rsid w:val="0010130F"/>
    <w:rsid w:val="001015BB"/>
    <w:rsid w:val="00101877"/>
    <w:rsid w:val="00102CDF"/>
    <w:rsid w:val="0010301F"/>
    <w:rsid w:val="0010317E"/>
    <w:rsid w:val="00103761"/>
    <w:rsid w:val="001045A3"/>
    <w:rsid w:val="001045F5"/>
    <w:rsid w:val="001057E5"/>
    <w:rsid w:val="00105828"/>
    <w:rsid w:val="00105A6F"/>
    <w:rsid w:val="00105B70"/>
    <w:rsid w:val="001064D9"/>
    <w:rsid w:val="0010660E"/>
    <w:rsid w:val="00106819"/>
    <w:rsid w:val="00106A84"/>
    <w:rsid w:val="00106F07"/>
    <w:rsid w:val="0010716E"/>
    <w:rsid w:val="00107418"/>
    <w:rsid w:val="00107834"/>
    <w:rsid w:val="00107915"/>
    <w:rsid w:val="00110972"/>
    <w:rsid w:val="00110EA6"/>
    <w:rsid w:val="001113DF"/>
    <w:rsid w:val="0011144A"/>
    <w:rsid w:val="0011146A"/>
    <w:rsid w:val="0011171A"/>
    <w:rsid w:val="00111BFD"/>
    <w:rsid w:val="00111DFA"/>
    <w:rsid w:val="00111FB4"/>
    <w:rsid w:val="00112125"/>
    <w:rsid w:val="0011318A"/>
    <w:rsid w:val="00113B22"/>
    <w:rsid w:val="00114123"/>
    <w:rsid w:val="00114185"/>
    <w:rsid w:val="00115339"/>
    <w:rsid w:val="00115B2A"/>
    <w:rsid w:val="00115DED"/>
    <w:rsid w:val="00116110"/>
    <w:rsid w:val="001163DF"/>
    <w:rsid w:val="00116745"/>
    <w:rsid w:val="00116DB7"/>
    <w:rsid w:val="00116EBF"/>
    <w:rsid w:val="00117050"/>
    <w:rsid w:val="001175B6"/>
    <w:rsid w:val="0011760A"/>
    <w:rsid w:val="00120007"/>
    <w:rsid w:val="0012068D"/>
    <w:rsid w:val="00120C9E"/>
    <w:rsid w:val="00120EF6"/>
    <w:rsid w:val="001213AD"/>
    <w:rsid w:val="001215B5"/>
    <w:rsid w:val="00121601"/>
    <w:rsid w:val="00121E05"/>
    <w:rsid w:val="00121E32"/>
    <w:rsid w:val="00122005"/>
    <w:rsid w:val="0012209A"/>
    <w:rsid w:val="00122B35"/>
    <w:rsid w:val="00122B72"/>
    <w:rsid w:val="00122F67"/>
    <w:rsid w:val="00123DCF"/>
    <w:rsid w:val="00123E41"/>
    <w:rsid w:val="00123E5C"/>
    <w:rsid w:val="001242CE"/>
    <w:rsid w:val="001244F0"/>
    <w:rsid w:val="00124EA9"/>
    <w:rsid w:val="001254D5"/>
    <w:rsid w:val="001256D4"/>
    <w:rsid w:val="001257A9"/>
    <w:rsid w:val="00125A0B"/>
    <w:rsid w:val="00125A70"/>
    <w:rsid w:val="001261E9"/>
    <w:rsid w:val="00126850"/>
    <w:rsid w:val="00126935"/>
    <w:rsid w:val="00126D3D"/>
    <w:rsid w:val="00127384"/>
    <w:rsid w:val="0012785E"/>
    <w:rsid w:val="001301FA"/>
    <w:rsid w:val="00130429"/>
    <w:rsid w:val="00130584"/>
    <w:rsid w:val="00130DA9"/>
    <w:rsid w:val="00130E0E"/>
    <w:rsid w:val="00130E87"/>
    <w:rsid w:val="00131438"/>
    <w:rsid w:val="0013189C"/>
    <w:rsid w:val="00131E8A"/>
    <w:rsid w:val="001321AA"/>
    <w:rsid w:val="001326DE"/>
    <w:rsid w:val="00132F3D"/>
    <w:rsid w:val="00133184"/>
    <w:rsid w:val="001334FE"/>
    <w:rsid w:val="00134510"/>
    <w:rsid w:val="001346EF"/>
    <w:rsid w:val="00134945"/>
    <w:rsid w:val="00134BC1"/>
    <w:rsid w:val="00134F09"/>
    <w:rsid w:val="0013503E"/>
    <w:rsid w:val="0013519E"/>
    <w:rsid w:val="00135A8C"/>
    <w:rsid w:val="00135D56"/>
    <w:rsid w:val="001367B0"/>
    <w:rsid w:val="00136DF2"/>
    <w:rsid w:val="001370C0"/>
    <w:rsid w:val="00137F95"/>
    <w:rsid w:val="001400AE"/>
    <w:rsid w:val="00140593"/>
    <w:rsid w:val="00141747"/>
    <w:rsid w:val="001419B2"/>
    <w:rsid w:val="00142C4B"/>
    <w:rsid w:val="00142DC5"/>
    <w:rsid w:val="0014333A"/>
    <w:rsid w:val="0014348A"/>
    <w:rsid w:val="00143540"/>
    <w:rsid w:val="00144581"/>
    <w:rsid w:val="00144C2A"/>
    <w:rsid w:val="00144E31"/>
    <w:rsid w:val="0014517D"/>
    <w:rsid w:val="0014555D"/>
    <w:rsid w:val="001461EA"/>
    <w:rsid w:val="00146789"/>
    <w:rsid w:val="00146EFC"/>
    <w:rsid w:val="0014700D"/>
    <w:rsid w:val="00147A1A"/>
    <w:rsid w:val="00147CE5"/>
    <w:rsid w:val="001503A9"/>
    <w:rsid w:val="001513CF"/>
    <w:rsid w:val="00151819"/>
    <w:rsid w:val="00151B9D"/>
    <w:rsid w:val="00151BF7"/>
    <w:rsid w:val="00152251"/>
    <w:rsid w:val="0015260C"/>
    <w:rsid w:val="00152756"/>
    <w:rsid w:val="00152A4A"/>
    <w:rsid w:val="00152BA0"/>
    <w:rsid w:val="00152C6C"/>
    <w:rsid w:val="00152D1A"/>
    <w:rsid w:val="00153305"/>
    <w:rsid w:val="00153403"/>
    <w:rsid w:val="001535B1"/>
    <w:rsid w:val="001547CE"/>
    <w:rsid w:val="00154895"/>
    <w:rsid w:val="00154B3E"/>
    <w:rsid w:val="00154B5E"/>
    <w:rsid w:val="00154E95"/>
    <w:rsid w:val="00155367"/>
    <w:rsid w:val="001554A3"/>
    <w:rsid w:val="00155581"/>
    <w:rsid w:val="001556C7"/>
    <w:rsid w:val="00155984"/>
    <w:rsid w:val="00155FDC"/>
    <w:rsid w:val="0015608C"/>
    <w:rsid w:val="001560CE"/>
    <w:rsid w:val="001560CF"/>
    <w:rsid w:val="001566BB"/>
    <w:rsid w:val="00156F18"/>
    <w:rsid w:val="00157167"/>
    <w:rsid w:val="00157357"/>
    <w:rsid w:val="0015739F"/>
    <w:rsid w:val="00157913"/>
    <w:rsid w:val="00157BEC"/>
    <w:rsid w:val="00157CB0"/>
    <w:rsid w:val="00157D58"/>
    <w:rsid w:val="00157D59"/>
    <w:rsid w:val="00160437"/>
    <w:rsid w:val="00160EF4"/>
    <w:rsid w:val="0016116C"/>
    <w:rsid w:val="001612D8"/>
    <w:rsid w:val="0016160C"/>
    <w:rsid w:val="00161735"/>
    <w:rsid w:val="00161863"/>
    <w:rsid w:val="00161FE6"/>
    <w:rsid w:val="0016254D"/>
    <w:rsid w:val="00162669"/>
    <w:rsid w:val="001626DE"/>
    <w:rsid w:val="00162747"/>
    <w:rsid w:val="0016284D"/>
    <w:rsid w:val="00162AA3"/>
    <w:rsid w:val="00162B53"/>
    <w:rsid w:val="00162C68"/>
    <w:rsid w:val="00162CA8"/>
    <w:rsid w:val="001633CE"/>
    <w:rsid w:val="00163AE8"/>
    <w:rsid w:val="00163D1D"/>
    <w:rsid w:val="00164741"/>
    <w:rsid w:val="00165617"/>
    <w:rsid w:val="00165A3C"/>
    <w:rsid w:val="00165B35"/>
    <w:rsid w:val="001660CB"/>
    <w:rsid w:val="001674F2"/>
    <w:rsid w:val="00167CF8"/>
    <w:rsid w:val="00170488"/>
    <w:rsid w:val="001708D4"/>
    <w:rsid w:val="00170E49"/>
    <w:rsid w:val="00170E81"/>
    <w:rsid w:val="001711D4"/>
    <w:rsid w:val="00171296"/>
    <w:rsid w:val="001717FC"/>
    <w:rsid w:val="0017203B"/>
    <w:rsid w:val="00172411"/>
    <w:rsid w:val="00172687"/>
    <w:rsid w:val="0017298F"/>
    <w:rsid w:val="00172D05"/>
    <w:rsid w:val="00172FE9"/>
    <w:rsid w:val="00173546"/>
    <w:rsid w:val="0017371B"/>
    <w:rsid w:val="0017375A"/>
    <w:rsid w:val="001738CF"/>
    <w:rsid w:val="00173BDB"/>
    <w:rsid w:val="00173C54"/>
    <w:rsid w:val="00173E50"/>
    <w:rsid w:val="00173F95"/>
    <w:rsid w:val="001743BD"/>
    <w:rsid w:val="00174485"/>
    <w:rsid w:val="0017535B"/>
    <w:rsid w:val="00175643"/>
    <w:rsid w:val="001756A7"/>
    <w:rsid w:val="00175706"/>
    <w:rsid w:val="001760B5"/>
    <w:rsid w:val="00176237"/>
    <w:rsid w:val="00176CCB"/>
    <w:rsid w:val="00176F70"/>
    <w:rsid w:val="00176FD0"/>
    <w:rsid w:val="0018085F"/>
    <w:rsid w:val="00181FDC"/>
    <w:rsid w:val="001823ED"/>
    <w:rsid w:val="00182665"/>
    <w:rsid w:val="00182A13"/>
    <w:rsid w:val="00182D3C"/>
    <w:rsid w:val="00182F8E"/>
    <w:rsid w:val="00183E63"/>
    <w:rsid w:val="00183FCE"/>
    <w:rsid w:val="0018404E"/>
    <w:rsid w:val="0018407E"/>
    <w:rsid w:val="0018420D"/>
    <w:rsid w:val="00184618"/>
    <w:rsid w:val="00184A19"/>
    <w:rsid w:val="00184CFA"/>
    <w:rsid w:val="001851C3"/>
    <w:rsid w:val="00185256"/>
    <w:rsid w:val="0018571A"/>
    <w:rsid w:val="00185AEB"/>
    <w:rsid w:val="00185C28"/>
    <w:rsid w:val="00185F58"/>
    <w:rsid w:val="00185F82"/>
    <w:rsid w:val="00186DB1"/>
    <w:rsid w:val="00187320"/>
    <w:rsid w:val="00187C5D"/>
    <w:rsid w:val="0019014F"/>
    <w:rsid w:val="001901B1"/>
    <w:rsid w:val="0019023E"/>
    <w:rsid w:val="001902DE"/>
    <w:rsid w:val="00191048"/>
    <w:rsid w:val="00191524"/>
    <w:rsid w:val="001918B0"/>
    <w:rsid w:val="001919F2"/>
    <w:rsid w:val="001920FE"/>
    <w:rsid w:val="00192A03"/>
    <w:rsid w:val="00192C13"/>
    <w:rsid w:val="001930B6"/>
    <w:rsid w:val="001932EB"/>
    <w:rsid w:val="00193893"/>
    <w:rsid w:val="00194253"/>
    <w:rsid w:val="001946C7"/>
    <w:rsid w:val="00194CAA"/>
    <w:rsid w:val="001951C3"/>
    <w:rsid w:val="001955B0"/>
    <w:rsid w:val="00195872"/>
    <w:rsid w:val="0019587F"/>
    <w:rsid w:val="00195B33"/>
    <w:rsid w:val="00195BEB"/>
    <w:rsid w:val="00195DAE"/>
    <w:rsid w:val="001963DC"/>
    <w:rsid w:val="00196C38"/>
    <w:rsid w:val="0019704E"/>
    <w:rsid w:val="00197108"/>
    <w:rsid w:val="0019731B"/>
    <w:rsid w:val="001975D2"/>
    <w:rsid w:val="0019787C"/>
    <w:rsid w:val="00197E3E"/>
    <w:rsid w:val="00197EDC"/>
    <w:rsid w:val="001A0363"/>
    <w:rsid w:val="001A07AE"/>
    <w:rsid w:val="001A07FF"/>
    <w:rsid w:val="001A12EE"/>
    <w:rsid w:val="001A1409"/>
    <w:rsid w:val="001A17F0"/>
    <w:rsid w:val="001A2268"/>
    <w:rsid w:val="001A22B8"/>
    <w:rsid w:val="001A245D"/>
    <w:rsid w:val="001A2FC1"/>
    <w:rsid w:val="001A3376"/>
    <w:rsid w:val="001A3595"/>
    <w:rsid w:val="001A36C7"/>
    <w:rsid w:val="001A3744"/>
    <w:rsid w:val="001A3C51"/>
    <w:rsid w:val="001A3CEA"/>
    <w:rsid w:val="001A4148"/>
    <w:rsid w:val="001A423E"/>
    <w:rsid w:val="001A457C"/>
    <w:rsid w:val="001A548E"/>
    <w:rsid w:val="001A58A6"/>
    <w:rsid w:val="001A58F1"/>
    <w:rsid w:val="001A5936"/>
    <w:rsid w:val="001A59B0"/>
    <w:rsid w:val="001A5CD0"/>
    <w:rsid w:val="001A5EEC"/>
    <w:rsid w:val="001A6180"/>
    <w:rsid w:val="001A656E"/>
    <w:rsid w:val="001A6771"/>
    <w:rsid w:val="001A6FB2"/>
    <w:rsid w:val="001A73CB"/>
    <w:rsid w:val="001A74F5"/>
    <w:rsid w:val="001A7A39"/>
    <w:rsid w:val="001A7A7A"/>
    <w:rsid w:val="001B1928"/>
    <w:rsid w:val="001B1C8A"/>
    <w:rsid w:val="001B1D50"/>
    <w:rsid w:val="001B263E"/>
    <w:rsid w:val="001B3087"/>
    <w:rsid w:val="001B3A26"/>
    <w:rsid w:val="001B3A6F"/>
    <w:rsid w:val="001B3ED6"/>
    <w:rsid w:val="001B44C6"/>
    <w:rsid w:val="001B4827"/>
    <w:rsid w:val="001B4864"/>
    <w:rsid w:val="001B49DA"/>
    <w:rsid w:val="001B49F6"/>
    <w:rsid w:val="001B4AF4"/>
    <w:rsid w:val="001B5A2C"/>
    <w:rsid w:val="001B5A81"/>
    <w:rsid w:val="001B5E26"/>
    <w:rsid w:val="001B607C"/>
    <w:rsid w:val="001B6B41"/>
    <w:rsid w:val="001C03A0"/>
    <w:rsid w:val="001C10F0"/>
    <w:rsid w:val="001C120C"/>
    <w:rsid w:val="001C16F1"/>
    <w:rsid w:val="001C1915"/>
    <w:rsid w:val="001C1943"/>
    <w:rsid w:val="001C1CC5"/>
    <w:rsid w:val="001C1E83"/>
    <w:rsid w:val="001C2879"/>
    <w:rsid w:val="001C29BB"/>
    <w:rsid w:val="001C2C4D"/>
    <w:rsid w:val="001C3011"/>
    <w:rsid w:val="001C302C"/>
    <w:rsid w:val="001C3452"/>
    <w:rsid w:val="001C39F5"/>
    <w:rsid w:val="001C3E79"/>
    <w:rsid w:val="001C3E9C"/>
    <w:rsid w:val="001C47C5"/>
    <w:rsid w:val="001C4F97"/>
    <w:rsid w:val="001C55E7"/>
    <w:rsid w:val="001C577E"/>
    <w:rsid w:val="001C59AB"/>
    <w:rsid w:val="001C5AE8"/>
    <w:rsid w:val="001C5D60"/>
    <w:rsid w:val="001C66E9"/>
    <w:rsid w:val="001C7359"/>
    <w:rsid w:val="001C75FF"/>
    <w:rsid w:val="001C78AA"/>
    <w:rsid w:val="001C7BA0"/>
    <w:rsid w:val="001D02B8"/>
    <w:rsid w:val="001D0949"/>
    <w:rsid w:val="001D09F1"/>
    <w:rsid w:val="001D116F"/>
    <w:rsid w:val="001D12DF"/>
    <w:rsid w:val="001D16EA"/>
    <w:rsid w:val="001D17FE"/>
    <w:rsid w:val="001D1A08"/>
    <w:rsid w:val="001D1BA8"/>
    <w:rsid w:val="001D1DDE"/>
    <w:rsid w:val="001D2133"/>
    <w:rsid w:val="001D2ADE"/>
    <w:rsid w:val="001D37F3"/>
    <w:rsid w:val="001D3C41"/>
    <w:rsid w:val="001D3EE3"/>
    <w:rsid w:val="001D3F4A"/>
    <w:rsid w:val="001D4180"/>
    <w:rsid w:val="001D428C"/>
    <w:rsid w:val="001D47D0"/>
    <w:rsid w:val="001D4E2A"/>
    <w:rsid w:val="001D5126"/>
    <w:rsid w:val="001D55DE"/>
    <w:rsid w:val="001D572F"/>
    <w:rsid w:val="001D5969"/>
    <w:rsid w:val="001D6025"/>
    <w:rsid w:val="001D6249"/>
    <w:rsid w:val="001D63A1"/>
    <w:rsid w:val="001D640D"/>
    <w:rsid w:val="001D654D"/>
    <w:rsid w:val="001D6594"/>
    <w:rsid w:val="001D6606"/>
    <w:rsid w:val="001D6B15"/>
    <w:rsid w:val="001D7159"/>
    <w:rsid w:val="001D72D4"/>
    <w:rsid w:val="001D7B32"/>
    <w:rsid w:val="001D7CCF"/>
    <w:rsid w:val="001D7D0A"/>
    <w:rsid w:val="001D7D37"/>
    <w:rsid w:val="001E02DF"/>
    <w:rsid w:val="001E0EC5"/>
    <w:rsid w:val="001E127B"/>
    <w:rsid w:val="001E12B6"/>
    <w:rsid w:val="001E1757"/>
    <w:rsid w:val="001E208E"/>
    <w:rsid w:val="001E2EEE"/>
    <w:rsid w:val="001E3073"/>
    <w:rsid w:val="001E3C9F"/>
    <w:rsid w:val="001E3F58"/>
    <w:rsid w:val="001E412B"/>
    <w:rsid w:val="001E460A"/>
    <w:rsid w:val="001E4E01"/>
    <w:rsid w:val="001E55E0"/>
    <w:rsid w:val="001E5A27"/>
    <w:rsid w:val="001E5CBC"/>
    <w:rsid w:val="001E6068"/>
    <w:rsid w:val="001E63B0"/>
    <w:rsid w:val="001E67BF"/>
    <w:rsid w:val="001E6ABD"/>
    <w:rsid w:val="001E6B29"/>
    <w:rsid w:val="001E6BA1"/>
    <w:rsid w:val="001E6BFA"/>
    <w:rsid w:val="001E7060"/>
    <w:rsid w:val="001E783D"/>
    <w:rsid w:val="001E7952"/>
    <w:rsid w:val="001F0E37"/>
    <w:rsid w:val="001F0E8F"/>
    <w:rsid w:val="001F1269"/>
    <w:rsid w:val="001F1378"/>
    <w:rsid w:val="001F164C"/>
    <w:rsid w:val="001F173E"/>
    <w:rsid w:val="001F1876"/>
    <w:rsid w:val="001F219B"/>
    <w:rsid w:val="001F23D2"/>
    <w:rsid w:val="001F2588"/>
    <w:rsid w:val="001F2800"/>
    <w:rsid w:val="001F2B8F"/>
    <w:rsid w:val="001F2DCE"/>
    <w:rsid w:val="001F306E"/>
    <w:rsid w:val="001F33E1"/>
    <w:rsid w:val="001F3748"/>
    <w:rsid w:val="001F3819"/>
    <w:rsid w:val="001F3F7C"/>
    <w:rsid w:val="001F48D5"/>
    <w:rsid w:val="001F4979"/>
    <w:rsid w:val="001F4A0E"/>
    <w:rsid w:val="001F4D45"/>
    <w:rsid w:val="001F5784"/>
    <w:rsid w:val="001F592F"/>
    <w:rsid w:val="001F5B18"/>
    <w:rsid w:val="001F67AE"/>
    <w:rsid w:val="001F6BB0"/>
    <w:rsid w:val="001F6EDD"/>
    <w:rsid w:val="001F7B69"/>
    <w:rsid w:val="001F7D79"/>
    <w:rsid w:val="001F7F22"/>
    <w:rsid w:val="002000F6"/>
    <w:rsid w:val="00200887"/>
    <w:rsid w:val="00200B40"/>
    <w:rsid w:val="00200C92"/>
    <w:rsid w:val="0020188A"/>
    <w:rsid w:val="002020DD"/>
    <w:rsid w:val="00202192"/>
    <w:rsid w:val="0020251B"/>
    <w:rsid w:val="00202854"/>
    <w:rsid w:val="00202CB2"/>
    <w:rsid w:val="00202ECE"/>
    <w:rsid w:val="002030A6"/>
    <w:rsid w:val="002030F6"/>
    <w:rsid w:val="0020345E"/>
    <w:rsid w:val="00203764"/>
    <w:rsid w:val="00203823"/>
    <w:rsid w:val="00203C34"/>
    <w:rsid w:val="00203E93"/>
    <w:rsid w:val="002042DB"/>
    <w:rsid w:val="0020436D"/>
    <w:rsid w:val="00204648"/>
    <w:rsid w:val="00204990"/>
    <w:rsid w:val="00204A61"/>
    <w:rsid w:val="00204BE4"/>
    <w:rsid w:val="00204C77"/>
    <w:rsid w:val="002050F4"/>
    <w:rsid w:val="00205226"/>
    <w:rsid w:val="00205932"/>
    <w:rsid w:val="00205B10"/>
    <w:rsid w:val="00205C84"/>
    <w:rsid w:val="00205F4E"/>
    <w:rsid w:val="00206191"/>
    <w:rsid w:val="00206344"/>
    <w:rsid w:val="0020653D"/>
    <w:rsid w:val="002067D6"/>
    <w:rsid w:val="002067F6"/>
    <w:rsid w:val="00206EF7"/>
    <w:rsid w:val="002070B1"/>
    <w:rsid w:val="00207494"/>
    <w:rsid w:val="00207601"/>
    <w:rsid w:val="0020762D"/>
    <w:rsid w:val="00207CCB"/>
    <w:rsid w:val="00210153"/>
    <w:rsid w:val="00210862"/>
    <w:rsid w:val="0021089B"/>
    <w:rsid w:val="002109EA"/>
    <w:rsid w:val="00210C81"/>
    <w:rsid w:val="002112A1"/>
    <w:rsid w:val="0021131F"/>
    <w:rsid w:val="00211402"/>
    <w:rsid w:val="002116E6"/>
    <w:rsid w:val="00211D7F"/>
    <w:rsid w:val="00211F2F"/>
    <w:rsid w:val="002125CF"/>
    <w:rsid w:val="0021270C"/>
    <w:rsid w:val="0021272A"/>
    <w:rsid w:val="00212DAE"/>
    <w:rsid w:val="00213537"/>
    <w:rsid w:val="00213998"/>
    <w:rsid w:val="0021525A"/>
    <w:rsid w:val="00215654"/>
    <w:rsid w:val="00215B9C"/>
    <w:rsid w:val="00215BD3"/>
    <w:rsid w:val="00216239"/>
    <w:rsid w:val="002169A7"/>
    <w:rsid w:val="00216B34"/>
    <w:rsid w:val="002171C4"/>
    <w:rsid w:val="0021722E"/>
    <w:rsid w:val="0021723B"/>
    <w:rsid w:val="00217D02"/>
    <w:rsid w:val="00217FA8"/>
    <w:rsid w:val="00220130"/>
    <w:rsid w:val="0022052E"/>
    <w:rsid w:val="002206A5"/>
    <w:rsid w:val="0022118D"/>
    <w:rsid w:val="00221486"/>
    <w:rsid w:val="0022189C"/>
    <w:rsid w:val="00221C02"/>
    <w:rsid w:val="00221EF0"/>
    <w:rsid w:val="00222789"/>
    <w:rsid w:val="00222A28"/>
    <w:rsid w:val="002238A1"/>
    <w:rsid w:val="00223DE1"/>
    <w:rsid w:val="0022432B"/>
    <w:rsid w:val="0022473D"/>
    <w:rsid w:val="002248CF"/>
    <w:rsid w:val="00224F75"/>
    <w:rsid w:val="0022510A"/>
    <w:rsid w:val="0022531F"/>
    <w:rsid w:val="0022555B"/>
    <w:rsid w:val="00225C25"/>
    <w:rsid w:val="00226875"/>
    <w:rsid w:val="00227ECE"/>
    <w:rsid w:val="00227EE8"/>
    <w:rsid w:val="002301C9"/>
    <w:rsid w:val="002303FF"/>
    <w:rsid w:val="00230A7F"/>
    <w:rsid w:val="00230BE6"/>
    <w:rsid w:val="00230EDC"/>
    <w:rsid w:val="0023173E"/>
    <w:rsid w:val="002318EE"/>
    <w:rsid w:val="00231D52"/>
    <w:rsid w:val="0023258E"/>
    <w:rsid w:val="00232889"/>
    <w:rsid w:val="002328B6"/>
    <w:rsid w:val="00233365"/>
    <w:rsid w:val="0023337B"/>
    <w:rsid w:val="00233765"/>
    <w:rsid w:val="002339E9"/>
    <w:rsid w:val="00233E92"/>
    <w:rsid w:val="002351B9"/>
    <w:rsid w:val="0023554E"/>
    <w:rsid w:val="002359EB"/>
    <w:rsid w:val="00235C0B"/>
    <w:rsid w:val="00235EEE"/>
    <w:rsid w:val="0023633E"/>
    <w:rsid w:val="002370AB"/>
    <w:rsid w:val="002373C3"/>
    <w:rsid w:val="002374F2"/>
    <w:rsid w:val="00237DA3"/>
    <w:rsid w:val="00237DBC"/>
    <w:rsid w:val="002405F2"/>
    <w:rsid w:val="00240A7F"/>
    <w:rsid w:val="00240C08"/>
    <w:rsid w:val="00240C54"/>
    <w:rsid w:val="00240D90"/>
    <w:rsid w:val="00240ED2"/>
    <w:rsid w:val="00241313"/>
    <w:rsid w:val="00241D60"/>
    <w:rsid w:val="00241E21"/>
    <w:rsid w:val="00242346"/>
    <w:rsid w:val="00242718"/>
    <w:rsid w:val="00242A2B"/>
    <w:rsid w:val="00242BF7"/>
    <w:rsid w:val="00242FCB"/>
    <w:rsid w:val="002430BC"/>
    <w:rsid w:val="0024368D"/>
    <w:rsid w:val="0024380F"/>
    <w:rsid w:val="00243F4F"/>
    <w:rsid w:val="00244079"/>
    <w:rsid w:val="00244398"/>
    <w:rsid w:val="00244B6A"/>
    <w:rsid w:val="00244E84"/>
    <w:rsid w:val="002453B8"/>
    <w:rsid w:val="002457B9"/>
    <w:rsid w:val="002457EB"/>
    <w:rsid w:val="00245850"/>
    <w:rsid w:val="00246927"/>
    <w:rsid w:val="00246E7D"/>
    <w:rsid w:val="00247078"/>
    <w:rsid w:val="00250289"/>
    <w:rsid w:val="00251359"/>
    <w:rsid w:val="00251818"/>
    <w:rsid w:val="00251BBE"/>
    <w:rsid w:val="002523E0"/>
    <w:rsid w:val="002524D3"/>
    <w:rsid w:val="0025262A"/>
    <w:rsid w:val="002526BB"/>
    <w:rsid w:val="00252E1D"/>
    <w:rsid w:val="0025327F"/>
    <w:rsid w:val="00253661"/>
    <w:rsid w:val="002537BA"/>
    <w:rsid w:val="002537FA"/>
    <w:rsid w:val="00254377"/>
    <w:rsid w:val="002543D4"/>
    <w:rsid w:val="002546E4"/>
    <w:rsid w:val="002547E6"/>
    <w:rsid w:val="0025496B"/>
    <w:rsid w:val="00254B6C"/>
    <w:rsid w:val="00254E25"/>
    <w:rsid w:val="00255CDB"/>
    <w:rsid w:val="00256360"/>
    <w:rsid w:val="00256F89"/>
    <w:rsid w:val="0025713B"/>
    <w:rsid w:val="00257752"/>
    <w:rsid w:val="00257973"/>
    <w:rsid w:val="00257B1D"/>
    <w:rsid w:val="00257CB3"/>
    <w:rsid w:val="00257CDA"/>
    <w:rsid w:val="00257D0F"/>
    <w:rsid w:val="002607A1"/>
    <w:rsid w:val="00260B82"/>
    <w:rsid w:val="00260BF3"/>
    <w:rsid w:val="00261496"/>
    <w:rsid w:val="0026154B"/>
    <w:rsid w:val="00261888"/>
    <w:rsid w:val="0026209B"/>
    <w:rsid w:val="002623D4"/>
    <w:rsid w:val="0026251F"/>
    <w:rsid w:val="0026297A"/>
    <w:rsid w:val="00262C61"/>
    <w:rsid w:val="00262F2D"/>
    <w:rsid w:val="00263065"/>
    <w:rsid w:val="00263F96"/>
    <w:rsid w:val="002640F7"/>
    <w:rsid w:val="00264178"/>
    <w:rsid w:val="002642A4"/>
    <w:rsid w:val="0026434D"/>
    <w:rsid w:val="002643CE"/>
    <w:rsid w:val="0026440C"/>
    <w:rsid w:val="002644D8"/>
    <w:rsid w:val="00264619"/>
    <w:rsid w:val="00264A3E"/>
    <w:rsid w:val="0026529B"/>
    <w:rsid w:val="00265374"/>
    <w:rsid w:val="00265619"/>
    <w:rsid w:val="002658A5"/>
    <w:rsid w:val="00265D2E"/>
    <w:rsid w:val="00265FDD"/>
    <w:rsid w:val="002665E1"/>
    <w:rsid w:val="002665EC"/>
    <w:rsid w:val="0026698D"/>
    <w:rsid w:val="002669AA"/>
    <w:rsid w:val="00266BF5"/>
    <w:rsid w:val="0026769C"/>
    <w:rsid w:val="002679A1"/>
    <w:rsid w:val="00267A2D"/>
    <w:rsid w:val="00267C07"/>
    <w:rsid w:val="0027036B"/>
    <w:rsid w:val="00270876"/>
    <w:rsid w:val="00270B24"/>
    <w:rsid w:val="002714F9"/>
    <w:rsid w:val="00271DE8"/>
    <w:rsid w:val="0027317B"/>
    <w:rsid w:val="00273261"/>
    <w:rsid w:val="00273808"/>
    <w:rsid w:val="0027383F"/>
    <w:rsid w:val="00273E02"/>
    <w:rsid w:val="002741DC"/>
    <w:rsid w:val="002748BE"/>
    <w:rsid w:val="00274AEE"/>
    <w:rsid w:val="00274BB7"/>
    <w:rsid w:val="002759C0"/>
    <w:rsid w:val="00275AE3"/>
    <w:rsid w:val="00276898"/>
    <w:rsid w:val="00276AB8"/>
    <w:rsid w:val="0027777C"/>
    <w:rsid w:val="00277E64"/>
    <w:rsid w:val="0028003E"/>
    <w:rsid w:val="002801CC"/>
    <w:rsid w:val="00280643"/>
    <w:rsid w:val="00280AB6"/>
    <w:rsid w:val="002812A8"/>
    <w:rsid w:val="002814A4"/>
    <w:rsid w:val="00281662"/>
    <w:rsid w:val="0028223E"/>
    <w:rsid w:val="00282620"/>
    <w:rsid w:val="0028305D"/>
    <w:rsid w:val="00283261"/>
    <w:rsid w:val="00283691"/>
    <w:rsid w:val="00283D63"/>
    <w:rsid w:val="00284009"/>
    <w:rsid w:val="002843A5"/>
    <w:rsid w:val="00284B8A"/>
    <w:rsid w:val="00284CDE"/>
    <w:rsid w:val="00285B59"/>
    <w:rsid w:val="00286451"/>
    <w:rsid w:val="002868BE"/>
    <w:rsid w:val="00286FF8"/>
    <w:rsid w:val="002900BE"/>
    <w:rsid w:val="0029031F"/>
    <w:rsid w:val="002910C5"/>
    <w:rsid w:val="002911DE"/>
    <w:rsid w:val="00291895"/>
    <w:rsid w:val="00291EB7"/>
    <w:rsid w:val="00291F2E"/>
    <w:rsid w:val="00291F4E"/>
    <w:rsid w:val="00291F79"/>
    <w:rsid w:val="002926C5"/>
    <w:rsid w:val="00292FF3"/>
    <w:rsid w:val="00293672"/>
    <w:rsid w:val="00293AE7"/>
    <w:rsid w:val="00293F0B"/>
    <w:rsid w:val="002943F1"/>
    <w:rsid w:val="0029517F"/>
    <w:rsid w:val="0029562B"/>
    <w:rsid w:val="00295988"/>
    <w:rsid w:val="0029651D"/>
    <w:rsid w:val="00296A3C"/>
    <w:rsid w:val="00296C1B"/>
    <w:rsid w:val="002974BD"/>
    <w:rsid w:val="002979EC"/>
    <w:rsid w:val="00297A09"/>
    <w:rsid w:val="00297B8D"/>
    <w:rsid w:val="00297BF1"/>
    <w:rsid w:val="002A0030"/>
    <w:rsid w:val="002A042E"/>
    <w:rsid w:val="002A0613"/>
    <w:rsid w:val="002A0681"/>
    <w:rsid w:val="002A1340"/>
    <w:rsid w:val="002A1601"/>
    <w:rsid w:val="002A1639"/>
    <w:rsid w:val="002A1699"/>
    <w:rsid w:val="002A184E"/>
    <w:rsid w:val="002A1B9C"/>
    <w:rsid w:val="002A28BC"/>
    <w:rsid w:val="002A2E3F"/>
    <w:rsid w:val="002A3334"/>
    <w:rsid w:val="002A3718"/>
    <w:rsid w:val="002A4037"/>
    <w:rsid w:val="002A40C2"/>
    <w:rsid w:val="002A40C5"/>
    <w:rsid w:val="002A46CD"/>
    <w:rsid w:val="002A504A"/>
    <w:rsid w:val="002A5890"/>
    <w:rsid w:val="002A5ADB"/>
    <w:rsid w:val="002A606E"/>
    <w:rsid w:val="002A635D"/>
    <w:rsid w:val="002A7054"/>
    <w:rsid w:val="002A76D5"/>
    <w:rsid w:val="002A7AE0"/>
    <w:rsid w:val="002A7E3E"/>
    <w:rsid w:val="002B0114"/>
    <w:rsid w:val="002B114E"/>
    <w:rsid w:val="002B133B"/>
    <w:rsid w:val="002B15B2"/>
    <w:rsid w:val="002B23B5"/>
    <w:rsid w:val="002B2799"/>
    <w:rsid w:val="002B3239"/>
    <w:rsid w:val="002B33F3"/>
    <w:rsid w:val="002B3840"/>
    <w:rsid w:val="002B45DD"/>
    <w:rsid w:val="002B47FE"/>
    <w:rsid w:val="002B48AB"/>
    <w:rsid w:val="002B4E09"/>
    <w:rsid w:val="002B545C"/>
    <w:rsid w:val="002B54C3"/>
    <w:rsid w:val="002B56E1"/>
    <w:rsid w:val="002B59DE"/>
    <w:rsid w:val="002B6789"/>
    <w:rsid w:val="002B689E"/>
    <w:rsid w:val="002B6E79"/>
    <w:rsid w:val="002B7435"/>
    <w:rsid w:val="002B74A4"/>
    <w:rsid w:val="002B7806"/>
    <w:rsid w:val="002B7AB2"/>
    <w:rsid w:val="002C0892"/>
    <w:rsid w:val="002C0F7F"/>
    <w:rsid w:val="002C123F"/>
    <w:rsid w:val="002C1AFF"/>
    <w:rsid w:val="002C214D"/>
    <w:rsid w:val="002C2805"/>
    <w:rsid w:val="002C345E"/>
    <w:rsid w:val="002C37A3"/>
    <w:rsid w:val="002C37EB"/>
    <w:rsid w:val="002C388F"/>
    <w:rsid w:val="002C3C63"/>
    <w:rsid w:val="002C44BE"/>
    <w:rsid w:val="002C44FB"/>
    <w:rsid w:val="002C4632"/>
    <w:rsid w:val="002C4DF3"/>
    <w:rsid w:val="002C52A4"/>
    <w:rsid w:val="002C53B4"/>
    <w:rsid w:val="002C5523"/>
    <w:rsid w:val="002C579D"/>
    <w:rsid w:val="002C605E"/>
    <w:rsid w:val="002C6607"/>
    <w:rsid w:val="002C668E"/>
    <w:rsid w:val="002C6C84"/>
    <w:rsid w:val="002C7111"/>
    <w:rsid w:val="002C71E3"/>
    <w:rsid w:val="002C7DE0"/>
    <w:rsid w:val="002D002D"/>
    <w:rsid w:val="002D010F"/>
    <w:rsid w:val="002D018B"/>
    <w:rsid w:val="002D078D"/>
    <w:rsid w:val="002D0837"/>
    <w:rsid w:val="002D10E5"/>
    <w:rsid w:val="002D182A"/>
    <w:rsid w:val="002D230B"/>
    <w:rsid w:val="002D23A2"/>
    <w:rsid w:val="002D2CA1"/>
    <w:rsid w:val="002D3592"/>
    <w:rsid w:val="002D3B58"/>
    <w:rsid w:val="002D4492"/>
    <w:rsid w:val="002D48C0"/>
    <w:rsid w:val="002D4D99"/>
    <w:rsid w:val="002D4EF3"/>
    <w:rsid w:val="002D56E1"/>
    <w:rsid w:val="002D6258"/>
    <w:rsid w:val="002D639D"/>
    <w:rsid w:val="002D6FCC"/>
    <w:rsid w:val="002D77C7"/>
    <w:rsid w:val="002D7A86"/>
    <w:rsid w:val="002D7B7B"/>
    <w:rsid w:val="002E0253"/>
    <w:rsid w:val="002E0836"/>
    <w:rsid w:val="002E0B31"/>
    <w:rsid w:val="002E1042"/>
    <w:rsid w:val="002E1137"/>
    <w:rsid w:val="002E1C1E"/>
    <w:rsid w:val="002E2516"/>
    <w:rsid w:val="002E2B1E"/>
    <w:rsid w:val="002E2DEB"/>
    <w:rsid w:val="002E3147"/>
    <w:rsid w:val="002E34FB"/>
    <w:rsid w:val="002E3D67"/>
    <w:rsid w:val="002E3F35"/>
    <w:rsid w:val="002E40C4"/>
    <w:rsid w:val="002E41CC"/>
    <w:rsid w:val="002E458A"/>
    <w:rsid w:val="002E4E28"/>
    <w:rsid w:val="002E507E"/>
    <w:rsid w:val="002E5161"/>
    <w:rsid w:val="002E537C"/>
    <w:rsid w:val="002E539A"/>
    <w:rsid w:val="002E5CF4"/>
    <w:rsid w:val="002E67FA"/>
    <w:rsid w:val="002E6901"/>
    <w:rsid w:val="002E6C08"/>
    <w:rsid w:val="002E6C2F"/>
    <w:rsid w:val="002E6CC9"/>
    <w:rsid w:val="002E71B9"/>
    <w:rsid w:val="002E7202"/>
    <w:rsid w:val="002E74A9"/>
    <w:rsid w:val="002E7C62"/>
    <w:rsid w:val="002E7D69"/>
    <w:rsid w:val="002F003E"/>
    <w:rsid w:val="002F0623"/>
    <w:rsid w:val="002F0DC6"/>
    <w:rsid w:val="002F0F87"/>
    <w:rsid w:val="002F0FC2"/>
    <w:rsid w:val="002F1311"/>
    <w:rsid w:val="002F1AAE"/>
    <w:rsid w:val="002F1B51"/>
    <w:rsid w:val="002F2866"/>
    <w:rsid w:val="002F383D"/>
    <w:rsid w:val="002F3965"/>
    <w:rsid w:val="002F4DC9"/>
    <w:rsid w:val="002F51C2"/>
    <w:rsid w:val="002F56D2"/>
    <w:rsid w:val="002F58A3"/>
    <w:rsid w:val="002F5DA8"/>
    <w:rsid w:val="002F6031"/>
    <w:rsid w:val="002F61E7"/>
    <w:rsid w:val="002F68DC"/>
    <w:rsid w:val="002F6958"/>
    <w:rsid w:val="002F7151"/>
    <w:rsid w:val="002F76EB"/>
    <w:rsid w:val="002F770B"/>
    <w:rsid w:val="002F7AC1"/>
    <w:rsid w:val="002F7FFD"/>
    <w:rsid w:val="0030019A"/>
    <w:rsid w:val="003004EE"/>
    <w:rsid w:val="003008E1"/>
    <w:rsid w:val="00300955"/>
    <w:rsid w:val="00300F4E"/>
    <w:rsid w:val="00301783"/>
    <w:rsid w:val="00301885"/>
    <w:rsid w:val="003018CF"/>
    <w:rsid w:val="00302486"/>
    <w:rsid w:val="003026CA"/>
    <w:rsid w:val="00302D11"/>
    <w:rsid w:val="00302D61"/>
    <w:rsid w:val="003031BD"/>
    <w:rsid w:val="003033C1"/>
    <w:rsid w:val="00303983"/>
    <w:rsid w:val="00303D1F"/>
    <w:rsid w:val="00303F9E"/>
    <w:rsid w:val="00304187"/>
    <w:rsid w:val="00304745"/>
    <w:rsid w:val="00304CF5"/>
    <w:rsid w:val="00304F67"/>
    <w:rsid w:val="0030514D"/>
    <w:rsid w:val="00305712"/>
    <w:rsid w:val="00305A0E"/>
    <w:rsid w:val="00305D8D"/>
    <w:rsid w:val="00306120"/>
    <w:rsid w:val="003067EB"/>
    <w:rsid w:val="00306BBA"/>
    <w:rsid w:val="0030771F"/>
    <w:rsid w:val="00307854"/>
    <w:rsid w:val="00307AAD"/>
    <w:rsid w:val="00310C9F"/>
    <w:rsid w:val="00310CAE"/>
    <w:rsid w:val="00310F7D"/>
    <w:rsid w:val="00311479"/>
    <w:rsid w:val="0031181A"/>
    <w:rsid w:val="00311A31"/>
    <w:rsid w:val="0031285B"/>
    <w:rsid w:val="003131AA"/>
    <w:rsid w:val="0031394E"/>
    <w:rsid w:val="00313A03"/>
    <w:rsid w:val="00313CEB"/>
    <w:rsid w:val="00313E5A"/>
    <w:rsid w:val="00313EA4"/>
    <w:rsid w:val="00314501"/>
    <w:rsid w:val="00314AFD"/>
    <w:rsid w:val="003150CC"/>
    <w:rsid w:val="00315374"/>
    <w:rsid w:val="003153CC"/>
    <w:rsid w:val="00315549"/>
    <w:rsid w:val="0031554A"/>
    <w:rsid w:val="00315E6A"/>
    <w:rsid w:val="003169FC"/>
    <w:rsid w:val="00316C9F"/>
    <w:rsid w:val="00316EB5"/>
    <w:rsid w:val="00316F04"/>
    <w:rsid w:val="003170B3"/>
    <w:rsid w:val="003172D0"/>
    <w:rsid w:val="00317536"/>
    <w:rsid w:val="003175CC"/>
    <w:rsid w:val="00320249"/>
    <w:rsid w:val="003203BF"/>
    <w:rsid w:val="00321658"/>
    <w:rsid w:val="00321719"/>
    <w:rsid w:val="00321C72"/>
    <w:rsid w:val="00321F12"/>
    <w:rsid w:val="003222EB"/>
    <w:rsid w:val="0032243E"/>
    <w:rsid w:val="00322953"/>
    <w:rsid w:val="00323B89"/>
    <w:rsid w:val="00323CBA"/>
    <w:rsid w:val="00323D94"/>
    <w:rsid w:val="00323F75"/>
    <w:rsid w:val="0032458C"/>
    <w:rsid w:val="00324600"/>
    <w:rsid w:val="003246BF"/>
    <w:rsid w:val="003248EC"/>
    <w:rsid w:val="00324F40"/>
    <w:rsid w:val="00324FF4"/>
    <w:rsid w:val="003255D5"/>
    <w:rsid w:val="00325629"/>
    <w:rsid w:val="00326A6E"/>
    <w:rsid w:val="00327212"/>
    <w:rsid w:val="003278C6"/>
    <w:rsid w:val="003279AE"/>
    <w:rsid w:val="00327E4A"/>
    <w:rsid w:val="00330A9C"/>
    <w:rsid w:val="00330DEE"/>
    <w:rsid w:val="00330EBD"/>
    <w:rsid w:val="0033111F"/>
    <w:rsid w:val="003315B0"/>
    <w:rsid w:val="003315EC"/>
    <w:rsid w:val="003320BE"/>
    <w:rsid w:val="00332CDC"/>
    <w:rsid w:val="00332CE3"/>
    <w:rsid w:val="00332DB7"/>
    <w:rsid w:val="003337D6"/>
    <w:rsid w:val="00333A86"/>
    <w:rsid w:val="003349FB"/>
    <w:rsid w:val="003357CE"/>
    <w:rsid w:val="003357D3"/>
    <w:rsid w:val="0033597C"/>
    <w:rsid w:val="00335984"/>
    <w:rsid w:val="00335A03"/>
    <w:rsid w:val="00335D75"/>
    <w:rsid w:val="00336032"/>
    <w:rsid w:val="00336FE2"/>
    <w:rsid w:val="0033719D"/>
    <w:rsid w:val="00337604"/>
    <w:rsid w:val="00337723"/>
    <w:rsid w:val="00337AB2"/>
    <w:rsid w:val="00337F1B"/>
    <w:rsid w:val="00340117"/>
    <w:rsid w:val="003411D9"/>
    <w:rsid w:val="0034139E"/>
    <w:rsid w:val="00341589"/>
    <w:rsid w:val="0034158D"/>
    <w:rsid w:val="003417BC"/>
    <w:rsid w:val="00341EC8"/>
    <w:rsid w:val="003429A3"/>
    <w:rsid w:val="00343436"/>
    <w:rsid w:val="00343F5A"/>
    <w:rsid w:val="003443CB"/>
    <w:rsid w:val="00344E28"/>
    <w:rsid w:val="00344E7D"/>
    <w:rsid w:val="003451FF"/>
    <w:rsid w:val="0034578A"/>
    <w:rsid w:val="00345FAB"/>
    <w:rsid w:val="003460F1"/>
    <w:rsid w:val="00346201"/>
    <w:rsid w:val="00346829"/>
    <w:rsid w:val="00346833"/>
    <w:rsid w:val="0034721A"/>
    <w:rsid w:val="00347795"/>
    <w:rsid w:val="003478F2"/>
    <w:rsid w:val="00347CA9"/>
    <w:rsid w:val="00347F5B"/>
    <w:rsid w:val="003501EA"/>
    <w:rsid w:val="00351531"/>
    <w:rsid w:val="003516E5"/>
    <w:rsid w:val="00351EF6"/>
    <w:rsid w:val="0035216D"/>
    <w:rsid w:val="00352627"/>
    <w:rsid w:val="003529A5"/>
    <w:rsid w:val="003529E0"/>
    <w:rsid w:val="00352A46"/>
    <w:rsid w:val="003530D6"/>
    <w:rsid w:val="00353731"/>
    <w:rsid w:val="00353A71"/>
    <w:rsid w:val="00354231"/>
    <w:rsid w:val="00354535"/>
    <w:rsid w:val="00354CF5"/>
    <w:rsid w:val="0035511B"/>
    <w:rsid w:val="003551C0"/>
    <w:rsid w:val="00355E90"/>
    <w:rsid w:val="00355F11"/>
    <w:rsid w:val="00355FCB"/>
    <w:rsid w:val="00356468"/>
    <w:rsid w:val="00356BBF"/>
    <w:rsid w:val="00356D20"/>
    <w:rsid w:val="0035730C"/>
    <w:rsid w:val="003573BD"/>
    <w:rsid w:val="003575E4"/>
    <w:rsid w:val="00357616"/>
    <w:rsid w:val="00357AFF"/>
    <w:rsid w:val="00357B72"/>
    <w:rsid w:val="00360B7E"/>
    <w:rsid w:val="0036134D"/>
    <w:rsid w:val="003613BB"/>
    <w:rsid w:val="00362221"/>
    <w:rsid w:val="00362670"/>
    <w:rsid w:val="00362A76"/>
    <w:rsid w:val="00362F01"/>
    <w:rsid w:val="003630C9"/>
    <w:rsid w:val="0036337D"/>
    <w:rsid w:val="00363D60"/>
    <w:rsid w:val="00363F78"/>
    <w:rsid w:val="003640E2"/>
    <w:rsid w:val="003645A9"/>
    <w:rsid w:val="00364A29"/>
    <w:rsid w:val="0036501B"/>
    <w:rsid w:val="00365583"/>
    <w:rsid w:val="003657BF"/>
    <w:rsid w:val="00365ADD"/>
    <w:rsid w:val="00365BD3"/>
    <w:rsid w:val="00365D04"/>
    <w:rsid w:val="00365FB2"/>
    <w:rsid w:val="003665AD"/>
    <w:rsid w:val="0036665F"/>
    <w:rsid w:val="00366E73"/>
    <w:rsid w:val="00366EC8"/>
    <w:rsid w:val="00366FBA"/>
    <w:rsid w:val="003670BC"/>
    <w:rsid w:val="0036736D"/>
    <w:rsid w:val="00367CD2"/>
    <w:rsid w:val="003701B6"/>
    <w:rsid w:val="00370751"/>
    <w:rsid w:val="003707FC"/>
    <w:rsid w:val="003708BA"/>
    <w:rsid w:val="0037100F"/>
    <w:rsid w:val="003712E9"/>
    <w:rsid w:val="00371930"/>
    <w:rsid w:val="00372263"/>
    <w:rsid w:val="00372CFA"/>
    <w:rsid w:val="00372EFB"/>
    <w:rsid w:val="00373018"/>
    <w:rsid w:val="003730AE"/>
    <w:rsid w:val="003730DA"/>
    <w:rsid w:val="0037329A"/>
    <w:rsid w:val="0037423B"/>
    <w:rsid w:val="00374CAE"/>
    <w:rsid w:val="00374D58"/>
    <w:rsid w:val="00374E59"/>
    <w:rsid w:val="00375668"/>
    <w:rsid w:val="0037576C"/>
    <w:rsid w:val="00376342"/>
    <w:rsid w:val="0037660E"/>
    <w:rsid w:val="00377603"/>
    <w:rsid w:val="00380542"/>
    <w:rsid w:val="00380615"/>
    <w:rsid w:val="00380D8B"/>
    <w:rsid w:val="00380D96"/>
    <w:rsid w:val="00380DBB"/>
    <w:rsid w:val="0038108B"/>
    <w:rsid w:val="00381132"/>
    <w:rsid w:val="00381C50"/>
    <w:rsid w:val="003822B2"/>
    <w:rsid w:val="003827DB"/>
    <w:rsid w:val="003829AD"/>
    <w:rsid w:val="00382EDD"/>
    <w:rsid w:val="00383489"/>
    <w:rsid w:val="00383B1A"/>
    <w:rsid w:val="0038405C"/>
    <w:rsid w:val="003844AD"/>
    <w:rsid w:val="0038451D"/>
    <w:rsid w:val="003855B9"/>
    <w:rsid w:val="00385D5A"/>
    <w:rsid w:val="003862F1"/>
    <w:rsid w:val="00386371"/>
    <w:rsid w:val="00386A6F"/>
    <w:rsid w:val="00386FCC"/>
    <w:rsid w:val="003870E5"/>
    <w:rsid w:val="003871A6"/>
    <w:rsid w:val="0039067B"/>
    <w:rsid w:val="00390864"/>
    <w:rsid w:val="00390880"/>
    <w:rsid w:val="003909C9"/>
    <w:rsid w:val="00391787"/>
    <w:rsid w:val="003924E3"/>
    <w:rsid w:val="00392731"/>
    <w:rsid w:val="00392BA6"/>
    <w:rsid w:val="0039323A"/>
    <w:rsid w:val="003934BF"/>
    <w:rsid w:val="00393C93"/>
    <w:rsid w:val="00393F95"/>
    <w:rsid w:val="00394295"/>
    <w:rsid w:val="0039454A"/>
    <w:rsid w:val="0039463D"/>
    <w:rsid w:val="00394E59"/>
    <w:rsid w:val="00394EB7"/>
    <w:rsid w:val="00395460"/>
    <w:rsid w:val="00395819"/>
    <w:rsid w:val="00395A82"/>
    <w:rsid w:val="00395BCC"/>
    <w:rsid w:val="00395F93"/>
    <w:rsid w:val="0039614D"/>
    <w:rsid w:val="00396BC2"/>
    <w:rsid w:val="00396DB5"/>
    <w:rsid w:val="00396DDC"/>
    <w:rsid w:val="00396E2C"/>
    <w:rsid w:val="00396F21"/>
    <w:rsid w:val="00396FFC"/>
    <w:rsid w:val="00397692"/>
    <w:rsid w:val="0039776A"/>
    <w:rsid w:val="003979BF"/>
    <w:rsid w:val="00397FF8"/>
    <w:rsid w:val="003A019F"/>
    <w:rsid w:val="003A0A41"/>
    <w:rsid w:val="003A0AFA"/>
    <w:rsid w:val="003A1119"/>
    <w:rsid w:val="003A126D"/>
    <w:rsid w:val="003A18A6"/>
    <w:rsid w:val="003A2497"/>
    <w:rsid w:val="003A2684"/>
    <w:rsid w:val="003A276F"/>
    <w:rsid w:val="003A3C4F"/>
    <w:rsid w:val="003A4850"/>
    <w:rsid w:val="003A4E21"/>
    <w:rsid w:val="003A540D"/>
    <w:rsid w:val="003A5F3A"/>
    <w:rsid w:val="003A6686"/>
    <w:rsid w:val="003A6859"/>
    <w:rsid w:val="003A6C09"/>
    <w:rsid w:val="003A6F73"/>
    <w:rsid w:val="003A7A18"/>
    <w:rsid w:val="003B00B1"/>
    <w:rsid w:val="003B0912"/>
    <w:rsid w:val="003B0AAF"/>
    <w:rsid w:val="003B19A9"/>
    <w:rsid w:val="003B1E81"/>
    <w:rsid w:val="003B1F1A"/>
    <w:rsid w:val="003B20D5"/>
    <w:rsid w:val="003B2374"/>
    <w:rsid w:val="003B23EC"/>
    <w:rsid w:val="003B25A8"/>
    <w:rsid w:val="003B278C"/>
    <w:rsid w:val="003B2A52"/>
    <w:rsid w:val="003B2CA4"/>
    <w:rsid w:val="003B3084"/>
    <w:rsid w:val="003B3266"/>
    <w:rsid w:val="003B3412"/>
    <w:rsid w:val="003B3533"/>
    <w:rsid w:val="003B3546"/>
    <w:rsid w:val="003B3603"/>
    <w:rsid w:val="003B3661"/>
    <w:rsid w:val="003B36AE"/>
    <w:rsid w:val="003B3A28"/>
    <w:rsid w:val="003B3FC1"/>
    <w:rsid w:val="003B4EFF"/>
    <w:rsid w:val="003B5757"/>
    <w:rsid w:val="003B57AD"/>
    <w:rsid w:val="003B58F6"/>
    <w:rsid w:val="003B5A70"/>
    <w:rsid w:val="003B6092"/>
    <w:rsid w:val="003B6B19"/>
    <w:rsid w:val="003B6D16"/>
    <w:rsid w:val="003B6F89"/>
    <w:rsid w:val="003B7552"/>
    <w:rsid w:val="003B7B09"/>
    <w:rsid w:val="003C113D"/>
    <w:rsid w:val="003C1555"/>
    <w:rsid w:val="003C18E2"/>
    <w:rsid w:val="003C19DD"/>
    <w:rsid w:val="003C1B78"/>
    <w:rsid w:val="003C1CD3"/>
    <w:rsid w:val="003C2711"/>
    <w:rsid w:val="003C3287"/>
    <w:rsid w:val="003C3727"/>
    <w:rsid w:val="003C3BEA"/>
    <w:rsid w:val="003C3E0D"/>
    <w:rsid w:val="003C40CC"/>
    <w:rsid w:val="003C466F"/>
    <w:rsid w:val="003C4A6C"/>
    <w:rsid w:val="003C52D3"/>
    <w:rsid w:val="003C5831"/>
    <w:rsid w:val="003C5A5D"/>
    <w:rsid w:val="003C6003"/>
    <w:rsid w:val="003C685A"/>
    <w:rsid w:val="003C69BF"/>
    <w:rsid w:val="003C6DEA"/>
    <w:rsid w:val="003C6E74"/>
    <w:rsid w:val="003C740D"/>
    <w:rsid w:val="003C7FEF"/>
    <w:rsid w:val="003D04EA"/>
    <w:rsid w:val="003D071F"/>
    <w:rsid w:val="003D0F9C"/>
    <w:rsid w:val="003D1408"/>
    <w:rsid w:val="003D188B"/>
    <w:rsid w:val="003D1B9B"/>
    <w:rsid w:val="003D1BD6"/>
    <w:rsid w:val="003D2397"/>
    <w:rsid w:val="003D2548"/>
    <w:rsid w:val="003D2AEB"/>
    <w:rsid w:val="003D3323"/>
    <w:rsid w:val="003D3545"/>
    <w:rsid w:val="003D3553"/>
    <w:rsid w:val="003D4303"/>
    <w:rsid w:val="003D45A8"/>
    <w:rsid w:val="003D4949"/>
    <w:rsid w:val="003D4B61"/>
    <w:rsid w:val="003D4C33"/>
    <w:rsid w:val="003D4E7B"/>
    <w:rsid w:val="003D5822"/>
    <w:rsid w:val="003D5845"/>
    <w:rsid w:val="003D58E8"/>
    <w:rsid w:val="003D5BCF"/>
    <w:rsid w:val="003D61E9"/>
    <w:rsid w:val="003D6435"/>
    <w:rsid w:val="003D6BE7"/>
    <w:rsid w:val="003D76E5"/>
    <w:rsid w:val="003D79A4"/>
    <w:rsid w:val="003D7B40"/>
    <w:rsid w:val="003E05F5"/>
    <w:rsid w:val="003E1BF4"/>
    <w:rsid w:val="003E2C47"/>
    <w:rsid w:val="003E2D8D"/>
    <w:rsid w:val="003E39BA"/>
    <w:rsid w:val="003E3C69"/>
    <w:rsid w:val="003E49CB"/>
    <w:rsid w:val="003E4F51"/>
    <w:rsid w:val="003E532F"/>
    <w:rsid w:val="003E54CA"/>
    <w:rsid w:val="003E576E"/>
    <w:rsid w:val="003E61F7"/>
    <w:rsid w:val="003E637D"/>
    <w:rsid w:val="003E6CCA"/>
    <w:rsid w:val="003E6DF5"/>
    <w:rsid w:val="003E7F7F"/>
    <w:rsid w:val="003E7F9E"/>
    <w:rsid w:val="003F0BC1"/>
    <w:rsid w:val="003F0CA3"/>
    <w:rsid w:val="003F1452"/>
    <w:rsid w:val="003F21DB"/>
    <w:rsid w:val="003F2836"/>
    <w:rsid w:val="003F2DA2"/>
    <w:rsid w:val="003F351D"/>
    <w:rsid w:val="003F4128"/>
    <w:rsid w:val="003F4242"/>
    <w:rsid w:val="003F456F"/>
    <w:rsid w:val="003F4578"/>
    <w:rsid w:val="003F512A"/>
    <w:rsid w:val="003F5179"/>
    <w:rsid w:val="003F58FE"/>
    <w:rsid w:val="003F6069"/>
    <w:rsid w:val="003F62EF"/>
    <w:rsid w:val="003F6755"/>
    <w:rsid w:val="003F6C12"/>
    <w:rsid w:val="003F6E73"/>
    <w:rsid w:val="00400549"/>
    <w:rsid w:val="00400954"/>
    <w:rsid w:val="00400DD3"/>
    <w:rsid w:val="00401691"/>
    <w:rsid w:val="004017DF"/>
    <w:rsid w:val="00401C14"/>
    <w:rsid w:val="00402204"/>
    <w:rsid w:val="00402B9A"/>
    <w:rsid w:val="00402F6C"/>
    <w:rsid w:val="00403C22"/>
    <w:rsid w:val="00403C93"/>
    <w:rsid w:val="00404A51"/>
    <w:rsid w:val="00404C65"/>
    <w:rsid w:val="00404D1B"/>
    <w:rsid w:val="004050B4"/>
    <w:rsid w:val="004056AF"/>
    <w:rsid w:val="004057F3"/>
    <w:rsid w:val="00405814"/>
    <w:rsid w:val="00405830"/>
    <w:rsid w:val="0040586A"/>
    <w:rsid w:val="00405CF2"/>
    <w:rsid w:val="00406784"/>
    <w:rsid w:val="004069E6"/>
    <w:rsid w:val="00406F77"/>
    <w:rsid w:val="0040726C"/>
    <w:rsid w:val="00407309"/>
    <w:rsid w:val="004075B3"/>
    <w:rsid w:val="0040798D"/>
    <w:rsid w:val="00407A13"/>
    <w:rsid w:val="00407E0D"/>
    <w:rsid w:val="00407EEE"/>
    <w:rsid w:val="0041003F"/>
    <w:rsid w:val="004101A6"/>
    <w:rsid w:val="00410762"/>
    <w:rsid w:val="00411938"/>
    <w:rsid w:val="00411992"/>
    <w:rsid w:val="00411AFF"/>
    <w:rsid w:val="00411BC8"/>
    <w:rsid w:val="00411F13"/>
    <w:rsid w:val="00412138"/>
    <w:rsid w:val="00412AC7"/>
    <w:rsid w:val="00412F98"/>
    <w:rsid w:val="004141C1"/>
    <w:rsid w:val="0041482B"/>
    <w:rsid w:val="00414C18"/>
    <w:rsid w:val="00414FEE"/>
    <w:rsid w:val="004159B9"/>
    <w:rsid w:val="00415BE3"/>
    <w:rsid w:val="00415C6E"/>
    <w:rsid w:val="0041602F"/>
    <w:rsid w:val="004169EE"/>
    <w:rsid w:val="00416DC2"/>
    <w:rsid w:val="0041720B"/>
    <w:rsid w:val="0041741C"/>
    <w:rsid w:val="00417442"/>
    <w:rsid w:val="00417AC5"/>
    <w:rsid w:val="00420637"/>
    <w:rsid w:val="00420682"/>
    <w:rsid w:val="00420A32"/>
    <w:rsid w:val="00420AA5"/>
    <w:rsid w:val="00420BBF"/>
    <w:rsid w:val="00420D05"/>
    <w:rsid w:val="00420DF5"/>
    <w:rsid w:val="00420E84"/>
    <w:rsid w:val="00420ECB"/>
    <w:rsid w:val="004212B8"/>
    <w:rsid w:val="004215D7"/>
    <w:rsid w:val="004219E2"/>
    <w:rsid w:val="00421A6E"/>
    <w:rsid w:val="00421B87"/>
    <w:rsid w:val="00421F10"/>
    <w:rsid w:val="00422375"/>
    <w:rsid w:val="0042286D"/>
    <w:rsid w:val="00422BE6"/>
    <w:rsid w:val="00422EE4"/>
    <w:rsid w:val="004231CF"/>
    <w:rsid w:val="004237C3"/>
    <w:rsid w:val="0042456F"/>
    <w:rsid w:val="0042519D"/>
    <w:rsid w:val="0042529F"/>
    <w:rsid w:val="004254ED"/>
    <w:rsid w:val="00425766"/>
    <w:rsid w:val="00425B1F"/>
    <w:rsid w:val="00425BFB"/>
    <w:rsid w:val="00426584"/>
    <w:rsid w:val="00426E42"/>
    <w:rsid w:val="004270FE"/>
    <w:rsid w:val="0042781B"/>
    <w:rsid w:val="00427C73"/>
    <w:rsid w:val="00430377"/>
    <w:rsid w:val="00430396"/>
    <w:rsid w:val="0043061B"/>
    <w:rsid w:val="00430DF5"/>
    <w:rsid w:val="00430E24"/>
    <w:rsid w:val="004315E7"/>
    <w:rsid w:val="0043183D"/>
    <w:rsid w:val="00431936"/>
    <w:rsid w:val="00431D8E"/>
    <w:rsid w:val="00432414"/>
    <w:rsid w:val="00432997"/>
    <w:rsid w:val="00432D56"/>
    <w:rsid w:val="00432F67"/>
    <w:rsid w:val="004330E7"/>
    <w:rsid w:val="0043327A"/>
    <w:rsid w:val="0043357C"/>
    <w:rsid w:val="0043452F"/>
    <w:rsid w:val="00434C53"/>
    <w:rsid w:val="00436055"/>
    <w:rsid w:val="00436435"/>
    <w:rsid w:val="00436856"/>
    <w:rsid w:val="004369AC"/>
    <w:rsid w:val="00437072"/>
    <w:rsid w:val="0043731C"/>
    <w:rsid w:val="004379FC"/>
    <w:rsid w:val="00437E2C"/>
    <w:rsid w:val="0044048D"/>
    <w:rsid w:val="004406BC"/>
    <w:rsid w:val="0044159B"/>
    <w:rsid w:val="0044185F"/>
    <w:rsid w:val="00441FEA"/>
    <w:rsid w:val="00442336"/>
    <w:rsid w:val="00442D9D"/>
    <w:rsid w:val="00442F73"/>
    <w:rsid w:val="004433E1"/>
    <w:rsid w:val="004436BF"/>
    <w:rsid w:val="00443829"/>
    <w:rsid w:val="0044398E"/>
    <w:rsid w:val="00443B3F"/>
    <w:rsid w:val="00443CB9"/>
    <w:rsid w:val="00443E9E"/>
    <w:rsid w:val="0044421D"/>
    <w:rsid w:val="00444237"/>
    <w:rsid w:val="004442A8"/>
    <w:rsid w:val="0044446D"/>
    <w:rsid w:val="00444765"/>
    <w:rsid w:val="00444869"/>
    <w:rsid w:val="00444F80"/>
    <w:rsid w:val="00445856"/>
    <w:rsid w:val="004458DE"/>
    <w:rsid w:val="004458F1"/>
    <w:rsid w:val="00445E6D"/>
    <w:rsid w:val="00445FAF"/>
    <w:rsid w:val="004461BD"/>
    <w:rsid w:val="0044622C"/>
    <w:rsid w:val="004463ED"/>
    <w:rsid w:val="004464A8"/>
    <w:rsid w:val="0044679E"/>
    <w:rsid w:val="00447418"/>
    <w:rsid w:val="0044749B"/>
    <w:rsid w:val="00447A68"/>
    <w:rsid w:val="004502F7"/>
    <w:rsid w:val="004503F8"/>
    <w:rsid w:val="00450A04"/>
    <w:rsid w:val="00450A21"/>
    <w:rsid w:val="00450B51"/>
    <w:rsid w:val="00450D56"/>
    <w:rsid w:val="00450DF2"/>
    <w:rsid w:val="004512E4"/>
    <w:rsid w:val="004513D2"/>
    <w:rsid w:val="004514DD"/>
    <w:rsid w:val="00451A18"/>
    <w:rsid w:val="00451F99"/>
    <w:rsid w:val="004523C8"/>
    <w:rsid w:val="0045255B"/>
    <w:rsid w:val="0045270A"/>
    <w:rsid w:val="00452AAB"/>
    <w:rsid w:val="0045316A"/>
    <w:rsid w:val="00453311"/>
    <w:rsid w:val="00453434"/>
    <w:rsid w:val="004535E0"/>
    <w:rsid w:val="00453A11"/>
    <w:rsid w:val="00453AE2"/>
    <w:rsid w:val="00453B26"/>
    <w:rsid w:val="00454136"/>
    <w:rsid w:val="00454415"/>
    <w:rsid w:val="004547F1"/>
    <w:rsid w:val="0045498B"/>
    <w:rsid w:val="00454A3F"/>
    <w:rsid w:val="00454C90"/>
    <w:rsid w:val="0045508D"/>
    <w:rsid w:val="004552BD"/>
    <w:rsid w:val="004559F6"/>
    <w:rsid w:val="00455FE4"/>
    <w:rsid w:val="004566A9"/>
    <w:rsid w:val="00456BDB"/>
    <w:rsid w:val="00456C9C"/>
    <w:rsid w:val="00456F02"/>
    <w:rsid w:val="0045736C"/>
    <w:rsid w:val="00457F76"/>
    <w:rsid w:val="0046036A"/>
    <w:rsid w:val="0046067D"/>
    <w:rsid w:val="00460AAD"/>
    <w:rsid w:val="00460B95"/>
    <w:rsid w:val="00461141"/>
    <w:rsid w:val="0046172D"/>
    <w:rsid w:val="0046180B"/>
    <w:rsid w:val="00461AEB"/>
    <w:rsid w:val="00461F1F"/>
    <w:rsid w:val="0046235E"/>
    <w:rsid w:val="004623BA"/>
    <w:rsid w:val="00462A19"/>
    <w:rsid w:val="00462FC9"/>
    <w:rsid w:val="00463A36"/>
    <w:rsid w:val="00463B0F"/>
    <w:rsid w:val="00463CD0"/>
    <w:rsid w:val="00463E86"/>
    <w:rsid w:val="0046420B"/>
    <w:rsid w:val="004646E3"/>
    <w:rsid w:val="0046491B"/>
    <w:rsid w:val="004649F9"/>
    <w:rsid w:val="00464CD0"/>
    <w:rsid w:val="004654CC"/>
    <w:rsid w:val="00465768"/>
    <w:rsid w:val="00465CC7"/>
    <w:rsid w:val="00465F16"/>
    <w:rsid w:val="004664F6"/>
    <w:rsid w:val="00467C3D"/>
    <w:rsid w:val="0047056F"/>
    <w:rsid w:val="004705FD"/>
    <w:rsid w:val="00470855"/>
    <w:rsid w:val="004708A1"/>
    <w:rsid w:val="004709D8"/>
    <w:rsid w:val="00470A05"/>
    <w:rsid w:val="00470A13"/>
    <w:rsid w:val="00470AB6"/>
    <w:rsid w:val="00471483"/>
    <w:rsid w:val="004714DD"/>
    <w:rsid w:val="004716FF"/>
    <w:rsid w:val="00471963"/>
    <w:rsid w:val="004727E8"/>
    <w:rsid w:val="004731E1"/>
    <w:rsid w:val="00473D4E"/>
    <w:rsid w:val="00473F9F"/>
    <w:rsid w:val="00474AB7"/>
    <w:rsid w:val="004755A0"/>
    <w:rsid w:val="00475A9E"/>
    <w:rsid w:val="00475C75"/>
    <w:rsid w:val="00476212"/>
    <w:rsid w:val="0047766F"/>
    <w:rsid w:val="004802CD"/>
    <w:rsid w:val="00480598"/>
    <w:rsid w:val="00480BFB"/>
    <w:rsid w:val="00480C4E"/>
    <w:rsid w:val="00480EF8"/>
    <w:rsid w:val="00480F40"/>
    <w:rsid w:val="00480FC1"/>
    <w:rsid w:val="004812D9"/>
    <w:rsid w:val="004813BB"/>
    <w:rsid w:val="004815DB"/>
    <w:rsid w:val="0048164C"/>
    <w:rsid w:val="004818CD"/>
    <w:rsid w:val="00481C44"/>
    <w:rsid w:val="0048275C"/>
    <w:rsid w:val="00482ADA"/>
    <w:rsid w:val="00483395"/>
    <w:rsid w:val="0048405E"/>
    <w:rsid w:val="00484C39"/>
    <w:rsid w:val="00484D71"/>
    <w:rsid w:val="00484F36"/>
    <w:rsid w:val="004853FE"/>
    <w:rsid w:val="004855F5"/>
    <w:rsid w:val="00485916"/>
    <w:rsid w:val="0048661A"/>
    <w:rsid w:val="004870D2"/>
    <w:rsid w:val="004871B6"/>
    <w:rsid w:val="00487791"/>
    <w:rsid w:val="00490132"/>
    <w:rsid w:val="00490745"/>
    <w:rsid w:val="0049086E"/>
    <w:rsid w:val="004908D6"/>
    <w:rsid w:val="00490D6D"/>
    <w:rsid w:val="00490DA4"/>
    <w:rsid w:val="00491380"/>
    <w:rsid w:val="004919E5"/>
    <w:rsid w:val="00491A45"/>
    <w:rsid w:val="00492DCE"/>
    <w:rsid w:val="004936FD"/>
    <w:rsid w:val="004938D6"/>
    <w:rsid w:val="00493EA0"/>
    <w:rsid w:val="004946D8"/>
    <w:rsid w:val="00494BB7"/>
    <w:rsid w:val="00494CCC"/>
    <w:rsid w:val="00494EFA"/>
    <w:rsid w:val="00495073"/>
    <w:rsid w:val="0049528E"/>
    <w:rsid w:val="00495346"/>
    <w:rsid w:val="0049591B"/>
    <w:rsid w:val="00495D9D"/>
    <w:rsid w:val="00496DBC"/>
    <w:rsid w:val="00496FED"/>
    <w:rsid w:val="00497362"/>
    <w:rsid w:val="00497533"/>
    <w:rsid w:val="00497C33"/>
    <w:rsid w:val="004A0159"/>
    <w:rsid w:val="004A0397"/>
    <w:rsid w:val="004A095B"/>
    <w:rsid w:val="004A0B09"/>
    <w:rsid w:val="004A12D2"/>
    <w:rsid w:val="004A1AC3"/>
    <w:rsid w:val="004A22C1"/>
    <w:rsid w:val="004A23E6"/>
    <w:rsid w:val="004A2434"/>
    <w:rsid w:val="004A3723"/>
    <w:rsid w:val="004A3C3D"/>
    <w:rsid w:val="004A434C"/>
    <w:rsid w:val="004A4976"/>
    <w:rsid w:val="004A4DDF"/>
    <w:rsid w:val="004A5539"/>
    <w:rsid w:val="004A5785"/>
    <w:rsid w:val="004A5991"/>
    <w:rsid w:val="004A5FF6"/>
    <w:rsid w:val="004A6766"/>
    <w:rsid w:val="004A6F33"/>
    <w:rsid w:val="004A766D"/>
    <w:rsid w:val="004A76FA"/>
    <w:rsid w:val="004A7B1F"/>
    <w:rsid w:val="004B044E"/>
    <w:rsid w:val="004B0C89"/>
    <w:rsid w:val="004B10EB"/>
    <w:rsid w:val="004B1C97"/>
    <w:rsid w:val="004B1C9D"/>
    <w:rsid w:val="004B1CC0"/>
    <w:rsid w:val="004B1CF3"/>
    <w:rsid w:val="004B20BF"/>
    <w:rsid w:val="004B20F0"/>
    <w:rsid w:val="004B262F"/>
    <w:rsid w:val="004B270F"/>
    <w:rsid w:val="004B2773"/>
    <w:rsid w:val="004B31AA"/>
    <w:rsid w:val="004B31C3"/>
    <w:rsid w:val="004B31F6"/>
    <w:rsid w:val="004B3414"/>
    <w:rsid w:val="004B3789"/>
    <w:rsid w:val="004B3A3B"/>
    <w:rsid w:val="004B3AA4"/>
    <w:rsid w:val="004B3F25"/>
    <w:rsid w:val="004B4565"/>
    <w:rsid w:val="004B4A24"/>
    <w:rsid w:val="004B4B01"/>
    <w:rsid w:val="004B4BAA"/>
    <w:rsid w:val="004B4BC8"/>
    <w:rsid w:val="004B515A"/>
    <w:rsid w:val="004B6060"/>
    <w:rsid w:val="004B6D07"/>
    <w:rsid w:val="004B6DA0"/>
    <w:rsid w:val="004B6FC8"/>
    <w:rsid w:val="004B7531"/>
    <w:rsid w:val="004B765D"/>
    <w:rsid w:val="004B7D1B"/>
    <w:rsid w:val="004C040D"/>
    <w:rsid w:val="004C105F"/>
    <w:rsid w:val="004C1386"/>
    <w:rsid w:val="004C19E8"/>
    <w:rsid w:val="004C1EEB"/>
    <w:rsid w:val="004C2BD9"/>
    <w:rsid w:val="004C2E1E"/>
    <w:rsid w:val="004C33D1"/>
    <w:rsid w:val="004C3B59"/>
    <w:rsid w:val="004C3B9E"/>
    <w:rsid w:val="004C3BD6"/>
    <w:rsid w:val="004C419C"/>
    <w:rsid w:val="004C43BA"/>
    <w:rsid w:val="004C48E0"/>
    <w:rsid w:val="004C5BD8"/>
    <w:rsid w:val="004C5E10"/>
    <w:rsid w:val="004C693E"/>
    <w:rsid w:val="004C6BF2"/>
    <w:rsid w:val="004C7513"/>
    <w:rsid w:val="004C7B60"/>
    <w:rsid w:val="004C7B85"/>
    <w:rsid w:val="004C7F71"/>
    <w:rsid w:val="004D02C1"/>
    <w:rsid w:val="004D0719"/>
    <w:rsid w:val="004D08A6"/>
    <w:rsid w:val="004D093A"/>
    <w:rsid w:val="004D1168"/>
    <w:rsid w:val="004D118C"/>
    <w:rsid w:val="004D1448"/>
    <w:rsid w:val="004D145C"/>
    <w:rsid w:val="004D16AB"/>
    <w:rsid w:val="004D199C"/>
    <w:rsid w:val="004D1A7F"/>
    <w:rsid w:val="004D1B1C"/>
    <w:rsid w:val="004D1F5C"/>
    <w:rsid w:val="004D2230"/>
    <w:rsid w:val="004D22BC"/>
    <w:rsid w:val="004D3777"/>
    <w:rsid w:val="004D3E74"/>
    <w:rsid w:val="004D4756"/>
    <w:rsid w:val="004D4899"/>
    <w:rsid w:val="004D4FA1"/>
    <w:rsid w:val="004D5425"/>
    <w:rsid w:val="004D5631"/>
    <w:rsid w:val="004D5692"/>
    <w:rsid w:val="004D5851"/>
    <w:rsid w:val="004D5B69"/>
    <w:rsid w:val="004D69F1"/>
    <w:rsid w:val="004D6BEB"/>
    <w:rsid w:val="004D6DF0"/>
    <w:rsid w:val="004D6E0D"/>
    <w:rsid w:val="004D72DE"/>
    <w:rsid w:val="004D7474"/>
    <w:rsid w:val="004D7D82"/>
    <w:rsid w:val="004D7E70"/>
    <w:rsid w:val="004E0BE5"/>
    <w:rsid w:val="004E2C0F"/>
    <w:rsid w:val="004E2E2C"/>
    <w:rsid w:val="004E310C"/>
    <w:rsid w:val="004E3152"/>
    <w:rsid w:val="004E3775"/>
    <w:rsid w:val="004E3D7D"/>
    <w:rsid w:val="004E432F"/>
    <w:rsid w:val="004E4ECF"/>
    <w:rsid w:val="004E535E"/>
    <w:rsid w:val="004E55CD"/>
    <w:rsid w:val="004E5725"/>
    <w:rsid w:val="004E57E8"/>
    <w:rsid w:val="004E583D"/>
    <w:rsid w:val="004E6032"/>
    <w:rsid w:val="004E693C"/>
    <w:rsid w:val="004E6B65"/>
    <w:rsid w:val="004E6CF4"/>
    <w:rsid w:val="004E74E4"/>
    <w:rsid w:val="004E7A5C"/>
    <w:rsid w:val="004E7B35"/>
    <w:rsid w:val="004E7C12"/>
    <w:rsid w:val="004E7CDB"/>
    <w:rsid w:val="004E7DD5"/>
    <w:rsid w:val="004E7E85"/>
    <w:rsid w:val="004F04CD"/>
    <w:rsid w:val="004F059F"/>
    <w:rsid w:val="004F0631"/>
    <w:rsid w:val="004F0832"/>
    <w:rsid w:val="004F08BB"/>
    <w:rsid w:val="004F1AE2"/>
    <w:rsid w:val="004F1C3D"/>
    <w:rsid w:val="004F26C9"/>
    <w:rsid w:val="004F280C"/>
    <w:rsid w:val="004F28C7"/>
    <w:rsid w:val="004F28F4"/>
    <w:rsid w:val="004F2B1D"/>
    <w:rsid w:val="004F2DA2"/>
    <w:rsid w:val="004F3025"/>
    <w:rsid w:val="004F33D3"/>
    <w:rsid w:val="004F366B"/>
    <w:rsid w:val="004F3895"/>
    <w:rsid w:val="004F3C0A"/>
    <w:rsid w:val="004F4454"/>
    <w:rsid w:val="004F4A50"/>
    <w:rsid w:val="004F5125"/>
    <w:rsid w:val="004F545C"/>
    <w:rsid w:val="004F594A"/>
    <w:rsid w:val="004F6444"/>
    <w:rsid w:val="004F6966"/>
    <w:rsid w:val="004F6DD2"/>
    <w:rsid w:val="004F773F"/>
    <w:rsid w:val="004F7C05"/>
    <w:rsid w:val="00500CD8"/>
    <w:rsid w:val="0050103D"/>
    <w:rsid w:val="00502360"/>
    <w:rsid w:val="005028A9"/>
    <w:rsid w:val="005030C6"/>
    <w:rsid w:val="005033B1"/>
    <w:rsid w:val="00503D27"/>
    <w:rsid w:val="00503E2C"/>
    <w:rsid w:val="00504080"/>
    <w:rsid w:val="0050460D"/>
    <w:rsid w:val="0050493A"/>
    <w:rsid w:val="00504C04"/>
    <w:rsid w:val="00505752"/>
    <w:rsid w:val="00505B6B"/>
    <w:rsid w:val="0050657C"/>
    <w:rsid w:val="00506C97"/>
    <w:rsid w:val="00506CD0"/>
    <w:rsid w:val="005108CE"/>
    <w:rsid w:val="00510C55"/>
    <w:rsid w:val="00510DC0"/>
    <w:rsid w:val="0051186E"/>
    <w:rsid w:val="00512096"/>
    <w:rsid w:val="00512290"/>
    <w:rsid w:val="0051250E"/>
    <w:rsid w:val="005136BB"/>
    <w:rsid w:val="00514F66"/>
    <w:rsid w:val="00515165"/>
    <w:rsid w:val="005151FF"/>
    <w:rsid w:val="00515763"/>
    <w:rsid w:val="0051592D"/>
    <w:rsid w:val="00515A9D"/>
    <w:rsid w:val="00515AAE"/>
    <w:rsid w:val="00516142"/>
    <w:rsid w:val="0051660E"/>
    <w:rsid w:val="00516B77"/>
    <w:rsid w:val="005171E0"/>
    <w:rsid w:val="005179DA"/>
    <w:rsid w:val="0052049E"/>
    <w:rsid w:val="00520744"/>
    <w:rsid w:val="00520FA6"/>
    <w:rsid w:val="0052109F"/>
    <w:rsid w:val="00521129"/>
    <w:rsid w:val="005215E9"/>
    <w:rsid w:val="005218E1"/>
    <w:rsid w:val="00521FA1"/>
    <w:rsid w:val="0052222D"/>
    <w:rsid w:val="0052239F"/>
    <w:rsid w:val="00523181"/>
    <w:rsid w:val="0052319E"/>
    <w:rsid w:val="005234D6"/>
    <w:rsid w:val="00523535"/>
    <w:rsid w:val="0052361F"/>
    <w:rsid w:val="00523B97"/>
    <w:rsid w:val="00523F21"/>
    <w:rsid w:val="00525299"/>
    <w:rsid w:val="00525832"/>
    <w:rsid w:val="00525C9E"/>
    <w:rsid w:val="0052628C"/>
    <w:rsid w:val="00526E05"/>
    <w:rsid w:val="00526E24"/>
    <w:rsid w:val="00526F19"/>
    <w:rsid w:val="00527089"/>
    <w:rsid w:val="005270E7"/>
    <w:rsid w:val="005271DB"/>
    <w:rsid w:val="005276B6"/>
    <w:rsid w:val="005276B9"/>
    <w:rsid w:val="00527EEC"/>
    <w:rsid w:val="00527F9E"/>
    <w:rsid w:val="005307C6"/>
    <w:rsid w:val="005311E8"/>
    <w:rsid w:val="0053130E"/>
    <w:rsid w:val="00531538"/>
    <w:rsid w:val="00531970"/>
    <w:rsid w:val="005324E4"/>
    <w:rsid w:val="0053288F"/>
    <w:rsid w:val="00532929"/>
    <w:rsid w:val="005329E9"/>
    <w:rsid w:val="00532A99"/>
    <w:rsid w:val="00532BB2"/>
    <w:rsid w:val="00532C04"/>
    <w:rsid w:val="00532CE3"/>
    <w:rsid w:val="00532CE8"/>
    <w:rsid w:val="00532DE6"/>
    <w:rsid w:val="00533252"/>
    <w:rsid w:val="005332E0"/>
    <w:rsid w:val="00533937"/>
    <w:rsid w:val="0053450D"/>
    <w:rsid w:val="00534774"/>
    <w:rsid w:val="005347A8"/>
    <w:rsid w:val="00534E55"/>
    <w:rsid w:val="00535028"/>
    <w:rsid w:val="00535199"/>
    <w:rsid w:val="00535729"/>
    <w:rsid w:val="005358DE"/>
    <w:rsid w:val="00535FDF"/>
    <w:rsid w:val="00536554"/>
    <w:rsid w:val="00536F01"/>
    <w:rsid w:val="005372BE"/>
    <w:rsid w:val="0053740B"/>
    <w:rsid w:val="00537478"/>
    <w:rsid w:val="005378E6"/>
    <w:rsid w:val="00537F73"/>
    <w:rsid w:val="005404F9"/>
    <w:rsid w:val="00540D62"/>
    <w:rsid w:val="00541589"/>
    <w:rsid w:val="005415AF"/>
    <w:rsid w:val="005417FF"/>
    <w:rsid w:val="0054180F"/>
    <w:rsid w:val="005418C5"/>
    <w:rsid w:val="00541D50"/>
    <w:rsid w:val="005422C2"/>
    <w:rsid w:val="005429F0"/>
    <w:rsid w:val="00542A64"/>
    <w:rsid w:val="00542E1A"/>
    <w:rsid w:val="005430A1"/>
    <w:rsid w:val="005430F3"/>
    <w:rsid w:val="00543AB7"/>
    <w:rsid w:val="00543B2D"/>
    <w:rsid w:val="0054405D"/>
    <w:rsid w:val="0054465C"/>
    <w:rsid w:val="00544668"/>
    <w:rsid w:val="00544E2A"/>
    <w:rsid w:val="005451C9"/>
    <w:rsid w:val="005456F5"/>
    <w:rsid w:val="00545749"/>
    <w:rsid w:val="005458A7"/>
    <w:rsid w:val="00546418"/>
    <w:rsid w:val="00546CD4"/>
    <w:rsid w:val="0054711A"/>
    <w:rsid w:val="0054716C"/>
    <w:rsid w:val="00547EB7"/>
    <w:rsid w:val="00550327"/>
    <w:rsid w:val="00550541"/>
    <w:rsid w:val="00550F2F"/>
    <w:rsid w:val="0055137B"/>
    <w:rsid w:val="00551837"/>
    <w:rsid w:val="00551ED7"/>
    <w:rsid w:val="00552390"/>
    <w:rsid w:val="00553796"/>
    <w:rsid w:val="0055380E"/>
    <w:rsid w:val="00553A2D"/>
    <w:rsid w:val="00553DFA"/>
    <w:rsid w:val="00554157"/>
    <w:rsid w:val="0055481B"/>
    <w:rsid w:val="00554C7F"/>
    <w:rsid w:val="00555417"/>
    <w:rsid w:val="00555926"/>
    <w:rsid w:val="00555D99"/>
    <w:rsid w:val="00556006"/>
    <w:rsid w:val="00556355"/>
    <w:rsid w:val="0055664C"/>
    <w:rsid w:val="00556917"/>
    <w:rsid w:val="00556A14"/>
    <w:rsid w:val="005579AF"/>
    <w:rsid w:val="00557BD0"/>
    <w:rsid w:val="00560334"/>
    <w:rsid w:val="00560486"/>
    <w:rsid w:val="00560584"/>
    <w:rsid w:val="00560997"/>
    <w:rsid w:val="00560FEB"/>
    <w:rsid w:val="00561187"/>
    <w:rsid w:val="00561692"/>
    <w:rsid w:val="00561D07"/>
    <w:rsid w:val="00562180"/>
    <w:rsid w:val="00562490"/>
    <w:rsid w:val="00563403"/>
    <w:rsid w:val="00563BE6"/>
    <w:rsid w:val="005641F3"/>
    <w:rsid w:val="00564312"/>
    <w:rsid w:val="005643AD"/>
    <w:rsid w:val="005646F6"/>
    <w:rsid w:val="00564970"/>
    <w:rsid w:val="005649D4"/>
    <w:rsid w:val="005649FA"/>
    <w:rsid w:val="00565520"/>
    <w:rsid w:val="00565836"/>
    <w:rsid w:val="005659C9"/>
    <w:rsid w:val="00565F30"/>
    <w:rsid w:val="00565FE1"/>
    <w:rsid w:val="00566279"/>
    <w:rsid w:val="00566DA9"/>
    <w:rsid w:val="00567191"/>
    <w:rsid w:val="005675E8"/>
    <w:rsid w:val="00567B42"/>
    <w:rsid w:val="00567EF7"/>
    <w:rsid w:val="00570B32"/>
    <w:rsid w:val="00570BB1"/>
    <w:rsid w:val="00570D2D"/>
    <w:rsid w:val="00571323"/>
    <w:rsid w:val="005719C4"/>
    <w:rsid w:val="005719FB"/>
    <w:rsid w:val="00571D16"/>
    <w:rsid w:val="0057310C"/>
    <w:rsid w:val="005733D3"/>
    <w:rsid w:val="00573718"/>
    <w:rsid w:val="005737FC"/>
    <w:rsid w:val="0057476F"/>
    <w:rsid w:val="00574EE3"/>
    <w:rsid w:val="00575A8F"/>
    <w:rsid w:val="005761D0"/>
    <w:rsid w:val="00576392"/>
    <w:rsid w:val="0057681F"/>
    <w:rsid w:val="005768CB"/>
    <w:rsid w:val="00576D54"/>
    <w:rsid w:val="00577016"/>
    <w:rsid w:val="005772E5"/>
    <w:rsid w:val="00577487"/>
    <w:rsid w:val="00577D25"/>
    <w:rsid w:val="00577F7F"/>
    <w:rsid w:val="00580620"/>
    <w:rsid w:val="00580804"/>
    <w:rsid w:val="00580BCC"/>
    <w:rsid w:val="00581947"/>
    <w:rsid w:val="00581F99"/>
    <w:rsid w:val="00582440"/>
    <w:rsid w:val="00582574"/>
    <w:rsid w:val="005827EF"/>
    <w:rsid w:val="00582A20"/>
    <w:rsid w:val="00582F13"/>
    <w:rsid w:val="005836D8"/>
    <w:rsid w:val="0058381C"/>
    <w:rsid w:val="00586943"/>
    <w:rsid w:val="005870E5"/>
    <w:rsid w:val="00587474"/>
    <w:rsid w:val="00587752"/>
    <w:rsid w:val="00587940"/>
    <w:rsid w:val="00587F93"/>
    <w:rsid w:val="005900F5"/>
    <w:rsid w:val="00590297"/>
    <w:rsid w:val="00590829"/>
    <w:rsid w:val="00590955"/>
    <w:rsid w:val="005909C6"/>
    <w:rsid w:val="00591091"/>
    <w:rsid w:val="005916D0"/>
    <w:rsid w:val="005917BD"/>
    <w:rsid w:val="005920D6"/>
    <w:rsid w:val="00593A49"/>
    <w:rsid w:val="005940CB"/>
    <w:rsid w:val="005941EF"/>
    <w:rsid w:val="00594781"/>
    <w:rsid w:val="00594A96"/>
    <w:rsid w:val="00594C8F"/>
    <w:rsid w:val="005953CE"/>
    <w:rsid w:val="00595CDE"/>
    <w:rsid w:val="00596467"/>
    <w:rsid w:val="005967BE"/>
    <w:rsid w:val="00596C7C"/>
    <w:rsid w:val="00596D60"/>
    <w:rsid w:val="00596F4A"/>
    <w:rsid w:val="0059721E"/>
    <w:rsid w:val="00597443"/>
    <w:rsid w:val="00597A0F"/>
    <w:rsid w:val="00597B20"/>
    <w:rsid w:val="005A0433"/>
    <w:rsid w:val="005A05D5"/>
    <w:rsid w:val="005A0A01"/>
    <w:rsid w:val="005A0D71"/>
    <w:rsid w:val="005A1070"/>
    <w:rsid w:val="005A1A6D"/>
    <w:rsid w:val="005A1BFF"/>
    <w:rsid w:val="005A2861"/>
    <w:rsid w:val="005A2888"/>
    <w:rsid w:val="005A2E9D"/>
    <w:rsid w:val="005A2FA4"/>
    <w:rsid w:val="005A303B"/>
    <w:rsid w:val="005A3460"/>
    <w:rsid w:val="005A3CD9"/>
    <w:rsid w:val="005A4654"/>
    <w:rsid w:val="005A495A"/>
    <w:rsid w:val="005A4EA0"/>
    <w:rsid w:val="005A4F8E"/>
    <w:rsid w:val="005A5194"/>
    <w:rsid w:val="005A51A2"/>
    <w:rsid w:val="005A5337"/>
    <w:rsid w:val="005A56C2"/>
    <w:rsid w:val="005A5840"/>
    <w:rsid w:val="005A5D34"/>
    <w:rsid w:val="005A636C"/>
    <w:rsid w:val="005A711E"/>
    <w:rsid w:val="005A79EE"/>
    <w:rsid w:val="005A7DC5"/>
    <w:rsid w:val="005B02E4"/>
    <w:rsid w:val="005B0700"/>
    <w:rsid w:val="005B0D18"/>
    <w:rsid w:val="005B100C"/>
    <w:rsid w:val="005B2426"/>
    <w:rsid w:val="005B2635"/>
    <w:rsid w:val="005B285F"/>
    <w:rsid w:val="005B2B0B"/>
    <w:rsid w:val="005B3294"/>
    <w:rsid w:val="005B3315"/>
    <w:rsid w:val="005B33B9"/>
    <w:rsid w:val="005B3870"/>
    <w:rsid w:val="005B3C67"/>
    <w:rsid w:val="005B4257"/>
    <w:rsid w:val="005B4EA5"/>
    <w:rsid w:val="005B533B"/>
    <w:rsid w:val="005B55C4"/>
    <w:rsid w:val="005B564D"/>
    <w:rsid w:val="005B5728"/>
    <w:rsid w:val="005B5D51"/>
    <w:rsid w:val="005B60A7"/>
    <w:rsid w:val="005B63F1"/>
    <w:rsid w:val="005B6545"/>
    <w:rsid w:val="005B724A"/>
    <w:rsid w:val="005B7650"/>
    <w:rsid w:val="005B7EFD"/>
    <w:rsid w:val="005B7F1A"/>
    <w:rsid w:val="005B7FD3"/>
    <w:rsid w:val="005C0963"/>
    <w:rsid w:val="005C16F8"/>
    <w:rsid w:val="005C1E04"/>
    <w:rsid w:val="005C1F2C"/>
    <w:rsid w:val="005C27B6"/>
    <w:rsid w:val="005C28A8"/>
    <w:rsid w:val="005C2B18"/>
    <w:rsid w:val="005C2BE4"/>
    <w:rsid w:val="005C2FC4"/>
    <w:rsid w:val="005C2FD6"/>
    <w:rsid w:val="005C3905"/>
    <w:rsid w:val="005C4948"/>
    <w:rsid w:val="005C4A9A"/>
    <w:rsid w:val="005C4CA1"/>
    <w:rsid w:val="005C5319"/>
    <w:rsid w:val="005C5782"/>
    <w:rsid w:val="005C584B"/>
    <w:rsid w:val="005C5864"/>
    <w:rsid w:val="005C611C"/>
    <w:rsid w:val="005C6D19"/>
    <w:rsid w:val="005C6E3B"/>
    <w:rsid w:val="005C7AA2"/>
    <w:rsid w:val="005C7BB2"/>
    <w:rsid w:val="005C7C48"/>
    <w:rsid w:val="005D04B2"/>
    <w:rsid w:val="005D055D"/>
    <w:rsid w:val="005D08C9"/>
    <w:rsid w:val="005D0A2D"/>
    <w:rsid w:val="005D0DDA"/>
    <w:rsid w:val="005D0F16"/>
    <w:rsid w:val="005D13D4"/>
    <w:rsid w:val="005D140E"/>
    <w:rsid w:val="005D16F2"/>
    <w:rsid w:val="005D20CC"/>
    <w:rsid w:val="005D2503"/>
    <w:rsid w:val="005D2827"/>
    <w:rsid w:val="005D2847"/>
    <w:rsid w:val="005D3698"/>
    <w:rsid w:val="005D3A8C"/>
    <w:rsid w:val="005D3B55"/>
    <w:rsid w:val="005D490C"/>
    <w:rsid w:val="005D4E04"/>
    <w:rsid w:val="005D4E8F"/>
    <w:rsid w:val="005D5D35"/>
    <w:rsid w:val="005D61C3"/>
    <w:rsid w:val="005D61E0"/>
    <w:rsid w:val="005D62E5"/>
    <w:rsid w:val="005D6500"/>
    <w:rsid w:val="005D68C8"/>
    <w:rsid w:val="005D73D0"/>
    <w:rsid w:val="005D7576"/>
    <w:rsid w:val="005D770A"/>
    <w:rsid w:val="005D7C53"/>
    <w:rsid w:val="005E022F"/>
    <w:rsid w:val="005E07E1"/>
    <w:rsid w:val="005E0AD2"/>
    <w:rsid w:val="005E2988"/>
    <w:rsid w:val="005E3E44"/>
    <w:rsid w:val="005E412A"/>
    <w:rsid w:val="005E4CEE"/>
    <w:rsid w:val="005E4E59"/>
    <w:rsid w:val="005E4F2F"/>
    <w:rsid w:val="005E5057"/>
    <w:rsid w:val="005E6133"/>
    <w:rsid w:val="005E629D"/>
    <w:rsid w:val="005E6406"/>
    <w:rsid w:val="005E6D90"/>
    <w:rsid w:val="005E7154"/>
    <w:rsid w:val="005E72A2"/>
    <w:rsid w:val="005E7B85"/>
    <w:rsid w:val="005E7E65"/>
    <w:rsid w:val="005F0250"/>
    <w:rsid w:val="005F0E72"/>
    <w:rsid w:val="005F1224"/>
    <w:rsid w:val="005F1846"/>
    <w:rsid w:val="005F18AE"/>
    <w:rsid w:val="005F18B6"/>
    <w:rsid w:val="005F18C7"/>
    <w:rsid w:val="005F18DD"/>
    <w:rsid w:val="005F19EE"/>
    <w:rsid w:val="005F19F8"/>
    <w:rsid w:val="005F1C47"/>
    <w:rsid w:val="005F1DC7"/>
    <w:rsid w:val="005F285E"/>
    <w:rsid w:val="005F28C3"/>
    <w:rsid w:val="005F300C"/>
    <w:rsid w:val="005F362A"/>
    <w:rsid w:val="005F3859"/>
    <w:rsid w:val="005F3DC8"/>
    <w:rsid w:val="005F4375"/>
    <w:rsid w:val="005F484D"/>
    <w:rsid w:val="005F4E00"/>
    <w:rsid w:val="005F506B"/>
    <w:rsid w:val="005F5631"/>
    <w:rsid w:val="005F5650"/>
    <w:rsid w:val="005F5725"/>
    <w:rsid w:val="005F5BB5"/>
    <w:rsid w:val="005F5FA5"/>
    <w:rsid w:val="005F61D2"/>
    <w:rsid w:val="005F6800"/>
    <w:rsid w:val="005F6BB7"/>
    <w:rsid w:val="005F6FDA"/>
    <w:rsid w:val="005F73E4"/>
    <w:rsid w:val="005F74B7"/>
    <w:rsid w:val="005F7C14"/>
    <w:rsid w:val="00600195"/>
    <w:rsid w:val="006001E7"/>
    <w:rsid w:val="00600414"/>
    <w:rsid w:val="0060091A"/>
    <w:rsid w:val="00600B50"/>
    <w:rsid w:val="0060125F"/>
    <w:rsid w:val="00601795"/>
    <w:rsid w:val="006017F5"/>
    <w:rsid w:val="0060198F"/>
    <w:rsid w:val="0060238D"/>
    <w:rsid w:val="006028C4"/>
    <w:rsid w:val="006029B3"/>
    <w:rsid w:val="00603637"/>
    <w:rsid w:val="006037EC"/>
    <w:rsid w:val="00603D5A"/>
    <w:rsid w:val="00603D6F"/>
    <w:rsid w:val="006041CC"/>
    <w:rsid w:val="006045A5"/>
    <w:rsid w:val="00604A02"/>
    <w:rsid w:val="00604CB0"/>
    <w:rsid w:val="00604D06"/>
    <w:rsid w:val="00604FF4"/>
    <w:rsid w:val="006052F3"/>
    <w:rsid w:val="00605371"/>
    <w:rsid w:val="00605686"/>
    <w:rsid w:val="0060571D"/>
    <w:rsid w:val="00605AA9"/>
    <w:rsid w:val="006062E6"/>
    <w:rsid w:val="00606938"/>
    <w:rsid w:val="006071BC"/>
    <w:rsid w:val="006073AC"/>
    <w:rsid w:val="006077FF"/>
    <w:rsid w:val="00610B21"/>
    <w:rsid w:val="00611709"/>
    <w:rsid w:val="006119D4"/>
    <w:rsid w:val="00611FC7"/>
    <w:rsid w:val="00612464"/>
    <w:rsid w:val="00612645"/>
    <w:rsid w:val="006131B6"/>
    <w:rsid w:val="00613392"/>
    <w:rsid w:val="00613463"/>
    <w:rsid w:val="00613B3D"/>
    <w:rsid w:val="006140EE"/>
    <w:rsid w:val="00614307"/>
    <w:rsid w:val="0061439E"/>
    <w:rsid w:val="006149FB"/>
    <w:rsid w:val="00615128"/>
    <w:rsid w:val="006154B3"/>
    <w:rsid w:val="006155EC"/>
    <w:rsid w:val="00615A63"/>
    <w:rsid w:val="00615E1E"/>
    <w:rsid w:val="00616AD3"/>
    <w:rsid w:val="00616BC8"/>
    <w:rsid w:val="00616D67"/>
    <w:rsid w:val="006170BA"/>
    <w:rsid w:val="006173BC"/>
    <w:rsid w:val="00617800"/>
    <w:rsid w:val="00617933"/>
    <w:rsid w:val="00620524"/>
    <w:rsid w:val="0062084A"/>
    <w:rsid w:val="006208D4"/>
    <w:rsid w:val="00620F9B"/>
    <w:rsid w:val="00621060"/>
    <w:rsid w:val="00621081"/>
    <w:rsid w:val="006212CD"/>
    <w:rsid w:val="00621A6B"/>
    <w:rsid w:val="00621CC3"/>
    <w:rsid w:val="00623633"/>
    <w:rsid w:val="006236A5"/>
    <w:rsid w:val="00623B15"/>
    <w:rsid w:val="00623DA6"/>
    <w:rsid w:val="006242C6"/>
    <w:rsid w:val="006245D4"/>
    <w:rsid w:val="00624CCA"/>
    <w:rsid w:val="00625313"/>
    <w:rsid w:val="00625919"/>
    <w:rsid w:val="00625942"/>
    <w:rsid w:val="00625D52"/>
    <w:rsid w:val="006267B3"/>
    <w:rsid w:val="006267D3"/>
    <w:rsid w:val="006273C0"/>
    <w:rsid w:val="00627977"/>
    <w:rsid w:val="00627A08"/>
    <w:rsid w:val="006305CD"/>
    <w:rsid w:val="006308A2"/>
    <w:rsid w:val="006309AC"/>
    <w:rsid w:val="00630A34"/>
    <w:rsid w:val="0063118E"/>
    <w:rsid w:val="0063123E"/>
    <w:rsid w:val="006315AA"/>
    <w:rsid w:val="00631695"/>
    <w:rsid w:val="006316DF"/>
    <w:rsid w:val="00631C9D"/>
    <w:rsid w:val="00632194"/>
    <w:rsid w:val="00632506"/>
    <w:rsid w:val="006331C2"/>
    <w:rsid w:val="00633288"/>
    <w:rsid w:val="006338D1"/>
    <w:rsid w:val="00633AE6"/>
    <w:rsid w:val="00633E82"/>
    <w:rsid w:val="006340CC"/>
    <w:rsid w:val="00634329"/>
    <w:rsid w:val="0063448A"/>
    <w:rsid w:val="00634B30"/>
    <w:rsid w:val="00634B50"/>
    <w:rsid w:val="00634BAE"/>
    <w:rsid w:val="00635AAD"/>
    <w:rsid w:val="00635D0A"/>
    <w:rsid w:val="006363D7"/>
    <w:rsid w:val="00636ED0"/>
    <w:rsid w:val="00636F7E"/>
    <w:rsid w:val="006370DC"/>
    <w:rsid w:val="0064014B"/>
    <w:rsid w:val="0064086F"/>
    <w:rsid w:val="00640980"/>
    <w:rsid w:val="0064128C"/>
    <w:rsid w:val="0064181B"/>
    <w:rsid w:val="00642111"/>
    <w:rsid w:val="00642517"/>
    <w:rsid w:val="0064257E"/>
    <w:rsid w:val="00642633"/>
    <w:rsid w:val="00642761"/>
    <w:rsid w:val="00642DEF"/>
    <w:rsid w:val="00642E86"/>
    <w:rsid w:val="00644237"/>
    <w:rsid w:val="00644964"/>
    <w:rsid w:val="0064517D"/>
    <w:rsid w:val="00645BDC"/>
    <w:rsid w:val="006461BF"/>
    <w:rsid w:val="00646912"/>
    <w:rsid w:val="00647730"/>
    <w:rsid w:val="0065071D"/>
    <w:rsid w:val="00650B0C"/>
    <w:rsid w:val="00650BE5"/>
    <w:rsid w:val="00650C32"/>
    <w:rsid w:val="00650D95"/>
    <w:rsid w:val="00651174"/>
    <w:rsid w:val="006516F5"/>
    <w:rsid w:val="00651F9E"/>
    <w:rsid w:val="00651FF8"/>
    <w:rsid w:val="00652BDC"/>
    <w:rsid w:val="0065306C"/>
    <w:rsid w:val="00653F07"/>
    <w:rsid w:val="006541F7"/>
    <w:rsid w:val="00654476"/>
    <w:rsid w:val="00654A19"/>
    <w:rsid w:val="00654C40"/>
    <w:rsid w:val="0065510D"/>
    <w:rsid w:val="006556F7"/>
    <w:rsid w:val="00655B93"/>
    <w:rsid w:val="00655BEE"/>
    <w:rsid w:val="00655EFD"/>
    <w:rsid w:val="00655F1B"/>
    <w:rsid w:val="00656122"/>
    <w:rsid w:val="00656288"/>
    <w:rsid w:val="00656A99"/>
    <w:rsid w:val="00656D7A"/>
    <w:rsid w:val="00656DD2"/>
    <w:rsid w:val="00657FBF"/>
    <w:rsid w:val="0066007E"/>
    <w:rsid w:val="0066009A"/>
    <w:rsid w:val="00660549"/>
    <w:rsid w:val="006608EF"/>
    <w:rsid w:val="00660F87"/>
    <w:rsid w:val="00661099"/>
    <w:rsid w:val="006615C5"/>
    <w:rsid w:val="00661E13"/>
    <w:rsid w:val="00662007"/>
    <w:rsid w:val="0066270E"/>
    <w:rsid w:val="006627CD"/>
    <w:rsid w:val="0066292A"/>
    <w:rsid w:val="00663764"/>
    <w:rsid w:val="00663785"/>
    <w:rsid w:val="00663BA0"/>
    <w:rsid w:val="00663DD7"/>
    <w:rsid w:val="00664F95"/>
    <w:rsid w:val="00665346"/>
    <w:rsid w:val="00665595"/>
    <w:rsid w:val="006658AC"/>
    <w:rsid w:val="00665BCB"/>
    <w:rsid w:val="006661AB"/>
    <w:rsid w:val="0066667B"/>
    <w:rsid w:val="0066679C"/>
    <w:rsid w:val="00666A54"/>
    <w:rsid w:val="00666D24"/>
    <w:rsid w:val="00666F3B"/>
    <w:rsid w:val="00666FD4"/>
    <w:rsid w:val="00667154"/>
    <w:rsid w:val="00667766"/>
    <w:rsid w:val="00667849"/>
    <w:rsid w:val="00667933"/>
    <w:rsid w:val="006679D3"/>
    <w:rsid w:val="006679DC"/>
    <w:rsid w:val="00667A77"/>
    <w:rsid w:val="00667FF3"/>
    <w:rsid w:val="0067089B"/>
    <w:rsid w:val="00670FCE"/>
    <w:rsid w:val="0067108A"/>
    <w:rsid w:val="0067164F"/>
    <w:rsid w:val="00671771"/>
    <w:rsid w:val="006717C6"/>
    <w:rsid w:val="00671C2F"/>
    <w:rsid w:val="00672A9C"/>
    <w:rsid w:val="00672ED5"/>
    <w:rsid w:val="00673020"/>
    <w:rsid w:val="00673348"/>
    <w:rsid w:val="0067380E"/>
    <w:rsid w:val="00673B29"/>
    <w:rsid w:val="00673ECE"/>
    <w:rsid w:val="00673FDB"/>
    <w:rsid w:val="00674126"/>
    <w:rsid w:val="00674A9D"/>
    <w:rsid w:val="00674E5C"/>
    <w:rsid w:val="00674F55"/>
    <w:rsid w:val="00674F9D"/>
    <w:rsid w:val="00675538"/>
    <w:rsid w:val="00676381"/>
    <w:rsid w:val="006764D0"/>
    <w:rsid w:val="00676D4F"/>
    <w:rsid w:val="00677209"/>
    <w:rsid w:val="006775B2"/>
    <w:rsid w:val="00677F91"/>
    <w:rsid w:val="00677FEA"/>
    <w:rsid w:val="006802D2"/>
    <w:rsid w:val="006805D4"/>
    <w:rsid w:val="00680C75"/>
    <w:rsid w:val="0068116C"/>
    <w:rsid w:val="0068118E"/>
    <w:rsid w:val="0068165D"/>
    <w:rsid w:val="00681768"/>
    <w:rsid w:val="00682950"/>
    <w:rsid w:val="00682BEE"/>
    <w:rsid w:val="0068317A"/>
    <w:rsid w:val="006833FE"/>
    <w:rsid w:val="00683F80"/>
    <w:rsid w:val="0068523E"/>
    <w:rsid w:val="00685285"/>
    <w:rsid w:val="006858D7"/>
    <w:rsid w:val="0068596F"/>
    <w:rsid w:val="00685B7E"/>
    <w:rsid w:val="00685C27"/>
    <w:rsid w:val="00685ED9"/>
    <w:rsid w:val="00686138"/>
    <w:rsid w:val="006864BD"/>
    <w:rsid w:val="0068729F"/>
    <w:rsid w:val="00687941"/>
    <w:rsid w:val="00687958"/>
    <w:rsid w:val="00687E98"/>
    <w:rsid w:val="006900A0"/>
    <w:rsid w:val="006900FB"/>
    <w:rsid w:val="00690380"/>
    <w:rsid w:val="006903B0"/>
    <w:rsid w:val="0069087E"/>
    <w:rsid w:val="00690AF7"/>
    <w:rsid w:val="006911DF"/>
    <w:rsid w:val="00691970"/>
    <w:rsid w:val="00691EE8"/>
    <w:rsid w:val="00691F57"/>
    <w:rsid w:val="0069206C"/>
    <w:rsid w:val="00692119"/>
    <w:rsid w:val="00692479"/>
    <w:rsid w:val="00692649"/>
    <w:rsid w:val="00692BB0"/>
    <w:rsid w:val="00692C1A"/>
    <w:rsid w:val="00692DA6"/>
    <w:rsid w:val="006930C2"/>
    <w:rsid w:val="006930F1"/>
    <w:rsid w:val="006931FE"/>
    <w:rsid w:val="00693679"/>
    <w:rsid w:val="00694051"/>
    <w:rsid w:val="006941A1"/>
    <w:rsid w:val="006942AA"/>
    <w:rsid w:val="00694425"/>
    <w:rsid w:val="00694500"/>
    <w:rsid w:val="00694574"/>
    <w:rsid w:val="006946FC"/>
    <w:rsid w:val="00695F6D"/>
    <w:rsid w:val="006960C7"/>
    <w:rsid w:val="00696888"/>
    <w:rsid w:val="00696943"/>
    <w:rsid w:val="0069790B"/>
    <w:rsid w:val="006A0124"/>
    <w:rsid w:val="006A02B9"/>
    <w:rsid w:val="006A0536"/>
    <w:rsid w:val="006A139B"/>
    <w:rsid w:val="006A196A"/>
    <w:rsid w:val="006A1B32"/>
    <w:rsid w:val="006A1C8F"/>
    <w:rsid w:val="006A1F3B"/>
    <w:rsid w:val="006A22E4"/>
    <w:rsid w:val="006A266F"/>
    <w:rsid w:val="006A3ACE"/>
    <w:rsid w:val="006A3CF3"/>
    <w:rsid w:val="006A4051"/>
    <w:rsid w:val="006A4402"/>
    <w:rsid w:val="006A4A38"/>
    <w:rsid w:val="006A4CD8"/>
    <w:rsid w:val="006A4F1A"/>
    <w:rsid w:val="006A5860"/>
    <w:rsid w:val="006A5BBE"/>
    <w:rsid w:val="006A6C11"/>
    <w:rsid w:val="006A6F37"/>
    <w:rsid w:val="006A7022"/>
    <w:rsid w:val="006A79DD"/>
    <w:rsid w:val="006B0AF1"/>
    <w:rsid w:val="006B0C03"/>
    <w:rsid w:val="006B1248"/>
    <w:rsid w:val="006B129F"/>
    <w:rsid w:val="006B1515"/>
    <w:rsid w:val="006B1DB7"/>
    <w:rsid w:val="006B2AF9"/>
    <w:rsid w:val="006B331D"/>
    <w:rsid w:val="006B33A1"/>
    <w:rsid w:val="006B3580"/>
    <w:rsid w:val="006B35BC"/>
    <w:rsid w:val="006B3964"/>
    <w:rsid w:val="006B4144"/>
    <w:rsid w:val="006B4EA4"/>
    <w:rsid w:val="006B5243"/>
    <w:rsid w:val="006B559D"/>
    <w:rsid w:val="006B5795"/>
    <w:rsid w:val="006B6039"/>
    <w:rsid w:val="006B6C1D"/>
    <w:rsid w:val="006B74B4"/>
    <w:rsid w:val="006B77F4"/>
    <w:rsid w:val="006B7B43"/>
    <w:rsid w:val="006B7FDC"/>
    <w:rsid w:val="006C0061"/>
    <w:rsid w:val="006C0140"/>
    <w:rsid w:val="006C031E"/>
    <w:rsid w:val="006C037C"/>
    <w:rsid w:val="006C0C37"/>
    <w:rsid w:val="006C0ED2"/>
    <w:rsid w:val="006C0FD6"/>
    <w:rsid w:val="006C164F"/>
    <w:rsid w:val="006C1838"/>
    <w:rsid w:val="006C1F0F"/>
    <w:rsid w:val="006C1FE9"/>
    <w:rsid w:val="006C20D2"/>
    <w:rsid w:val="006C328E"/>
    <w:rsid w:val="006C3798"/>
    <w:rsid w:val="006C3BF5"/>
    <w:rsid w:val="006C3F39"/>
    <w:rsid w:val="006C4158"/>
    <w:rsid w:val="006C45B8"/>
    <w:rsid w:val="006C47D7"/>
    <w:rsid w:val="006C4AF3"/>
    <w:rsid w:val="006C4DD4"/>
    <w:rsid w:val="006C5267"/>
    <w:rsid w:val="006C5371"/>
    <w:rsid w:val="006C55B4"/>
    <w:rsid w:val="006C5906"/>
    <w:rsid w:val="006C5C40"/>
    <w:rsid w:val="006C5DFD"/>
    <w:rsid w:val="006C659A"/>
    <w:rsid w:val="006C67E2"/>
    <w:rsid w:val="006C6CC5"/>
    <w:rsid w:val="006C6D2D"/>
    <w:rsid w:val="006C768A"/>
    <w:rsid w:val="006C7CA7"/>
    <w:rsid w:val="006D04A0"/>
    <w:rsid w:val="006D09F6"/>
    <w:rsid w:val="006D153A"/>
    <w:rsid w:val="006D1988"/>
    <w:rsid w:val="006D1B6E"/>
    <w:rsid w:val="006D1CA7"/>
    <w:rsid w:val="006D27BD"/>
    <w:rsid w:val="006D2E5E"/>
    <w:rsid w:val="006D2ED7"/>
    <w:rsid w:val="006D30A2"/>
    <w:rsid w:val="006D32AA"/>
    <w:rsid w:val="006D3738"/>
    <w:rsid w:val="006D38C7"/>
    <w:rsid w:val="006D3C62"/>
    <w:rsid w:val="006D3FED"/>
    <w:rsid w:val="006D4309"/>
    <w:rsid w:val="006D52C5"/>
    <w:rsid w:val="006D57CB"/>
    <w:rsid w:val="006D5882"/>
    <w:rsid w:val="006D5D16"/>
    <w:rsid w:val="006D6172"/>
    <w:rsid w:val="006D694B"/>
    <w:rsid w:val="006D6E9B"/>
    <w:rsid w:val="006D71C9"/>
    <w:rsid w:val="006D7FFB"/>
    <w:rsid w:val="006E0239"/>
    <w:rsid w:val="006E02FD"/>
    <w:rsid w:val="006E0523"/>
    <w:rsid w:val="006E0873"/>
    <w:rsid w:val="006E0D2B"/>
    <w:rsid w:val="006E0FB0"/>
    <w:rsid w:val="006E13FB"/>
    <w:rsid w:val="006E15D5"/>
    <w:rsid w:val="006E17FF"/>
    <w:rsid w:val="006E193A"/>
    <w:rsid w:val="006E19B4"/>
    <w:rsid w:val="006E1AFB"/>
    <w:rsid w:val="006E1EFD"/>
    <w:rsid w:val="006E22E3"/>
    <w:rsid w:val="006E2F50"/>
    <w:rsid w:val="006E38F2"/>
    <w:rsid w:val="006E3D42"/>
    <w:rsid w:val="006E3D7D"/>
    <w:rsid w:val="006E407B"/>
    <w:rsid w:val="006E4246"/>
    <w:rsid w:val="006E4B8A"/>
    <w:rsid w:val="006E52B4"/>
    <w:rsid w:val="006E6069"/>
    <w:rsid w:val="006E607A"/>
    <w:rsid w:val="006E6096"/>
    <w:rsid w:val="006E6815"/>
    <w:rsid w:val="006E7275"/>
    <w:rsid w:val="006E7456"/>
    <w:rsid w:val="006E75C9"/>
    <w:rsid w:val="006E777B"/>
    <w:rsid w:val="006E798D"/>
    <w:rsid w:val="006F0883"/>
    <w:rsid w:val="006F0A7B"/>
    <w:rsid w:val="006F1352"/>
    <w:rsid w:val="006F2F60"/>
    <w:rsid w:val="006F3139"/>
    <w:rsid w:val="006F3B70"/>
    <w:rsid w:val="006F3F2F"/>
    <w:rsid w:val="006F4031"/>
    <w:rsid w:val="006F4055"/>
    <w:rsid w:val="006F412D"/>
    <w:rsid w:val="006F4226"/>
    <w:rsid w:val="006F50BE"/>
    <w:rsid w:val="006F52BE"/>
    <w:rsid w:val="006F5565"/>
    <w:rsid w:val="006F56D7"/>
    <w:rsid w:val="006F5E06"/>
    <w:rsid w:val="006F61CC"/>
    <w:rsid w:val="006F6659"/>
    <w:rsid w:val="006F6865"/>
    <w:rsid w:val="006F698D"/>
    <w:rsid w:val="006F6A35"/>
    <w:rsid w:val="006F6CC6"/>
    <w:rsid w:val="006F6E1A"/>
    <w:rsid w:val="006F6E2D"/>
    <w:rsid w:val="006F722D"/>
    <w:rsid w:val="006F750F"/>
    <w:rsid w:val="006F7CF7"/>
    <w:rsid w:val="006F7F42"/>
    <w:rsid w:val="00700014"/>
    <w:rsid w:val="00700193"/>
    <w:rsid w:val="00700593"/>
    <w:rsid w:val="007008ED"/>
    <w:rsid w:val="00700F79"/>
    <w:rsid w:val="00700FB5"/>
    <w:rsid w:val="007010A6"/>
    <w:rsid w:val="00702380"/>
    <w:rsid w:val="00702563"/>
    <w:rsid w:val="007035B6"/>
    <w:rsid w:val="00703848"/>
    <w:rsid w:val="00703A0C"/>
    <w:rsid w:val="00704405"/>
    <w:rsid w:val="00704C8F"/>
    <w:rsid w:val="0070574D"/>
    <w:rsid w:val="00705F75"/>
    <w:rsid w:val="007061CB"/>
    <w:rsid w:val="00706E26"/>
    <w:rsid w:val="00706E60"/>
    <w:rsid w:val="00707020"/>
    <w:rsid w:val="00707D76"/>
    <w:rsid w:val="00707E1B"/>
    <w:rsid w:val="007107CC"/>
    <w:rsid w:val="00711A73"/>
    <w:rsid w:val="00712058"/>
    <w:rsid w:val="0071219F"/>
    <w:rsid w:val="007122D7"/>
    <w:rsid w:val="00712F3E"/>
    <w:rsid w:val="00713131"/>
    <w:rsid w:val="0071340B"/>
    <w:rsid w:val="00713457"/>
    <w:rsid w:val="00713B91"/>
    <w:rsid w:val="0071443F"/>
    <w:rsid w:val="007144B0"/>
    <w:rsid w:val="00714669"/>
    <w:rsid w:val="00714B64"/>
    <w:rsid w:val="00714CEB"/>
    <w:rsid w:val="00715122"/>
    <w:rsid w:val="0071565D"/>
    <w:rsid w:val="00715C97"/>
    <w:rsid w:val="00715FBF"/>
    <w:rsid w:val="00715FF7"/>
    <w:rsid w:val="007163E6"/>
    <w:rsid w:val="007167B5"/>
    <w:rsid w:val="00716845"/>
    <w:rsid w:val="007169BD"/>
    <w:rsid w:val="00716BEA"/>
    <w:rsid w:val="00716F4E"/>
    <w:rsid w:val="007171CB"/>
    <w:rsid w:val="0071735F"/>
    <w:rsid w:val="00717D4B"/>
    <w:rsid w:val="007203A0"/>
    <w:rsid w:val="007206A2"/>
    <w:rsid w:val="007208C3"/>
    <w:rsid w:val="007209AB"/>
    <w:rsid w:val="00720E6B"/>
    <w:rsid w:val="007227BC"/>
    <w:rsid w:val="007234C1"/>
    <w:rsid w:val="007236FB"/>
    <w:rsid w:val="00723957"/>
    <w:rsid w:val="00723E68"/>
    <w:rsid w:val="0072409F"/>
    <w:rsid w:val="00724495"/>
    <w:rsid w:val="00724685"/>
    <w:rsid w:val="007247EC"/>
    <w:rsid w:val="0072497F"/>
    <w:rsid w:val="00725146"/>
    <w:rsid w:val="007251D3"/>
    <w:rsid w:val="007258B2"/>
    <w:rsid w:val="00725A61"/>
    <w:rsid w:val="00726419"/>
    <w:rsid w:val="00726442"/>
    <w:rsid w:val="007269BF"/>
    <w:rsid w:val="00726B29"/>
    <w:rsid w:val="00726F19"/>
    <w:rsid w:val="00730164"/>
    <w:rsid w:val="00730323"/>
    <w:rsid w:val="0073050A"/>
    <w:rsid w:val="007306D7"/>
    <w:rsid w:val="00730D0F"/>
    <w:rsid w:val="00730E9E"/>
    <w:rsid w:val="007312C3"/>
    <w:rsid w:val="007315F4"/>
    <w:rsid w:val="007316F8"/>
    <w:rsid w:val="00731720"/>
    <w:rsid w:val="0073190B"/>
    <w:rsid w:val="00731BC5"/>
    <w:rsid w:val="00731DB0"/>
    <w:rsid w:val="00731F31"/>
    <w:rsid w:val="00732310"/>
    <w:rsid w:val="00732490"/>
    <w:rsid w:val="00733503"/>
    <w:rsid w:val="007346A9"/>
    <w:rsid w:val="00734AD8"/>
    <w:rsid w:val="00734E87"/>
    <w:rsid w:val="007353AA"/>
    <w:rsid w:val="007359BA"/>
    <w:rsid w:val="00735BBD"/>
    <w:rsid w:val="00735C03"/>
    <w:rsid w:val="00735E79"/>
    <w:rsid w:val="007363AF"/>
    <w:rsid w:val="00737927"/>
    <w:rsid w:val="0074056A"/>
    <w:rsid w:val="00740702"/>
    <w:rsid w:val="007412E3"/>
    <w:rsid w:val="007414AA"/>
    <w:rsid w:val="00741CBD"/>
    <w:rsid w:val="00741DE7"/>
    <w:rsid w:val="00742063"/>
    <w:rsid w:val="007421F7"/>
    <w:rsid w:val="00742250"/>
    <w:rsid w:val="007422A8"/>
    <w:rsid w:val="0074264D"/>
    <w:rsid w:val="00742676"/>
    <w:rsid w:val="007430EC"/>
    <w:rsid w:val="007437BE"/>
    <w:rsid w:val="00743985"/>
    <w:rsid w:val="00743CDE"/>
    <w:rsid w:val="007446F3"/>
    <w:rsid w:val="00744E7E"/>
    <w:rsid w:val="00744F24"/>
    <w:rsid w:val="0074534A"/>
    <w:rsid w:val="0074537A"/>
    <w:rsid w:val="0074579B"/>
    <w:rsid w:val="00745B44"/>
    <w:rsid w:val="00745F52"/>
    <w:rsid w:val="00747719"/>
    <w:rsid w:val="007477FD"/>
    <w:rsid w:val="00747F26"/>
    <w:rsid w:val="00747F99"/>
    <w:rsid w:val="007500B2"/>
    <w:rsid w:val="007501A2"/>
    <w:rsid w:val="0075032A"/>
    <w:rsid w:val="0075036D"/>
    <w:rsid w:val="00750528"/>
    <w:rsid w:val="007509FB"/>
    <w:rsid w:val="00750A2D"/>
    <w:rsid w:val="00750DCA"/>
    <w:rsid w:val="0075125F"/>
    <w:rsid w:val="007519F0"/>
    <w:rsid w:val="00751ADB"/>
    <w:rsid w:val="00751BBE"/>
    <w:rsid w:val="007529C3"/>
    <w:rsid w:val="0075350B"/>
    <w:rsid w:val="0075361C"/>
    <w:rsid w:val="00753D21"/>
    <w:rsid w:val="00753F17"/>
    <w:rsid w:val="00753FB9"/>
    <w:rsid w:val="007540F3"/>
    <w:rsid w:val="0075431F"/>
    <w:rsid w:val="0075443B"/>
    <w:rsid w:val="00754B01"/>
    <w:rsid w:val="00754FEF"/>
    <w:rsid w:val="00755C2C"/>
    <w:rsid w:val="00755E89"/>
    <w:rsid w:val="00755F32"/>
    <w:rsid w:val="00756C71"/>
    <w:rsid w:val="00756DC7"/>
    <w:rsid w:val="007571A8"/>
    <w:rsid w:val="00757D94"/>
    <w:rsid w:val="00760882"/>
    <w:rsid w:val="00760BA7"/>
    <w:rsid w:val="00760E02"/>
    <w:rsid w:val="00761364"/>
    <w:rsid w:val="00761BD4"/>
    <w:rsid w:val="007622A7"/>
    <w:rsid w:val="007631D2"/>
    <w:rsid w:val="0076348E"/>
    <w:rsid w:val="007634E9"/>
    <w:rsid w:val="0076353F"/>
    <w:rsid w:val="00763567"/>
    <w:rsid w:val="007636B8"/>
    <w:rsid w:val="00763F66"/>
    <w:rsid w:val="00764DBD"/>
    <w:rsid w:val="00764F40"/>
    <w:rsid w:val="00765740"/>
    <w:rsid w:val="0076587F"/>
    <w:rsid w:val="00765FDA"/>
    <w:rsid w:val="007662B2"/>
    <w:rsid w:val="00766305"/>
    <w:rsid w:val="00766DBC"/>
    <w:rsid w:val="00767212"/>
    <w:rsid w:val="00767FE9"/>
    <w:rsid w:val="0077044B"/>
    <w:rsid w:val="0077052C"/>
    <w:rsid w:val="00770632"/>
    <w:rsid w:val="00770726"/>
    <w:rsid w:val="007708E9"/>
    <w:rsid w:val="00770A2C"/>
    <w:rsid w:val="00770C8F"/>
    <w:rsid w:val="007718DE"/>
    <w:rsid w:val="0077199F"/>
    <w:rsid w:val="00772370"/>
    <w:rsid w:val="00772586"/>
    <w:rsid w:val="007727E6"/>
    <w:rsid w:val="0077316A"/>
    <w:rsid w:val="0077343A"/>
    <w:rsid w:val="00773CAA"/>
    <w:rsid w:val="0077400F"/>
    <w:rsid w:val="007740ED"/>
    <w:rsid w:val="00774333"/>
    <w:rsid w:val="007748C6"/>
    <w:rsid w:val="00774A78"/>
    <w:rsid w:val="00774CEB"/>
    <w:rsid w:val="007753DF"/>
    <w:rsid w:val="00776617"/>
    <w:rsid w:val="0077680D"/>
    <w:rsid w:val="007772BB"/>
    <w:rsid w:val="007776B2"/>
    <w:rsid w:val="0077794B"/>
    <w:rsid w:val="00777A61"/>
    <w:rsid w:val="00777C01"/>
    <w:rsid w:val="00780A5F"/>
    <w:rsid w:val="00780EDB"/>
    <w:rsid w:val="00781069"/>
    <w:rsid w:val="007823AE"/>
    <w:rsid w:val="0078245E"/>
    <w:rsid w:val="00782494"/>
    <w:rsid w:val="00782669"/>
    <w:rsid w:val="00782B9E"/>
    <w:rsid w:val="00782C03"/>
    <w:rsid w:val="00783052"/>
    <w:rsid w:val="00783122"/>
    <w:rsid w:val="00783A7C"/>
    <w:rsid w:val="00783B28"/>
    <w:rsid w:val="00783D88"/>
    <w:rsid w:val="0078472B"/>
    <w:rsid w:val="0078532A"/>
    <w:rsid w:val="0078587A"/>
    <w:rsid w:val="00785A32"/>
    <w:rsid w:val="00785B19"/>
    <w:rsid w:val="00786072"/>
    <w:rsid w:val="0078681F"/>
    <w:rsid w:val="00786E75"/>
    <w:rsid w:val="00786EF0"/>
    <w:rsid w:val="00787FFC"/>
    <w:rsid w:val="00790170"/>
    <w:rsid w:val="00790276"/>
    <w:rsid w:val="00790408"/>
    <w:rsid w:val="00790FE8"/>
    <w:rsid w:val="007910AA"/>
    <w:rsid w:val="00791210"/>
    <w:rsid w:val="007914CE"/>
    <w:rsid w:val="007922B1"/>
    <w:rsid w:val="0079252F"/>
    <w:rsid w:val="00792907"/>
    <w:rsid w:val="00793031"/>
    <w:rsid w:val="0079304B"/>
    <w:rsid w:val="007930F8"/>
    <w:rsid w:val="007931CF"/>
    <w:rsid w:val="007937C5"/>
    <w:rsid w:val="00793884"/>
    <w:rsid w:val="00794208"/>
    <w:rsid w:val="0079481D"/>
    <w:rsid w:val="00794878"/>
    <w:rsid w:val="00794E61"/>
    <w:rsid w:val="00794EFB"/>
    <w:rsid w:val="00795487"/>
    <w:rsid w:val="0079595C"/>
    <w:rsid w:val="007968A5"/>
    <w:rsid w:val="00796F1F"/>
    <w:rsid w:val="00797461"/>
    <w:rsid w:val="00797839"/>
    <w:rsid w:val="00797D94"/>
    <w:rsid w:val="00797E42"/>
    <w:rsid w:val="007A0099"/>
    <w:rsid w:val="007A0809"/>
    <w:rsid w:val="007A0922"/>
    <w:rsid w:val="007A0E7F"/>
    <w:rsid w:val="007A18D6"/>
    <w:rsid w:val="007A1AF6"/>
    <w:rsid w:val="007A2277"/>
    <w:rsid w:val="007A2319"/>
    <w:rsid w:val="007A2DFB"/>
    <w:rsid w:val="007A3496"/>
    <w:rsid w:val="007A36C7"/>
    <w:rsid w:val="007A3C33"/>
    <w:rsid w:val="007A3EF1"/>
    <w:rsid w:val="007A4115"/>
    <w:rsid w:val="007A424B"/>
    <w:rsid w:val="007A4EDA"/>
    <w:rsid w:val="007A4FF1"/>
    <w:rsid w:val="007A526A"/>
    <w:rsid w:val="007A5350"/>
    <w:rsid w:val="007A5A43"/>
    <w:rsid w:val="007A5BEF"/>
    <w:rsid w:val="007A5E08"/>
    <w:rsid w:val="007A63C5"/>
    <w:rsid w:val="007A6543"/>
    <w:rsid w:val="007A67F3"/>
    <w:rsid w:val="007A6AE5"/>
    <w:rsid w:val="007A6B20"/>
    <w:rsid w:val="007A6CFA"/>
    <w:rsid w:val="007A6E54"/>
    <w:rsid w:val="007A7165"/>
    <w:rsid w:val="007A74FF"/>
    <w:rsid w:val="007A7AD6"/>
    <w:rsid w:val="007A7CF1"/>
    <w:rsid w:val="007A7EA8"/>
    <w:rsid w:val="007A7F0A"/>
    <w:rsid w:val="007A7F5D"/>
    <w:rsid w:val="007B0319"/>
    <w:rsid w:val="007B04F4"/>
    <w:rsid w:val="007B07AA"/>
    <w:rsid w:val="007B0EA0"/>
    <w:rsid w:val="007B0F58"/>
    <w:rsid w:val="007B127E"/>
    <w:rsid w:val="007B13EF"/>
    <w:rsid w:val="007B16FE"/>
    <w:rsid w:val="007B2013"/>
    <w:rsid w:val="007B20B2"/>
    <w:rsid w:val="007B2153"/>
    <w:rsid w:val="007B22DA"/>
    <w:rsid w:val="007B2F4C"/>
    <w:rsid w:val="007B4159"/>
    <w:rsid w:val="007B41A3"/>
    <w:rsid w:val="007B445B"/>
    <w:rsid w:val="007B4782"/>
    <w:rsid w:val="007B50D6"/>
    <w:rsid w:val="007B5325"/>
    <w:rsid w:val="007B5358"/>
    <w:rsid w:val="007B552F"/>
    <w:rsid w:val="007B5729"/>
    <w:rsid w:val="007B5CB2"/>
    <w:rsid w:val="007B6414"/>
    <w:rsid w:val="007B6C5E"/>
    <w:rsid w:val="007B6E64"/>
    <w:rsid w:val="007B7080"/>
    <w:rsid w:val="007B72EF"/>
    <w:rsid w:val="007B7643"/>
    <w:rsid w:val="007B77AC"/>
    <w:rsid w:val="007C0025"/>
    <w:rsid w:val="007C0877"/>
    <w:rsid w:val="007C18BC"/>
    <w:rsid w:val="007C1A78"/>
    <w:rsid w:val="007C2811"/>
    <w:rsid w:val="007C328E"/>
    <w:rsid w:val="007C3606"/>
    <w:rsid w:val="007C3EAA"/>
    <w:rsid w:val="007C4617"/>
    <w:rsid w:val="007C4EC4"/>
    <w:rsid w:val="007C4F16"/>
    <w:rsid w:val="007C5288"/>
    <w:rsid w:val="007C52DE"/>
    <w:rsid w:val="007C55C0"/>
    <w:rsid w:val="007C56E5"/>
    <w:rsid w:val="007C5998"/>
    <w:rsid w:val="007C5EDD"/>
    <w:rsid w:val="007C7177"/>
    <w:rsid w:val="007C7BA7"/>
    <w:rsid w:val="007C7F08"/>
    <w:rsid w:val="007D0518"/>
    <w:rsid w:val="007D0C48"/>
    <w:rsid w:val="007D1043"/>
    <w:rsid w:val="007D10FF"/>
    <w:rsid w:val="007D1183"/>
    <w:rsid w:val="007D13DD"/>
    <w:rsid w:val="007D15E4"/>
    <w:rsid w:val="007D1B1C"/>
    <w:rsid w:val="007D1C69"/>
    <w:rsid w:val="007D1E0A"/>
    <w:rsid w:val="007D1E18"/>
    <w:rsid w:val="007D2064"/>
    <w:rsid w:val="007D2481"/>
    <w:rsid w:val="007D2559"/>
    <w:rsid w:val="007D27B8"/>
    <w:rsid w:val="007D2BF8"/>
    <w:rsid w:val="007D2FA4"/>
    <w:rsid w:val="007D3885"/>
    <w:rsid w:val="007D39F2"/>
    <w:rsid w:val="007D3FBF"/>
    <w:rsid w:val="007D4364"/>
    <w:rsid w:val="007D444D"/>
    <w:rsid w:val="007D463D"/>
    <w:rsid w:val="007D46B1"/>
    <w:rsid w:val="007D46C8"/>
    <w:rsid w:val="007D5626"/>
    <w:rsid w:val="007D5666"/>
    <w:rsid w:val="007D590C"/>
    <w:rsid w:val="007D5F65"/>
    <w:rsid w:val="007D6E32"/>
    <w:rsid w:val="007D718B"/>
    <w:rsid w:val="007D73EE"/>
    <w:rsid w:val="007E013E"/>
    <w:rsid w:val="007E0712"/>
    <w:rsid w:val="007E14A8"/>
    <w:rsid w:val="007E2395"/>
    <w:rsid w:val="007E28B9"/>
    <w:rsid w:val="007E2A5B"/>
    <w:rsid w:val="007E2AEC"/>
    <w:rsid w:val="007E2ED2"/>
    <w:rsid w:val="007E3025"/>
    <w:rsid w:val="007E34BE"/>
    <w:rsid w:val="007E353C"/>
    <w:rsid w:val="007E3638"/>
    <w:rsid w:val="007E3740"/>
    <w:rsid w:val="007E4960"/>
    <w:rsid w:val="007E4BBB"/>
    <w:rsid w:val="007E4D9B"/>
    <w:rsid w:val="007E4E62"/>
    <w:rsid w:val="007E528C"/>
    <w:rsid w:val="007E52B3"/>
    <w:rsid w:val="007E548B"/>
    <w:rsid w:val="007E550F"/>
    <w:rsid w:val="007E55B0"/>
    <w:rsid w:val="007E5854"/>
    <w:rsid w:val="007E58D9"/>
    <w:rsid w:val="007E5987"/>
    <w:rsid w:val="007E598B"/>
    <w:rsid w:val="007E5A2F"/>
    <w:rsid w:val="007E5D5A"/>
    <w:rsid w:val="007E7715"/>
    <w:rsid w:val="007E78DA"/>
    <w:rsid w:val="007F0CE6"/>
    <w:rsid w:val="007F126A"/>
    <w:rsid w:val="007F172F"/>
    <w:rsid w:val="007F1765"/>
    <w:rsid w:val="007F177A"/>
    <w:rsid w:val="007F1E5A"/>
    <w:rsid w:val="007F1F67"/>
    <w:rsid w:val="007F2402"/>
    <w:rsid w:val="007F244E"/>
    <w:rsid w:val="007F28EC"/>
    <w:rsid w:val="007F2B97"/>
    <w:rsid w:val="007F2CF4"/>
    <w:rsid w:val="007F2F64"/>
    <w:rsid w:val="007F30BF"/>
    <w:rsid w:val="007F3BD2"/>
    <w:rsid w:val="007F40F6"/>
    <w:rsid w:val="007F4178"/>
    <w:rsid w:val="007F4423"/>
    <w:rsid w:val="007F45E7"/>
    <w:rsid w:val="007F4CA2"/>
    <w:rsid w:val="007F4D56"/>
    <w:rsid w:val="007F4FD9"/>
    <w:rsid w:val="007F5590"/>
    <w:rsid w:val="007F5EDF"/>
    <w:rsid w:val="007F5FD8"/>
    <w:rsid w:val="007F6529"/>
    <w:rsid w:val="007F656A"/>
    <w:rsid w:val="007F69D1"/>
    <w:rsid w:val="007F6B5B"/>
    <w:rsid w:val="007F6EAE"/>
    <w:rsid w:val="007F7581"/>
    <w:rsid w:val="007F7651"/>
    <w:rsid w:val="007F7FCF"/>
    <w:rsid w:val="0080002E"/>
    <w:rsid w:val="0080043E"/>
    <w:rsid w:val="00800B12"/>
    <w:rsid w:val="00800B62"/>
    <w:rsid w:val="00800D3F"/>
    <w:rsid w:val="00800D9F"/>
    <w:rsid w:val="00801333"/>
    <w:rsid w:val="008013B3"/>
    <w:rsid w:val="00801489"/>
    <w:rsid w:val="00801656"/>
    <w:rsid w:val="00801736"/>
    <w:rsid w:val="00802238"/>
    <w:rsid w:val="008040B3"/>
    <w:rsid w:val="0080429A"/>
    <w:rsid w:val="0080457B"/>
    <w:rsid w:val="008045C9"/>
    <w:rsid w:val="00804C29"/>
    <w:rsid w:val="008054A3"/>
    <w:rsid w:val="00805E78"/>
    <w:rsid w:val="00805F6C"/>
    <w:rsid w:val="008060F0"/>
    <w:rsid w:val="00806846"/>
    <w:rsid w:val="00806AA7"/>
    <w:rsid w:val="00806B44"/>
    <w:rsid w:val="00806D8B"/>
    <w:rsid w:val="00806F90"/>
    <w:rsid w:val="00807220"/>
    <w:rsid w:val="008074F4"/>
    <w:rsid w:val="00807B77"/>
    <w:rsid w:val="00810B3F"/>
    <w:rsid w:val="008110C5"/>
    <w:rsid w:val="00812214"/>
    <w:rsid w:val="00812632"/>
    <w:rsid w:val="00812672"/>
    <w:rsid w:val="008132F2"/>
    <w:rsid w:val="008136CA"/>
    <w:rsid w:val="0081376D"/>
    <w:rsid w:val="0081383D"/>
    <w:rsid w:val="00814628"/>
    <w:rsid w:val="00814EEA"/>
    <w:rsid w:val="008151FD"/>
    <w:rsid w:val="0081588F"/>
    <w:rsid w:val="00815DB4"/>
    <w:rsid w:val="00816232"/>
    <w:rsid w:val="0081659C"/>
    <w:rsid w:val="00816775"/>
    <w:rsid w:val="00816E81"/>
    <w:rsid w:val="00817D36"/>
    <w:rsid w:val="00820254"/>
    <w:rsid w:val="008213C9"/>
    <w:rsid w:val="00821900"/>
    <w:rsid w:val="00821E99"/>
    <w:rsid w:val="0082208C"/>
    <w:rsid w:val="0082214B"/>
    <w:rsid w:val="008221CD"/>
    <w:rsid w:val="00822249"/>
    <w:rsid w:val="0082258F"/>
    <w:rsid w:val="0082272D"/>
    <w:rsid w:val="00822CC5"/>
    <w:rsid w:val="00823A7F"/>
    <w:rsid w:val="00823B95"/>
    <w:rsid w:val="00823DA3"/>
    <w:rsid w:val="00823E3B"/>
    <w:rsid w:val="00824C6B"/>
    <w:rsid w:val="00824EA6"/>
    <w:rsid w:val="008252E4"/>
    <w:rsid w:val="008262A4"/>
    <w:rsid w:val="00826627"/>
    <w:rsid w:val="00826682"/>
    <w:rsid w:val="00826BB1"/>
    <w:rsid w:val="008278E5"/>
    <w:rsid w:val="0083041D"/>
    <w:rsid w:val="00830602"/>
    <w:rsid w:val="008306EB"/>
    <w:rsid w:val="00830764"/>
    <w:rsid w:val="00830918"/>
    <w:rsid w:val="00830AB0"/>
    <w:rsid w:val="00830B70"/>
    <w:rsid w:val="00830B92"/>
    <w:rsid w:val="00830D3A"/>
    <w:rsid w:val="00830D73"/>
    <w:rsid w:val="00830FA6"/>
    <w:rsid w:val="00830FB8"/>
    <w:rsid w:val="008310EF"/>
    <w:rsid w:val="0083113D"/>
    <w:rsid w:val="00832048"/>
    <w:rsid w:val="00832277"/>
    <w:rsid w:val="008329B4"/>
    <w:rsid w:val="008330CD"/>
    <w:rsid w:val="00833190"/>
    <w:rsid w:val="00833769"/>
    <w:rsid w:val="008337F7"/>
    <w:rsid w:val="00834024"/>
    <w:rsid w:val="0083445E"/>
    <w:rsid w:val="0083472A"/>
    <w:rsid w:val="008349C9"/>
    <w:rsid w:val="00834FC7"/>
    <w:rsid w:val="00834FF4"/>
    <w:rsid w:val="00835EEB"/>
    <w:rsid w:val="00836810"/>
    <w:rsid w:val="008368B2"/>
    <w:rsid w:val="00836CAF"/>
    <w:rsid w:val="00836DBF"/>
    <w:rsid w:val="008375B3"/>
    <w:rsid w:val="008376A1"/>
    <w:rsid w:val="00837C50"/>
    <w:rsid w:val="008402DD"/>
    <w:rsid w:val="008402EB"/>
    <w:rsid w:val="00840431"/>
    <w:rsid w:val="00840CEE"/>
    <w:rsid w:val="00840D78"/>
    <w:rsid w:val="00840F35"/>
    <w:rsid w:val="00841066"/>
    <w:rsid w:val="008415FA"/>
    <w:rsid w:val="00841610"/>
    <w:rsid w:val="00841CAB"/>
    <w:rsid w:val="0084258D"/>
    <w:rsid w:val="0084272B"/>
    <w:rsid w:val="00842B94"/>
    <w:rsid w:val="00842BAE"/>
    <w:rsid w:val="00842E5C"/>
    <w:rsid w:val="00843307"/>
    <w:rsid w:val="008434C4"/>
    <w:rsid w:val="0084390E"/>
    <w:rsid w:val="0084404C"/>
    <w:rsid w:val="00844076"/>
    <w:rsid w:val="0084453B"/>
    <w:rsid w:val="0084465D"/>
    <w:rsid w:val="008448C9"/>
    <w:rsid w:val="00845779"/>
    <w:rsid w:val="00845A8C"/>
    <w:rsid w:val="00845B1D"/>
    <w:rsid w:val="00845B4E"/>
    <w:rsid w:val="00846274"/>
    <w:rsid w:val="008469F3"/>
    <w:rsid w:val="00846C27"/>
    <w:rsid w:val="00846C8B"/>
    <w:rsid w:val="0084706B"/>
    <w:rsid w:val="00847590"/>
    <w:rsid w:val="00847680"/>
    <w:rsid w:val="008479D9"/>
    <w:rsid w:val="00847D52"/>
    <w:rsid w:val="00850511"/>
    <w:rsid w:val="00850702"/>
    <w:rsid w:val="008511D5"/>
    <w:rsid w:val="0085132F"/>
    <w:rsid w:val="008513D8"/>
    <w:rsid w:val="00851C26"/>
    <w:rsid w:val="00852647"/>
    <w:rsid w:val="008530EC"/>
    <w:rsid w:val="008533E0"/>
    <w:rsid w:val="00853B52"/>
    <w:rsid w:val="00853BBE"/>
    <w:rsid w:val="00853D8B"/>
    <w:rsid w:val="0085407A"/>
    <w:rsid w:val="008540E7"/>
    <w:rsid w:val="0085448E"/>
    <w:rsid w:val="008544A6"/>
    <w:rsid w:val="008548BE"/>
    <w:rsid w:val="00854AD9"/>
    <w:rsid w:val="00854D8E"/>
    <w:rsid w:val="00854E65"/>
    <w:rsid w:val="00855202"/>
    <w:rsid w:val="008552CD"/>
    <w:rsid w:val="00855467"/>
    <w:rsid w:val="0085580D"/>
    <w:rsid w:val="00855FB0"/>
    <w:rsid w:val="00856025"/>
    <w:rsid w:val="00856037"/>
    <w:rsid w:val="00856441"/>
    <w:rsid w:val="00857C90"/>
    <w:rsid w:val="008605CD"/>
    <w:rsid w:val="0086107F"/>
    <w:rsid w:val="00861162"/>
    <w:rsid w:val="00861890"/>
    <w:rsid w:val="00862649"/>
    <w:rsid w:val="00862CBD"/>
    <w:rsid w:val="00862E67"/>
    <w:rsid w:val="00862EE1"/>
    <w:rsid w:val="008638C6"/>
    <w:rsid w:val="00863A94"/>
    <w:rsid w:val="00863AC6"/>
    <w:rsid w:val="00863C71"/>
    <w:rsid w:val="0086422C"/>
    <w:rsid w:val="008648C4"/>
    <w:rsid w:val="00865053"/>
    <w:rsid w:val="00865438"/>
    <w:rsid w:val="008655D6"/>
    <w:rsid w:val="00865B44"/>
    <w:rsid w:val="00866263"/>
    <w:rsid w:val="00866AC8"/>
    <w:rsid w:val="00866FBD"/>
    <w:rsid w:val="00867132"/>
    <w:rsid w:val="00867658"/>
    <w:rsid w:val="00867704"/>
    <w:rsid w:val="008678ED"/>
    <w:rsid w:val="00867BCD"/>
    <w:rsid w:val="008705E2"/>
    <w:rsid w:val="0087078A"/>
    <w:rsid w:val="00870AA6"/>
    <w:rsid w:val="00870CFA"/>
    <w:rsid w:val="00870DDA"/>
    <w:rsid w:val="00870E39"/>
    <w:rsid w:val="008711CE"/>
    <w:rsid w:val="00871680"/>
    <w:rsid w:val="008716CB"/>
    <w:rsid w:val="008719ED"/>
    <w:rsid w:val="00871C87"/>
    <w:rsid w:val="008724B4"/>
    <w:rsid w:val="00872609"/>
    <w:rsid w:val="008729A0"/>
    <w:rsid w:val="00872D77"/>
    <w:rsid w:val="008739D6"/>
    <w:rsid w:val="00873A4C"/>
    <w:rsid w:val="00874211"/>
    <w:rsid w:val="00874278"/>
    <w:rsid w:val="00874E82"/>
    <w:rsid w:val="00875085"/>
    <w:rsid w:val="008750D6"/>
    <w:rsid w:val="008751C5"/>
    <w:rsid w:val="00875710"/>
    <w:rsid w:val="00875801"/>
    <w:rsid w:val="0087582A"/>
    <w:rsid w:val="00875A3B"/>
    <w:rsid w:val="008771E3"/>
    <w:rsid w:val="008772CA"/>
    <w:rsid w:val="00877533"/>
    <w:rsid w:val="00877744"/>
    <w:rsid w:val="00877A54"/>
    <w:rsid w:val="00877F18"/>
    <w:rsid w:val="008800DE"/>
    <w:rsid w:val="00880266"/>
    <w:rsid w:val="008803DE"/>
    <w:rsid w:val="00880873"/>
    <w:rsid w:val="0088087E"/>
    <w:rsid w:val="008818F4"/>
    <w:rsid w:val="00881C60"/>
    <w:rsid w:val="00881D19"/>
    <w:rsid w:val="00882225"/>
    <w:rsid w:val="0088254C"/>
    <w:rsid w:val="00882B61"/>
    <w:rsid w:val="00883FD8"/>
    <w:rsid w:val="00884030"/>
    <w:rsid w:val="008848C4"/>
    <w:rsid w:val="008851B8"/>
    <w:rsid w:val="00885781"/>
    <w:rsid w:val="00885B08"/>
    <w:rsid w:val="00885C5D"/>
    <w:rsid w:val="00885F91"/>
    <w:rsid w:val="008863E6"/>
    <w:rsid w:val="0088699F"/>
    <w:rsid w:val="008869B0"/>
    <w:rsid w:val="00886B3B"/>
    <w:rsid w:val="00887418"/>
    <w:rsid w:val="008901BD"/>
    <w:rsid w:val="00890B6F"/>
    <w:rsid w:val="0089115B"/>
    <w:rsid w:val="008912CC"/>
    <w:rsid w:val="00891BF9"/>
    <w:rsid w:val="008929C4"/>
    <w:rsid w:val="008939DD"/>
    <w:rsid w:val="00893E2E"/>
    <w:rsid w:val="00893F2D"/>
    <w:rsid w:val="008945CA"/>
    <w:rsid w:val="0089501F"/>
    <w:rsid w:val="0089575D"/>
    <w:rsid w:val="00895864"/>
    <w:rsid w:val="008958DD"/>
    <w:rsid w:val="00895BD8"/>
    <w:rsid w:val="00895C8A"/>
    <w:rsid w:val="00895E23"/>
    <w:rsid w:val="00896462"/>
    <w:rsid w:val="00896B26"/>
    <w:rsid w:val="00896BA0"/>
    <w:rsid w:val="00897151"/>
    <w:rsid w:val="00897509"/>
    <w:rsid w:val="0089770B"/>
    <w:rsid w:val="008977BB"/>
    <w:rsid w:val="00897927"/>
    <w:rsid w:val="00897F53"/>
    <w:rsid w:val="008A0476"/>
    <w:rsid w:val="008A066A"/>
    <w:rsid w:val="008A0CB0"/>
    <w:rsid w:val="008A0D05"/>
    <w:rsid w:val="008A0E0F"/>
    <w:rsid w:val="008A136B"/>
    <w:rsid w:val="008A1594"/>
    <w:rsid w:val="008A24B3"/>
    <w:rsid w:val="008A2599"/>
    <w:rsid w:val="008A2822"/>
    <w:rsid w:val="008A2A20"/>
    <w:rsid w:val="008A2CA4"/>
    <w:rsid w:val="008A33DD"/>
    <w:rsid w:val="008A361B"/>
    <w:rsid w:val="008A38E4"/>
    <w:rsid w:val="008A3F43"/>
    <w:rsid w:val="008A50BD"/>
    <w:rsid w:val="008A56A6"/>
    <w:rsid w:val="008A5AF6"/>
    <w:rsid w:val="008A61FF"/>
    <w:rsid w:val="008A640A"/>
    <w:rsid w:val="008A675E"/>
    <w:rsid w:val="008A6CB7"/>
    <w:rsid w:val="008A6F58"/>
    <w:rsid w:val="008A773B"/>
    <w:rsid w:val="008A77ED"/>
    <w:rsid w:val="008A7864"/>
    <w:rsid w:val="008B0158"/>
    <w:rsid w:val="008B015E"/>
    <w:rsid w:val="008B02CB"/>
    <w:rsid w:val="008B099E"/>
    <w:rsid w:val="008B0D5B"/>
    <w:rsid w:val="008B17BF"/>
    <w:rsid w:val="008B1805"/>
    <w:rsid w:val="008B1BF6"/>
    <w:rsid w:val="008B1F35"/>
    <w:rsid w:val="008B1FDB"/>
    <w:rsid w:val="008B2021"/>
    <w:rsid w:val="008B23BD"/>
    <w:rsid w:val="008B27DA"/>
    <w:rsid w:val="008B28B4"/>
    <w:rsid w:val="008B2C51"/>
    <w:rsid w:val="008B31D8"/>
    <w:rsid w:val="008B32B8"/>
    <w:rsid w:val="008B3B78"/>
    <w:rsid w:val="008B4188"/>
    <w:rsid w:val="008B495E"/>
    <w:rsid w:val="008B5165"/>
    <w:rsid w:val="008B52D2"/>
    <w:rsid w:val="008B5BC4"/>
    <w:rsid w:val="008B5C67"/>
    <w:rsid w:val="008B5DF6"/>
    <w:rsid w:val="008B6109"/>
    <w:rsid w:val="008B6720"/>
    <w:rsid w:val="008B69D1"/>
    <w:rsid w:val="008B6AA7"/>
    <w:rsid w:val="008B71C3"/>
    <w:rsid w:val="008B721B"/>
    <w:rsid w:val="008B7A5E"/>
    <w:rsid w:val="008B7CDB"/>
    <w:rsid w:val="008C014C"/>
    <w:rsid w:val="008C07E8"/>
    <w:rsid w:val="008C0A2C"/>
    <w:rsid w:val="008C0B6D"/>
    <w:rsid w:val="008C12B3"/>
    <w:rsid w:val="008C1523"/>
    <w:rsid w:val="008C16F4"/>
    <w:rsid w:val="008C2C41"/>
    <w:rsid w:val="008C303C"/>
    <w:rsid w:val="008C32B5"/>
    <w:rsid w:val="008C353A"/>
    <w:rsid w:val="008C361B"/>
    <w:rsid w:val="008C3B2F"/>
    <w:rsid w:val="008C3C99"/>
    <w:rsid w:val="008C3CCE"/>
    <w:rsid w:val="008C420B"/>
    <w:rsid w:val="008C42B8"/>
    <w:rsid w:val="008C4578"/>
    <w:rsid w:val="008C4873"/>
    <w:rsid w:val="008C49EA"/>
    <w:rsid w:val="008C4D7B"/>
    <w:rsid w:val="008C4E8B"/>
    <w:rsid w:val="008C50C6"/>
    <w:rsid w:val="008C510D"/>
    <w:rsid w:val="008C57DC"/>
    <w:rsid w:val="008C64BB"/>
    <w:rsid w:val="008C6C74"/>
    <w:rsid w:val="008C70FC"/>
    <w:rsid w:val="008C769B"/>
    <w:rsid w:val="008C7A04"/>
    <w:rsid w:val="008D0378"/>
    <w:rsid w:val="008D0A79"/>
    <w:rsid w:val="008D0C7C"/>
    <w:rsid w:val="008D117A"/>
    <w:rsid w:val="008D1610"/>
    <w:rsid w:val="008D177F"/>
    <w:rsid w:val="008D2590"/>
    <w:rsid w:val="008D2AD5"/>
    <w:rsid w:val="008D2BE1"/>
    <w:rsid w:val="008D2D2C"/>
    <w:rsid w:val="008D31FE"/>
    <w:rsid w:val="008D37FB"/>
    <w:rsid w:val="008D3920"/>
    <w:rsid w:val="008D40AF"/>
    <w:rsid w:val="008D49E2"/>
    <w:rsid w:val="008D4A40"/>
    <w:rsid w:val="008D4C2E"/>
    <w:rsid w:val="008D53C5"/>
    <w:rsid w:val="008D5912"/>
    <w:rsid w:val="008D5E48"/>
    <w:rsid w:val="008D618C"/>
    <w:rsid w:val="008D69F2"/>
    <w:rsid w:val="008D6B35"/>
    <w:rsid w:val="008D6D6D"/>
    <w:rsid w:val="008D7684"/>
    <w:rsid w:val="008D795C"/>
    <w:rsid w:val="008D7982"/>
    <w:rsid w:val="008D7EB0"/>
    <w:rsid w:val="008D7F4D"/>
    <w:rsid w:val="008E0DDE"/>
    <w:rsid w:val="008E12A6"/>
    <w:rsid w:val="008E16E5"/>
    <w:rsid w:val="008E1D4E"/>
    <w:rsid w:val="008E2A38"/>
    <w:rsid w:val="008E2ECF"/>
    <w:rsid w:val="008E2FF2"/>
    <w:rsid w:val="008E3CD2"/>
    <w:rsid w:val="008E3F52"/>
    <w:rsid w:val="008E40A0"/>
    <w:rsid w:val="008E4351"/>
    <w:rsid w:val="008E4CC3"/>
    <w:rsid w:val="008E4DAA"/>
    <w:rsid w:val="008E51B9"/>
    <w:rsid w:val="008E5257"/>
    <w:rsid w:val="008E5556"/>
    <w:rsid w:val="008E5A7D"/>
    <w:rsid w:val="008E63C2"/>
    <w:rsid w:val="008E6680"/>
    <w:rsid w:val="008E6742"/>
    <w:rsid w:val="008E6781"/>
    <w:rsid w:val="008E69CB"/>
    <w:rsid w:val="008E6FFD"/>
    <w:rsid w:val="008E7331"/>
    <w:rsid w:val="008E75D9"/>
    <w:rsid w:val="008E7680"/>
    <w:rsid w:val="008E7764"/>
    <w:rsid w:val="008E7A2F"/>
    <w:rsid w:val="008E7A64"/>
    <w:rsid w:val="008F002E"/>
    <w:rsid w:val="008F00D6"/>
    <w:rsid w:val="008F07C1"/>
    <w:rsid w:val="008F102B"/>
    <w:rsid w:val="008F1888"/>
    <w:rsid w:val="008F1EA9"/>
    <w:rsid w:val="008F2934"/>
    <w:rsid w:val="008F2A87"/>
    <w:rsid w:val="008F2ABA"/>
    <w:rsid w:val="008F2F6C"/>
    <w:rsid w:val="008F304D"/>
    <w:rsid w:val="008F309C"/>
    <w:rsid w:val="008F32F3"/>
    <w:rsid w:val="008F36E2"/>
    <w:rsid w:val="008F4597"/>
    <w:rsid w:val="008F497A"/>
    <w:rsid w:val="008F5C47"/>
    <w:rsid w:val="008F61B9"/>
    <w:rsid w:val="008F6246"/>
    <w:rsid w:val="008F6610"/>
    <w:rsid w:val="008F68B1"/>
    <w:rsid w:val="008F7095"/>
    <w:rsid w:val="008F7281"/>
    <w:rsid w:val="008F77A8"/>
    <w:rsid w:val="008F79BA"/>
    <w:rsid w:val="00900185"/>
    <w:rsid w:val="00900200"/>
    <w:rsid w:val="009006CF"/>
    <w:rsid w:val="0090088C"/>
    <w:rsid w:val="0090167C"/>
    <w:rsid w:val="00901708"/>
    <w:rsid w:val="00902041"/>
    <w:rsid w:val="0090289C"/>
    <w:rsid w:val="00902F45"/>
    <w:rsid w:val="009032ED"/>
    <w:rsid w:val="0090349B"/>
    <w:rsid w:val="00903C4B"/>
    <w:rsid w:val="00904236"/>
    <w:rsid w:val="00904A3E"/>
    <w:rsid w:val="00904A7A"/>
    <w:rsid w:val="009053C1"/>
    <w:rsid w:val="00905B21"/>
    <w:rsid w:val="00905F78"/>
    <w:rsid w:val="0090731B"/>
    <w:rsid w:val="0090750D"/>
    <w:rsid w:val="0090753E"/>
    <w:rsid w:val="009103BB"/>
    <w:rsid w:val="009108D9"/>
    <w:rsid w:val="00911330"/>
    <w:rsid w:val="0091135E"/>
    <w:rsid w:val="0091157B"/>
    <w:rsid w:val="00911CCA"/>
    <w:rsid w:val="00912174"/>
    <w:rsid w:val="00912372"/>
    <w:rsid w:val="009123D7"/>
    <w:rsid w:val="00912705"/>
    <w:rsid w:val="00912A76"/>
    <w:rsid w:val="009132F8"/>
    <w:rsid w:val="00913551"/>
    <w:rsid w:val="0091380A"/>
    <w:rsid w:val="00913994"/>
    <w:rsid w:val="00913F40"/>
    <w:rsid w:val="00913FEE"/>
    <w:rsid w:val="0091404C"/>
    <w:rsid w:val="009142FA"/>
    <w:rsid w:val="009143D9"/>
    <w:rsid w:val="00914CEE"/>
    <w:rsid w:val="0091510F"/>
    <w:rsid w:val="00915264"/>
    <w:rsid w:val="009152BC"/>
    <w:rsid w:val="009153A4"/>
    <w:rsid w:val="00915BC8"/>
    <w:rsid w:val="00916644"/>
    <w:rsid w:val="00916AE7"/>
    <w:rsid w:val="00916EEA"/>
    <w:rsid w:val="009172BE"/>
    <w:rsid w:val="009172C6"/>
    <w:rsid w:val="00917794"/>
    <w:rsid w:val="00917C8D"/>
    <w:rsid w:val="00917F79"/>
    <w:rsid w:val="0092061E"/>
    <w:rsid w:val="00920640"/>
    <w:rsid w:val="009206D6"/>
    <w:rsid w:val="009209BD"/>
    <w:rsid w:val="00920D8B"/>
    <w:rsid w:val="00921764"/>
    <w:rsid w:val="00921A08"/>
    <w:rsid w:val="00922A44"/>
    <w:rsid w:val="00922B0F"/>
    <w:rsid w:val="00922D60"/>
    <w:rsid w:val="00922F72"/>
    <w:rsid w:val="009230C9"/>
    <w:rsid w:val="009233AC"/>
    <w:rsid w:val="009236DF"/>
    <w:rsid w:val="00924DDB"/>
    <w:rsid w:val="00924F2F"/>
    <w:rsid w:val="00924FD2"/>
    <w:rsid w:val="009251FF"/>
    <w:rsid w:val="009252BB"/>
    <w:rsid w:val="009256CC"/>
    <w:rsid w:val="00925997"/>
    <w:rsid w:val="00926427"/>
    <w:rsid w:val="0092717B"/>
    <w:rsid w:val="00927963"/>
    <w:rsid w:val="00927AEF"/>
    <w:rsid w:val="00927CD0"/>
    <w:rsid w:val="0093085E"/>
    <w:rsid w:val="00930B7C"/>
    <w:rsid w:val="009313A6"/>
    <w:rsid w:val="009317B1"/>
    <w:rsid w:val="009317F0"/>
    <w:rsid w:val="00931A10"/>
    <w:rsid w:val="00931C41"/>
    <w:rsid w:val="00932807"/>
    <w:rsid w:val="00933BFC"/>
    <w:rsid w:val="00934C4A"/>
    <w:rsid w:val="00934D4B"/>
    <w:rsid w:val="009357E7"/>
    <w:rsid w:val="00935B8B"/>
    <w:rsid w:val="00935BC8"/>
    <w:rsid w:val="00935F92"/>
    <w:rsid w:val="0093630E"/>
    <w:rsid w:val="00936522"/>
    <w:rsid w:val="0093661C"/>
    <w:rsid w:val="00936CA4"/>
    <w:rsid w:val="009379D1"/>
    <w:rsid w:val="009379E0"/>
    <w:rsid w:val="0094025D"/>
    <w:rsid w:val="009410FA"/>
    <w:rsid w:val="00941500"/>
    <w:rsid w:val="00941C07"/>
    <w:rsid w:val="00941F4B"/>
    <w:rsid w:val="0094217D"/>
    <w:rsid w:val="0094220D"/>
    <w:rsid w:val="009425E5"/>
    <w:rsid w:val="00942758"/>
    <w:rsid w:val="0094313C"/>
    <w:rsid w:val="009434E0"/>
    <w:rsid w:val="00944452"/>
    <w:rsid w:val="00944501"/>
    <w:rsid w:val="009455D2"/>
    <w:rsid w:val="00945DC0"/>
    <w:rsid w:val="0094624F"/>
    <w:rsid w:val="00946385"/>
    <w:rsid w:val="009465CB"/>
    <w:rsid w:val="00946657"/>
    <w:rsid w:val="00946666"/>
    <w:rsid w:val="00946CCE"/>
    <w:rsid w:val="00946E41"/>
    <w:rsid w:val="009476B9"/>
    <w:rsid w:val="00947AF4"/>
    <w:rsid w:val="00947B48"/>
    <w:rsid w:val="00947C48"/>
    <w:rsid w:val="00947F1D"/>
    <w:rsid w:val="009506FD"/>
    <w:rsid w:val="00950C16"/>
    <w:rsid w:val="00950C26"/>
    <w:rsid w:val="00950C8E"/>
    <w:rsid w:val="00950D61"/>
    <w:rsid w:val="009514B9"/>
    <w:rsid w:val="009515C7"/>
    <w:rsid w:val="00951C12"/>
    <w:rsid w:val="0095225A"/>
    <w:rsid w:val="00952C0E"/>
    <w:rsid w:val="00953015"/>
    <w:rsid w:val="00953DD3"/>
    <w:rsid w:val="0095538F"/>
    <w:rsid w:val="009554F1"/>
    <w:rsid w:val="00955905"/>
    <w:rsid w:val="0095609F"/>
    <w:rsid w:val="009565BA"/>
    <w:rsid w:val="00956BC0"/>
    <w:rsid w:val="00956E75"/>
    <w:rsid w:val="00957B1E"/>
    <w:rsid w:val="00957DAC"/>
    <w:rsid w:val="009601EA"/>
    <w:rsid w:val="0096030B"/>
    <w:rsid w:val="00960380"/>
    <w:rsid w:val="009609D7"/>
    <w:rsid w:val="00961034"/>
    <w:rsid w:val="0096110F"/>
    <w:rsid w:val="00961484"/>
    <w:rsid w:val="009614A5"/>
    <w:rsid w:val="009616D5"/>
    <w:rsid w:val="00961CEC"/>
    <w:rsid w:val="00962071"/>
    <w:rsid w:val="009622D7"/>
    <w:rsid w:val="009627F0"/>
    <w:rsid w:val="00962853"/>
    <w:rsid w:val="009638A3"/>
    <w:rsid w:val="00963C35"/>
    <w:rsid w:val="0096415B"/>
    <w:rsid w:val="009644E1"/>
    <w:rsid w:val="009645A4"/>
    <w:rsid w:val="00964C5D"/>
    <w:rsid w:val="00965A59"/>
    <w:rsid w:val="00966257"/>
    <w:rsid w:val="00966828"/>
    <w:rsid w:val="0096719D"/>
    <w:rsid w:val="00967D15"/>
    <w:rsid w:val="00967FD5"/>
    <w:rsid w:val="0097012A"/>
    <w:rsid w:val="009705AC"/>
    <w:rsid w:val="00970C85"/>
    <w:rsid w:val="00970D41"/>
    <w:rsid w:val="00971B4E"/>
    <w:rsid w:val="009720DC"/>
    <w:rsid w:val="00972580"/>
    <w:rsid w:val="0097297F"/>
    <w:rsid w:val="009729CC"/>
    <w:rsid w:val="00972CF5"/>
    <w:rsid w:val="00972F12"/>
    <w:rsid w:val="0097308D"/>
    <w:rsid w:val="00973433"/>
    <w:rsid w:val="0097378F"/>
    <w:rsid w:val="00974572"/>
    <w:rsid w:val="00974993"/>
    <w:rsid w:val="00975451"/>
    <w:rsid w:val="009762DE"/>
    <w:rsid w:val="00976779"/>
    <w:rsid w:val="00976E2B"/>
    <w:rsid w:val="00977183"/>
    <w:rsid w:val="00977926"/>
    <w:rsid w:val="00977E6B"/>
    <w:rsid w:val="009800A7"/>
    <w:rsid w:val="00980591"/>
    <w:rsid w:val="00980C32"/>
    <w:rsid w:val="0098143E"/>
    <w:rsid w:val="00981DB7"/>
    <w:rsid w:val="00982146"/>
    <w:rsid w:val="00982413"/>
    <w:rsid w:val="00982601"/>
    <w:rsid w:val="0098288E"/>
    <w:rsid w:val="00983605"/>
    <w:rsid w:val="00983CE0"/>
    <w:rsid w:val="00984980"/>
    <w:rsid w:val="00984B4B"/>
    <w:rsid w:val="00984E79"/>
    <w:rsid w:val="00985382"/>
    <w:rsid w:val="00987135"/>
    <w:rsid w:val="009874FB"/>
    <w:rsid w:val="00987D2D"/>
    <w:rsid w:val="00987E7F"/>
    <w:rsid w:val="009901B9"/>
    <w:rsid w:val="00990FBB"/>
    <w:rsid w:val="0099117A"/>
    <w:rsid w:val="009911CF"/>
    <w:rsid w:val="0099129E"/>
    <w:rsid w:val="009912F6"/>
    <w:rsid w:val="0099145C"/>
    <w:rsid w:val="00991760"/>
    <w:rsid w:val="009919B5"/>
    <w:rsid w:val="00991B2B"/>
    <w:rsid w:val="00991D64"/>
    <w:rsid w:val="009922D6"/>
    <w:rsid w:val="0099262A"/>
    <w:rsid w:val="0099298E"/>
    <w:rsid w:val="00993191"/>
    <w:rsid w:val="00993493"/>
    <w:rsid w:val="00993525"/>
    <w:rsid w:val="0099364E"/>
    <w:rsid w:val="009937F1"/>
    <w:rsid w:val="00993BFA"/>
    <w:rsid w:val="00994040"/>
    <w:rsid w:val="009941E6"/>
    <w:rsid w:val="0099482E"/>
    <w:rsid w:val="009949DD"/>
    <w:rsid w:val="00994A66"/>
    <w:rsid w:val="009951DB"/>
    <w:rsid w:val="009959E6"/>
    <w:rsid w:val="00995C1F"/>
    <w:rsid w:val="00995D9A"/>
    <w:rsid w:val="00996366"/>
    <w:rsid w:val="00996CB7"/>
    <w:rsid w:val="00996E2B"/>
    <w:rsid w:val="009972BE"/>
    <w:rsid w:val="00997E95"/>
    <w:rsid w:val="009A0289"/>
    <w:rsid w:val="009A0A88"/>
    <w:rsid w:val="009A0B2C"/>
    <w:rsid w:val="009A283D"/>
    <w:rsid w:val="009A2CD0"/>
    <w:rsid w:val="009A32EF"/>
    <w:rsid w:val="009A3C47"/>
    <w:rsid w:val="009A4176"/>
    <w:rsid w:val="009A41EA"/>
    <w:rsid w:val="009A427D"/>
    <w:rsid w:val="009A45AE"/>
    <w:rsid w:val="009A45D6"/>
    <w:rsid w:val="009A48CF"/>
    <w:rsid w:val="009A49F5"/>
    <w:rsid w:val="009A4D5C"/>
    <w:rsid w:val="009A4E8D"/>
    <w:rsid w:val="009A53C0"/>
    <w:rsid w:val="009A5457"/>
    <w:rsid w:val="009A5912"/>
    <w:rsid w:val="009A5AA5"/>
    <w:rsid w:val="009A5CB5"/>
    <w:rsid w:val="009A5DBA"/>
    <w:rsid w:val="009A5E67"/>
    <w:rsid w:val="009A5FE9"/>
    <w:rsid w:val="009A77D5"/>
    <w:rsid w:val="009A7814"/>
    <w:rsid w:val="009A7BCF"/>
    <w:rsid w:val="009A7F78"/>
    <w:rsid w:val="009A7FDA"/>
    <w:rsid w:val="009B006B"/>
    <w:rsid w:val="009B0EC8"/>
    <w:rsid w:val="009B129D"/>
    <w:rsid w:val="009B1312"/>
    <w:rsid w:val="009B1532"/>
    <w:rsid w:val="009B157C"/>
    <w:rsid w:val="009B1D1A"/>
    <w:rsid w:val="009B1F23"/>
    <w:rsid w:val="009B2270"/>
    <w:rsid w:val="009B2BA6"/>
    <w:rsid w:val="009B34A3"/>
    <w:rsid w:val="009B3671"/>
    <w:rsid w:val="009B3F63"/>
    <w:rsid w:val="009B4258"/>
    <w:rsid w:val="009B43BF"/>
    <w:rsid w:val="009B43ED"/>
    <w:rsid w:val="009B4461"/>
    <w:rsid w:val="009B4CA5"/>
    <w:rsid w:val="009B4D31"/>
    <w:rsid w:val="009B4E9A"/>
    <w:rsid w:val="009B50B4"/>
    <w:rsid w:val="009B56A6"/>
    <w:rsid w:val="009B59D0"/>
    <w:rsid w:val="009B5ADC"/>
    <w:rsid w:val="009B5D82"/>
    <w:rsid w:val="009B5F93"/>
    <w:rsid w:val="009B5FBA"/>
    <w:rsid w:val="009B6647"/>
    <w:rsid w:val="009B6825"/>
    <w:rsid w:val="009B6D4C"/>
    <w:rsid w:val="009B6F41"/>
    <w:rsid w:val="009C006A"/>
    <w:rsid w:val="009C02B2"/>
    <w:rsid w:val="009C03BA"/>
    <w:rsid w:val="009C048F"/>
    <w:rsid w:val="009C0C73"/>
    <w:rsid w:val="009C0CAA"/>
    <w:rsid w:val="009C1255"/>
    <w:rsid w:val="009C1259"/>
    <w:rsid w:val="009C1699"/>
    <w:rsid w:val="009C1D88"/>
    <w:rsid w:val="009C209A"/>
    <w:rsid w:val="009C29A0"/>
    <w:rsid w:val="009C2A15"/>
    <w:rsid w:val="009C328A"/>
    <w:rsid w:val="009C32FC"/>
    <w:rsid w:val="009C4039"/>
    <w:rsid w:val="009C4156"/>
    <w:rsid w:val="009C46DE"/>
    <w:rsid w:val="009C4B23"/>
    <w:rsid w:val="009C4BF1"/>
    <w:rsid w:val="009C4C3C"/>
    <w:rsid w:val="009C4EB9"/>
    <w:rsid w:val="009C50C0"/>
    <w:rsid w:val="009C550F"/>
    <w:rsid w:val="009C5B53"/>
    <w:rsid w:val="009C5D76"/>
    <w:rsid w:val="009C5E6D"/>
    <w:rsid w:val="009C5F4D"/>
    <w:rsid w:val="009C6614"/>
    <w:rsid w:val="009C6C12"/>
    <w:rsid w:val="009D01EC"/>
    <w:rsid w:val="009D0989"/>
    <w:rsid w:val="009D40C2"/>
    <w:rsid w:val="009D46E9"/>
    <w:rsid w:val="009D50F0"/>
    <w:rsid w:val="009D55E1"/>
    <w:rsid w:val="009D5C5E"/>
    <w:rsid w:val="009D6183"/>
    <w:rsid w:val="009D6B56"/>
    <w:rsid w:val="009D6D11"/>
    <w:rsid w:val="009D7140"/>
    <w:rsid w:val="009D7205"/>
    <w:rsid w:val="009D7258"/>
    <w:rsid w:val="009D76A0"/>
    <w:rsid w:val="009D77FF"/>
    <w:rsid w:val="009D79DB"/>
    <w:rsid w:val="009D7F9D"/>
    <w:rsid w:val="009E08C6"/>
    <w:rsid w:val="009E0D5A"/>
    <w:rsid w:val="009E128C"/>
    <w:rsid w:val="009E1614"/>
    <w:rsid w:val="009E2825"/>
    <w:rsid w:val="009E2867"/>
    <w:rsid w:val="009E30EE"/>
    <w:rsid w:val="009E359D"/>
    <w:rsid w:val="009E3E32"/>
    <w:rsid w:val="009E5302"/>
    <w:rsid w:val="009E5B04"/>
    <w:rsid w:val="009E5B20"/>
    <w:rsid w:val="009E628B"/>
    <w:rsid w:val="009E65C9"/>
    <w:rsid w:val="009E70F1"/>
    <w:rsid w:val="009E7273"/>
    <w:rsid w:val="009E7315"/>
    <w:rsid w:val="009E7CC8"/>
    <w:rsid w:val="009F04CE"/>
    <w:rsid w:val="009F0542"/>
    <w:rsid w:val="009F072B"/>
    <w:rsid w:val="009F07E9"/>
    <w:rsid w:val="009F0B80"/>
    <w:rsid w:val="009F0E74"/>
    <w:rsid w:val="009F15A4"/>
    <w:rsid w:val="009F1A8A"/>
    <w:rsid w:val="009F1B6F"/>
    <w:rsid w:val="009F1D8D"/>
    <w:rsid w:val="009F2493"/>
    <w:rsid w:val="009F2672"/>
    <w:rsid w:val="009F273B"/>
    <w:rsid w:val="009F2C80"/>
    <w:rsid w:val="009F3D58"/>
    <w:rsid w:val="009F3EF7"/>
    <w:rsid w:val="009F42B9"/>
    <w:rsid w:val="009F44D2"/>
    <w:rsid w:val="009F45DE"/>
    <w:rsid w:val="009F45FF"/>
    <w:rsid w:val="009F4981"/>
    <w:rsid w:val="009F4C27"/>
    <w:rsid w:val="009F4ED8"/>
    <w:rsid w:val="009F4F18"/>
    <w:rsid w:val="009F546F"/>
    <w:rsid w:val="009F5899"/>
    <w:rsid w:val="009F5CDA"/>
    <w:rsid w:val="009F6011"/>
    <w:rsid w:val="009F6172"/>
    <w:rsid w:val="009F6241"/>
    <w:rsid w:val="009F627C"/>
    <w:rsid w:val="009F670A"/>
    <w:rsid w:val="009F6BBD"/>
    <w:rsid w:val="009F6F43"/>
    <w:rsid w:val="009F703A"/>
    <w:rsid w:val="009F7ACA"/>
    <w:rsid w:val="009F7BB2"/>
    <w:rsid w:val="009F7F78"/>
    <w:rsid w:val="00A0045F"/>
    <w:rsid w:val="00A0091E"/>
    <w:rsid w:val="00A00CDA"/>
    <w:rsid w:val="00A00F03"/>
    <w:rsid w:val="00A01320"/>
    <w:rsid w:val="00A01C9B"/>
    <w:rsid w:val="00A01DB6"/>
    <w:rsid w:val="00A01F78"/>
    <w:rsid w:val="00A0288D"/>
    <w:rsid w:val="00A02E2F"/>
    <w:rsid w:val="00A02F44"/>
    <w:rsid w:val="00A03136"/>
    <w:rsid w:val="00A03570"/>
    <w:rsid w:val="00A036B5"/>
    <w:rsid w:val="00A03A05"/>
    <w:rsid w:val="00A03E1F"/>
    <w:rsid w:val="00A0415A"/>
    <w:rsid w:val="00A04C37"/>
    <w:rsid w:val="00A05130"/>
    <w:rsid w:val="00A05717"/>
    <w:rsid w:val="00A058EF"/>
    <w:rsid w:val="00A05C3C"/>
    <w:rsid w:val="00A05F8F"/>
    <w:rsid w:val="00A0639B"/>
    <w:rsid w:val="00A06F6F"/>
    <w:rsid w:val="00A10995"/>
    <w:rsid w:val="00A10D0E"/>
    <w:rsid w:val="00A10DFA"/>
    <w:rsid w:val="00A10FC4"/>
    <w:rsid w:val="00A1124D"/>
    <w:rsid w:val="00A11285"/>
    <w:rsid w:val="00A112E0"/>
    <w:rsid w:val="00A11318"/>
    <w:rsid w:val="00A115B9"/>
    <w:rsid w:val="00A1186F"/>
    <w:rsid w:val="00A11ACB"/>
    <w:rsid w:val="00A12261"/>
    <w:rsid w:val="00A12351"/>
    <w:rsid w:val="00A12C70"/>
    <w:rsid w:val="00A12EF3"/>
    <w:rsid w:val="00A135E0"/>
    <w:rsid w:val="00A1438E"/>
    <w:rsid w:val="00A144AD"/>
    <w:rsid w:val="00A146B3"/>
    <w:rsid w:val="00A14B55"/>
    <w:rsid w:val="00A14E6F"/>
    <w:rsid w:val="00A15A8F"/>
    <w:rsid w:val="00A15CBE"/>
    <w:rsid w:val="00A15DC3"/>
    <w:rsid w:val="00A160EC"/>
    <w:rsid w:val="00A16568"/>
    <w:rsid w:val="00A16B2C"/>
    <w:rsid w:val="00A16DCC"/>
    <w:rsid w:val="00A16E42"/>
    <w:rsid w:val="00A172AB"/>
    <w:rsid w:val="00A177AF"/>
    <w:rsid w:val="00A17EBF"/>
    <w:rsid w:val="00A20805"/>
    <w:rsid w:val="00A20CF3"/>
    <w:rsid w:val="00A21803"/>
    <w:rsid w:val="00A2288C"/>
    <w:rsid w:val="00A23808"/>
    <w:rsid w:val="00A23881"/>
    <w:rsid w:val="00A238CD"/>
    <w:rsid w:val="00A243AE"/>
    <w:rsid w:val="00A2492B"/>
    <w:rsid w:val="00A24A0B"/>
    <w:rsid w:val="00A24E53"/>
    <w:rsid w:val="00A252B1"/>
    <w:rsid w:val="00A25C66"/>
    <w:rsid w:val="00A25E41"/>
    <w:rsid w:val="00A266D7"/>
    <w:rsid w:val="00A26B57"/>
    <w:rsid w:val="00A2799B"/>
    <w:rsid w:val="00A300D5"/>
    <w:rsid w:val="00A304CF"/>
    <w:rsid w:val="00A30BD2"/>
    <w:rsid w:val="00A3182F"/>
    <w:rsid w:val="00A31BFD"/>
    <w:rsid w:val="00A31E69"/>
    <w:rsid w:val="00A32066"/>
    <w:rsid w:val="00A320A2"/>
    <w:rsid w:val="00A32897"/>
    <w:rsid w:val="00A32D01"/>
    <w:rsid w:val="00A32E57"/>
    <w:rsid w:val="00A332D6"/>
    <w:rsid w:val="00A33415"/>
    <w:rsid w:val="00A33582"/>
    <w:rsid w:val="00A3458E"/>
    <w:rsid w:val="00A3460F"/>
    <w:rsid w:val="00A34AEF"/>
    <w:rsid w:val="00A34EFC"/>
    <w:rsid w:val="00A34FC9"/>
    <w:rsid w:val="00A3514D"/>
    <w:rsid w:val="00A35395"/>
    <w:rsid w:val="00A35A19"/>
    <w:rsid w:val="00A35B85"/>
    <w:rsid w:val="00A35CEE"/>
    <w:rsid w:val="00A363C2"/>
    <w:rsid w:val="00A375AD"/>
    <w:rsid w:val="00A3778A"/>
    <w:rsid w:val="00A3796F"/>
    <w:rsid w:val="00A37D50"/>
    <w:rsid w:val="00A37E4E"/>
    <w:rsid w:val="00A40083"/>
    <w:rsid w:val="00A401DD"/>
    <w:rsid w:val="00A40EFA"/>
    <w:rsid w:val="00A419B5"/>
    <w:rsid w:val="00A424F9"/>
    <w:rsid w:val="00A427FB"/>
    <w:rsid w:val="00A4294F"/>
    <w:rsid w:val="00A42A19"/>
    <w:rsid w:val="00A431A0"/>
    <w:rsid w:val="00A4397A"/>
    <w:rsid w:val="00A43F0B"/>
    <w:rsid w:val="00A4414F"/>
    <w:rsid w:val="00A4449A"/>
    <w:rsid w:val="00A44EDB"/>
    <w:rsid w:val="00A44F29"/>
    <w:rsid w:val="00A44F86"/>
    <w:rsid w:val="00A45168"/>
    <w:rsid w:val="00A4537A"/>
    <w:rsid w:val="00A45401"/>
    <w:rsid w:val="00A45A54"/>
    <w:rsid w:val="00A462CA"/>
    <w:rsid w:val="00A466DB"/>
    <w:rsid w:val="00A469F8"/>
    <w:rsid w:val="00A46A2A"/>
    <w:rsid w:val="00A46CA9"/>
    <w:rsid w:val="00A46D48"/>
    <w:rsid w:val="00A46F91"/>
    <w:rsid w:val="00A47C6E"/>
    <w:rsid w:val="00A50348"/>
    <w:rsid w:val="00A503AA"/>
    <w:rsid w:val="00A50755"/>
    <w:rsid w:val="00A50909"/>
    <w:rsid w:val="00A5118D"/>
    <w:rsid w:val="00A512ED"/>
    <w:rsid w:val="00A52599"/>
    <w:rsid w:val="00A52875"/>
    <w:rsid w:val="00A5307F"/>
    <w:rsid w:val="00A532EF"/>
    <w:rsid w:val="00A534DA"/>
    <w:rsid w:val="00A53666"/>
    <w:rsid w:val="00A53B4C"/>
    <w:rsid w:val="00A544A9"/>
    <w:rsid w:val="00A54549"/>
    <w:rsid w:val="00A54657"/>
    <w:rsid w:val="00A54855"/>
    <w:rsid w:val="00A54B98"/>
    <w:rsid w:val="00A54C4A"/>
    <w:rsid w:val="00A55521"/>
    <w:rsid w:val="00A55721"/>
    <w:rsid w:val="00A55954"/>
    <w:rsid w:val="00A559D1"/>
    <w:rsid w:val="00A55C58"/>
    <w:rsid w:val="00A55F18"/>
    <w:rsid w:val="00A563D1"/>
    <w:rsid w:val="00A5667E"/>
    <w:rsid w:val="00A56748"/>
    <w:rsid w:val="00A569A4"/>
    <w:rsid w:val="00A56E62"/>
    <w:rsid w:val="00A5764A"/>
    <w:rsid w:val="00A57CF7"/>
    <w:rsid w:val="00A57D99"/>
    <w:rsid w:val="00A57FAE"/>
    <w:rsid w:val="00A60EAC"/>
    <w:rsid w:val="00A616BD"/>
    <w:rsid w:val="00A61A8E"/>
    <w:rsid w:val="00A61AF4"/>
    <w:rsid w:val="00A61DF1"/>
    <w:rsid w:val="00A62525"/>
    <w:rsid w:val="00A62BC6"/>
    <w:rsid w:val="00A636FE"/>
    <w:rsid w:val="00A63921"/>
    <w:rsid w:val="00A63A81"/>
    <w:rsid w:val="00A63E10"/>
    <w:rsid w:val="00A63FF9"/>
    <w:rsid w:val="00A64D7F"/>
    <w:rsid w:val="00A65A3A"/>
    <w:rsid w:val="00A66607"/>
    <w:rsid w:val="00A66C36"/>
    <w:rsid w:val="00A67243"/>
    <w:rsid w:val="00A67B3C"/>
    <w:rsid w:val="00A7016C"/>
    <w:rsid w:val="00A70414"/>
    <w:rsid w:val="00A708B1"/>
    <w:rsid w:val="00A70903"/>
    <w:rsid w:val="00A70910"/>
    <w:rsid w:val="00A70AC5"/>
    <w:rsid w:val="00A70CA2"/>
    <w:rsid w:val="00A70F15"/>
    <w:rsid w:val="00A710D5"/>
    <w:rsid w:val="00A71280"/>
    <w:rsid w:val="00A71296"/>
    <w:rsid w:val="00A7175D"/>
    <w:rsid w:val="00A720AE"/>
    <w:rsid w:val="00A721F7"/>
    <w:rsid w:val="00A72366"/>
    <w:rsid w:val="00A723B8"/>
    <w:rsid w:val="00A726E4"/>
    <w:rsid w:val="00A72717"/>
    <w:rsid w:val="00A72A43"/>
    <w:rsid w:val="00A7322A"/>
    <w:rsid w:val="00A737C5"/>
    <w:rsid w:val="00A740E4"/>
    <w:rsid w:val="00A7438C"/>
    <w:rsid w:val="00A743FF"/>
    <w:rsid w:val="00A75B62"/>
    <w:rsid w:val="00A76E31"/>
    <w:rsid w:val="00A773D2"/>
    <w:rsid w:val="00A775D6"/>
    <w:rsid w:val="00A779E1"/>
    <w:rsid w:val="00A77A80"/>
    <w:rsid w:val="00A77E94"/>
    <w:rsid w:val="00A802F2"/>
    <w:rsid w:val="00A80634"/>
    <w:rsid w:val="00A80674"/>
    <w:rsid w:val="00A80E67"/>
    <w:rsid w:val="00A8132A"/>
    <w:rsid w:val="00A8136F"/>
    <w:rsid w:val="00A81A88"/>
    <w:rsid w:val="00A8237C"/>
    <w:rsid w:val="00A82E53"/>
    <w:rsid w:val="00A83476"/>
    <w:rsid w:val="00A844A3"/>
    <w:rsid w:val="00A853BD"/>
    <w:rsid w:val="00A85B40"/>
    <w:rsid w:val="00A85F02"/>
    <w:rsid w:val="00A86F28"/>
    <w:rsid w:val="00A87458"/>
    <w:rsid w:val="00A87CBE"/>
    <w:rsid w:val="00A87CE3"/>
    <w:rsid w:val="00A90B75"/>
    <w:rsid w:val="00A9100B"/>
    <w:rsid w:val="00A91190"/>
    <w:rsid w:val="00A91313"/>
    <w:rsid w:val="00A9199D"/>
    <w:rsid w:val="00A925FE"/>
    <w:rsid w:val="00A92770"/>
    <w:rsid w:val="00A9279F"/>
    <w:rsid w:val="00A92A87"/>
    <w:rsid w:val="00A92D11"/>
    <w:rsid w:val="00A93069"/>
    <w:rsid w:val="00A931F1"/>
    <w:rsid w:val="00A934DF"/>
    <w:rsid w:val="00A93EFD"/>
    <w:rsid w:val="00A941FA"/>
    <w:rsid w:val="00A94B6D"/>
    <w:rsid w:val="00A954EA"/>
    <w:rsid w:val="00A9561F"/>
    <w:rsid w:val="00A9650B"/>
    <w:rsid w:val="00A9736B"/>
    <w:rsid w:val="00A9753A"/>
    <w:rsid w:val="00AA00F4"/>
    <w:rsid w:val="00AA028D"/>
    <w:rsid w:val="00AA033D"/>
    <w:rsid w:val="00AA0366"/>
    <w:rsid w:val="00AA08F0"/>
    <w:rsid w:val="00AA0E48"/>
    <w:rsid w:val="00AA0FA6"/>
    <w:rsid w:val="00AA1383"/>
    <w:rsid w:val="00AA1873"/>
    <w:rsid w:val="00AA1D7D"/>
    <w:rsid w:val="00AA2AB8"/>
    <w:rsid w:val="00AA306F"/>
    <w:rsid w:val="00AA3517"/>
    <w:rsid w:val="00AA401E"/>
    <w:rsid w:val="00AA4928"/>
    <w:rsid w:val="00AA4ED2"/>
    <w:rsid w:val="00AA5C1D"/>
    <w:rsid w:val="00AA61E8"/>
    <w:rsid w:val="00AA6213"/>
    <w:rsid w:val="00AA64C1"/>
    <w:rsid w:val="00AA73EE"/>
    <w:rsid w:val="00AA7FA3"/>
    <w:rsid w:val="00AB01C9"/>
    <w:rsid w:val="00AB022D"/>
    <w:rsid w:val="00AB091A"/>
    <w:rsid w:val="00AB1369"/>
    <w:rsid w:val="00AB13F9"/>
    <w:rsid w:val="00AB1762"/>
    <w:rsid w:val="00AB1857"/>
    <w:rsid w:val="00AB18AB"/>
    <w:rsid w:val="00AB1A06"/>
    <w:rsid w:val="00AB1C63"/>
    <w:rsid w:val="00AB23A6"/>
    <w:rsid w:val="00AB24DB"/>
    <w:rsid w:val="00AB3236"/>
    <w:rsid w:val="00AB3926"/>
    <w:rsid w:val="00AB3DBC"/>
    <w:rsid w:val="00AB4C7A"/>
    <w:rsid w:val="00AB4FA1"/>
    <w:rsid w:val="00AB54A2"/>
    <w:rsid w:val="00AB57C4"/>
    <w:rsid w:val="00AB57CA"/>
    <w:rsid w:val="00AB6201"/>
    <w:rsid w:val="00AB68DF"/>
    <w:rsid w:val="00AB7486"/>
    <w:rsid w:val="00AC025E"/>
    <w:rsid w:val="00AC030C"/>
    <w:rsid w:val="00AC0577"/>
    <w:rsid w:val="00AC0CA6"/>
    <w:rsid w:val="00AC118E"/>
    <w:rsid w:val="00AC14FE"/>
    <w:rsid w:val="00AC21B7"/>
    <w:rsid w:val="00AC2AEA"/>
    <w:rsid w:val="00AC2F04"/>
    <w:rsid w:val="00AC35AA"/>
    <w:rsid w:val="00AC360C"/>
    <w:rsid w:val="00AC3D52"/>
    <w:rsid w:val="00AC40FE"/>
    <w:rsid w:val="00AC50A5"/>
    <w:rsid w:val="00AC5780"/>
    <w:rsid w:val="00AC6110"/>
    <w:rsid w:val="00AC696A"/>
    <w:rsid w:val="00AC705A"/>
    <w:rsid w:val="00AC70E7"/>
    <w:rsid w:val="00AC7726"/>
    <w:rsid w:val="00AC7E6E"/>
    <w:rsid w:val="00AD0BCA"/>
    <w:rsid w:val="00AD12F5"/>
    <w:rsid w:val="00AD1C12"/>
    <w:rsid w:val="00AD1F8C"/>
    <w:rsid w:val="00AD2349"/>
    <w:rsid w:val="00AD280B"/>
    <w:rsid w:val="00AD2887"/>
    <w:rsid w:val="00AD2F4C"/>
    <w:rsid w:val="00AD33F3"/>
    <w:rsid w:val="00AD3636"/>
    <w:rsid w:val="00AD44C8"/>
    <w:rsid w:val="00AD45B8"/>
    <w:rsid w:val="00AD4648"/>
    <w:rsid w:val="00AD4E27"/>
    <w:rsid w:val="00AD4F02"/>
    <w:rsid w:val="00AD525D"/>
    <w:rsid w:val="00AD5CB2"/>
    <w:rsid w:val="00AD5E40"/>
    <w:rsid w:val="00AD674B"/>
    <w:rsid w:val="00AD67E8"/>
    <w:rsid w:val="00AD69F4"/>
    <w:rsid w:val="00AD6EFA"/>
    <w:rsid w:val="00AD7FD4"/>
    <w:rsid w:val="00AE00A4"/>
    <w:rsid w:val="00AE03E2"/>
    <w:rsid w:val="00AE062D"/>
    <w:rsid w:val="00AE074D"/>
    <w:rsid w:val="00AE1A99"/>
    <w:rsid w:val="00AE1EBF"/>
    <w:rsid w:val="00AE1FE4"/>
    <w:rsid w:val="00AE208A"/>
    <w:rsid w:val="00AE2229"/>
    <w:rsid w:val="00AE2833"/>
    <w:rsid w:val="00AE304F"/>
    <w:rsid w:val="00AE3795"/>
    <w:rsid w:val="00AE3B18"/>
    <w:rsid w:val="00AE3B28"/>
    <w:rsid w:val="00AE3F4C"/>
    <w:rsid w:val="00AE4FF2"/>
    <w:rsid w:val="00AE5B45"/>
    <w:rsid w:val="00AE5D10"/>
    <w:rsid w:val="00AE600E"/>
    <w:rsid w:val="00AE60D8"/>
    <w:rsid w:val="00AE728C"/>
    <w:rsid w:val="00AE7376"/>
    <w:rsid w:val="00AE739D"/>
    <w:rsid w:val="00AE752B"/>
    <w:rsid w:val="00AE79EE"/>
    <w:rsid w:val="00AE7AE2"/>
    <w:rsid w:val="00AF021D"/>
    <w:rsid w:val="00AF021E"/>
    <w:rsid w:val="00AF04C1"/>
    <w:rsid w:val="00AF09F5"/>
    <w:rsid w:val="00AF0CFA"/>
    <w:rsid w:val="00AF13FB"/>
    <w:rsid w:val="00AF1688"/>
    <w:rsid w:val="00AF18DA"/>
    <w:rsid w:val="00AF1ABD"/>
    <w:rsid w:val="00AF2598"/>
    <w:rsid w:val="00AF2D82"/>
    <w:rsid w:val="00AF4420"/>
    <w:rsid w:val="00AF49F4"/>
    <w:rsid w:val="00AF4FE9"/>
    <w:rsid w:val="00AF51FC"/>
    <w:rsid w:val="00AF5217"/>
    <w:rsid w:val="00AF57E4"/>
    <w:rsid w:val="00AF5BF2"/>
    <w:rsid w:val="00AF6339"/>
    <w:rsid w:val="00AF6505"/>
    <w:rsid w:val="00AF673F"/>
    <w:rsid w:val="00AF6CA9"/>
    <w:rsid w:val="00AF7052"/>
    <w:rsid w:val="00AF70E6"/>
    <w:rsid w:val="00AF772C"/>
    <w:rsid w:val="00AF78F2"/>
    <w:rsid w:val="00AF79E3"/>
    <w:rsid w:val="00AF7ABE"/>
    <w:rsid w:val="00AF7CCA"/>
    <w:rsid w:val="00AF7ED2"/>
    <w:rsid w:val="00B000C7"/>
    <w:rsid w:val="00B003F1"/>
    <w:rsid w:val="00B008B4"/>
    <w:rsid w:val="00B008BB"/>
    <w:rsid w:val="00B00A1A"/>
    <w:rsid w:val="00B01138"/>
    <w:rsid w:val="00B01579"/>
    <w:rsid w:val="00B01657"/>
    <w:rsid w:val="00B019BB"/>
    <w:rsid w:val="00B01AE5"/>
    <w:rsid w:val="00B01B6E"/>
    <w:rsid w:val="00B0248E"/>
    <w:rsid w:val="00B0262B"/>
    <w:rsid w:val="00B02DF7"/>
    <w:rsid w:val="00B037AD"/>
    <w:rsid w:val="00B03FDF"/>
    <w:rsid w:val="00B046E6"/>
    <w:rsid w:val="00B0522E"/>
    <w:rsid w:val="00B0531A"/>
    <w:rsid w:val="00B0589C"/>
    <w:rsid w:val="00B05973"/>
    <w:rsid w:val="00B05BF5"/>
    <w:rsid w:val="00B064CB"/>
    <w:rsid w:val="00B06532"/>
    <w:rsid w:val="00B06672"/>
    <w:rsid w:val="00B067EA"/>
    <w:rsid w:val="00B06809"/>
    <w:rsid w:val="00B068D6"/>
    <w:rsid w:val="00B068E6"/>
    <w:rsid w:val="00B07283"/>
    <w:rsid w:val="00B106D2"/>
    <w:rsid w:val="00B118ED"/>
    <w:rsid w:val="00B11A06"/>
    <w:rsid w:val="00B11BBF"/>
    <w:rsid w:val="00B11FE4"/>
    <w:rsid w:val="00B12E7A"/>
    <w:rsid w:val="00B12FDB"/>
    <w:rsid w:val="00B13395"/>
    <w:rsid w:val="00B13953"/>
    <w:rsid w:val="00B13B9D"/>
    <w:rsid w:val="00B1439D"/>
    <w:rsid w:val="00B1481F"/>
    <w:rsid w:val="00B149E0"/>
    <w:rsid w:val="00B14AF4"/>
    <w:rsid w:val="00B157A5"/>
    <w:rsid w:val="00B15DB9"/>
    <w:rsid w:val="00B15E10"/>
    <w:rsid w:val="00B172AB"/>
    <w:rsid w:val="00B20CD7"/>
    <w:rsid w:val="00B20D3E"/>
    <w:rsid w:val="00B20DF8"/>
    <w:rsid w:val="00B20E90"/>
    <w:rsid w:val="00B21112"/>
    <w:rsid w:val="00B211D8"/>
    <w:rsid w:val="00B2167C"/>
    <w:rsid w:val="00B21EAF"/>
    <w:rsid w:val="00B225EE"/>
    <w:rsid w:val="00B22E4E"/>
    <w:rsid w:val="00B2309E"/>
    <w:rsid w:val="00B230FE"/>
    <w:rsid w:val="00B23591"/>
    <w:rsid w:val="00B23FEF"/>
    <w:rsid w:val="00B24597"/>
    <w:rsid w:val="00B245C8"/>
    <w:rsid w:val="00B24811"/>
    <w:rsid w:val="00B24B4F"/>
    <w:rsid w:val="00B25305"/>
    <w:rsid w:val="00B25493"/>
    <w:rsid w:val="00B25CE0"/>
    <w:rsid w:val="00B25D6D"/>
    <w:rsid w:val="00B260D3"/>
    <w:rsid w:val="00B26ECB"/>
    <w:rsid w:val="00B27626"/>
    <w:rsid w:val="00B27673"/>
    <w:rsid w:val="00B276B9"/>
    <w:rsid w:val="00B278FD"/>
    <w:rsid w:val="00B2790E"/>
    <w:rsid w:val="00B27ACF"/>
    <w:rsid w:val="00B27B9C"/>
    <w:rsid w:val="00B27FEC"/>
    <w:rsid w:val="00B302C6"/>
    <w:rsid w:val="00B30578"/>
    <w:rsid w:val="00B307F7"/>
    <w:rsid w:val="00B30ACA"/>
    <w:rsid w:val="00B312E8"/>
    <w:rsid w:val="00B314D0"/>
    <w:rsid w:val="00B317A9"/>
    <w:rsid w:val="00B31871"/>
    <w:rsid w:val="00B31AE7"/>
    <w:rsid w:val="00B32383"/>
    <w:rsid w:val="00B3248F"/>
    <w:rsid w:val="00B32532"/>
    <w:rsid w:val="00B3353C"/>
    <w:rsid w:val="00B335FD"/>
    <w:rsid w:val="00B338BC"/>
    <w:rsid w:val="00B33A75"/>
    <w:rsid w:val="00B34BB0"/>
    <w:rsid w:val="00B34ED1"/>
    <w:rsid w:val="00B3533A"/>
    <w:rsid w:val="00B362B4"/>
    <w:rsid w:val="00B371A1"/>
    <w:rsid w:val="00B3724A"/>
    <w:rsid w:val="00B37268"/>
    <w:rsid w:val="00B37F5A"/>
    <w:rsid w:val="00B37FCD"/>
    <w:rsid w:val="00B4042F"/>
    <w:rsid w:val="00B4074B"/>
    <w:rsid w:val="00B40D27"/>
    <w:rsid w:val="00B41130"/>
    <w:rsid w:val="00B412BD"/>
    <w:rsid w:val="00B4154F"/>
    <w:rsid w:val="00B41559"/>
    <w:rsid w:val="00B415EE"/>
    <w:rsid w:val="00B41958"/>
    <w:rsid w:val="00B419E5"/>
    <w:rsid w:val="00B41A95"/>
    <w:rsid w:val="00B41D2D"/>
    <w:rsid w:val="00B41E09"/>
    <w:rsid w:val="00B42079"/>
    <w:rsid w:val="00B42761"/>
    <w:rsid w:val="00B42E37"/>
    <w:rsid w:val="00B43DA4"/>
    <w:rsid w:val="00B445CD"/>
    <w:rsid w:val="00B44751"/>
    <w:rsid w:val="00B44CDE"/>
    <w:rsid w:val="00B44FFC"/>
    <w:rsid w:val="00B4525C"/>
    <w:rsid w:val="00B45330"/>
    <w:rsid w:val="00B455AC"/>
    <w:rsid w:val="00B4608B"/>
    <w:rsid w:val="00B50468"/>
    <w:rsid w:val="00B5097C"/>
    <w:rsid w:val="00B50E8B"/>
    <w:rsid w:val="00B51216"/>
    <w:rsid w:val="00B51684"/>
    <w:rsid w:val="00B51BF4"/>
    <w:rsid w:val="00B51C5B"/>
    <w:rsid w:val="00B51CA4"/>
    <w:rsid w:val="00B52129"/>
    <w:rsid w:val="00B532DB"/>
    <w:rsid w:val="00B535B9"/>
    <w:rsid w:val="00B53804"/>
    <w:rsid w:val="00B53994"/>
    <w:rsid w:val="00B53A7C"/>
    <w:rsid w:val="00B543A8"/>
    <w:rsid w:val="00B54D4B"/>
    <w:rsid w:val="00B55729"/>
    <w:rsid w:val="00B560B5"/>
    <w:rsid w:val="00B5620D"/>
    <w:rsid w:val="00B566A5"/>
    <w:rsid w:val="00B569BA"/>
    <w:rsid w:val="00B56D7C"/>
    <w:rsid w:val="00B56F00"/>
    <w:rsid w:val="00B56F85"/>
    <w:rsid w:val="00B5727B"/>
    <w:rsid w:val="00B574C8"/>
    <w:rsid w:val="00B57E76"/>
    <w:rsid w:val="00B57F9B"/>
    <w:rsid w:val="00B6044A"/>
    <w:rsid w:val="00B6067B"/>
    <w:rsid w:val="00B60916"/>
    <w:rsid w:val="00B60DCC"/>
    <w:rsid w:val="00B60F6B"/>
    <w:rsid w:val="00B60F72"/>
    <w:rsid w:val="00B610A1"/>
    <w:rsid w:val="00B6157C"/>
    <w:rsid w:val="00B61D71"/>
    <w:rsid w:val="00B61F81"/>
    <w:rsid w:val="00B6216B"/>
    <w:rsid w:val="00B627A5"/>
    <w:rsid w:val="00B62AAF"/>
    <w:rsid w:val="00B62BC7"/>
    <w:rsid w:val="00B62D9E"/>
    <w:rsid w:val="00B6354C"/>
    <w:rsid w:val="00B635E6"/>
    <w:rsid w:val="00B639B4"/>
    <w:rsid w:val="00B63AEF"/>
    <w:rsid w:val="00B64449"/>
    <w:rsid w:val="00B64609"/>
    <w:rsid w:val="00B64B3C"/>
    <w:rsid w:val="00B6500F"/>
    <w:rsid w:val="00B652F3"/>
    <w:rsid w:val="00B65605"/>
    <w:rsid w:val="00B65BC4"/>
    <w:rsid w:val="00B665FB"/>
    <w:rsid w:val="00B66848"/>
    <w:rsid w:val="00B6684A"/>
    <w:rsid w:val="00B66EC8"/>
    <w:rsid w:val="00B6701E"/>
    <w:rsid w:val="00B67CC2"/>
    <w:rsid w:val="00B67EBF"/>
    <w:rsid w:val="00B707AB"/>
    <w:rsid w:val="00B70827"/>
    <w:rsid w:val="00B70B12"/>
    <w:rsid w:val="00B7111D"/>
    <w:rsid w:val="00B71428"/>
    <w:rsid w:val="00B714DB"/>
    <w:rsid w:val="00B716AB"/>
    <w:rsid w:val="00B71D29"/>
    <w:rsid w:val="00B71DE9"/>
    <w:rsid w:val="00B72494"/>
    <w:rsid w:val="00B73778"/>
    <w:rsid w:val="00B738F6"/>
    <w:rsid w:val="00B73A51"/>
    <w:rsid w:val="00B73C44"/>
    <w:rsid w:val="00B74127"/>
    <w:rsid w:val="00B74152"/>
    <w:rsid w:val="00B741EC"/>
    <w:rsid w:val="00B74341"/>
    <w:rsid w:val="00B75394"/>
    <w:rsid w:val="00B75539"/>
    <w:rsid w:val="00B75CA6"/>
    <w:rsid w:val="00B760E7"/>
    <w:rsid w:val="00B76658"/>
    <w:rsid w:val="00B76BBF"/>
    <w:rsid w:val="00B76D53"/>
    <w:rsid w:val="00B7724A"/>
    <w:rsid w:val="00B772D4"/>
    <w:rsid w:val="00B77ED0"/>
    <w:rsid w:val="00B80A8C"/>
    <w:rsid w:val="00B80BDF"/>
    <w:rsid w:val="00B811F5"/>
    <w:rsid w:val="00B81345"/>
    <w:rsid w:val="00B8159A"/>
    <w:rsid w:val="00B815B0"/>
    <w:rsid w:val="00B8186A"/>
    <w:rsid w:val="00B81D78"/>
    <w:rsid w:val="00B82100"/>
    <w:rsid w:val="00B822C8"/>
    <w:rsid w:val="00B8314E"/>
    <w:rsid w:val="00B831C7"/>
    <w:rsid w:val="00B831E9"/>
    <w:rsid w:val="00B832BA"/>
    <w:rsid w:val="00B834A2"/>
    <w:rsid w:val="00B83909"/>
    <w:rsid w:val="00B84490"/>
    <w:rsid w:val="00B84507"/>
    <w:rsid w:val="00B84ECD"/>
    <w:rsid w:val="00B85BFB"/>
    <w:rsid w:val="00B85CD4"/>
    <w:rsid w:val="00B861AB"/>
    <w:rsid w:val="00B86612"/>
    <w:rsid w:val="00B8697D"/>
    <w:rsid w:val="00B86A93"/>
    <w:rsid w:val="00B86CEE"/>
    <w:rsid w:val="00B86FA0"/>
    <w:rsid w:val="00B8709B"/>
    <w:rsid w:val="00B873E3"/>
    <w:rsid w:val="00B87BCC"/>
    <w:rsid w:val="00B87C9D"/>
    <w:rsid w:val="00B87F9F"/>
    <w:rsid w:val="00B903A9"/>
    <w:rsid w:val="00B91D59"/>
    <w:rsid w:val="00B9208D"/>
    <w:rsid w:val="00B9221A"/>
    <w:rsid w:val="00B92700"/>
    <w:rsid w:val="00B927BA"/>
    <w:rsid w:val="00B92A1D"/>
    <w:rsid w:val="00B93493"/>
    <w:rsid w:val="00B938C2"/>
    <w:rsid w:val="00B93A02"/>
    <w:rsid w:val="00B93A16"/>
    <w:rsid w:val="00B93A32"/>
    <w:rsid w:val="00B93C4C"/>
    <w:rsid w:val="00B94189"/>
    <w:rsid w:val="00B94240"/>
    <w:rsid w:val="00B94248"/>
    <w:rsid w:val="00B952BD"/>
    <w:rsid w:val="00B952D8"/>
    <w:rsid w:val="00B956E0"/>
    <w:rsid w:val="00B958EA"/>
    <w:rsid w:val="00B95B53"/>
    <w:rsid w:val="00B95BEC"/>
    <w:rsid w:val="00B95DDA"/>
    <w:rsid w:val="00B96212"/>
    <w:rsid w:val="00B9629C"/>
    <w:rsid w:val="00B96817"/>
    <w:rsid w:val="00B96C6B"/>
    <w:rsid w:val="00B97716"/>
    <w:rsid w:val="00B97D6B"/>
    <w:rsid w:val="00B97DED"/>
    <w:rsid w:val="00BA0208"/>
    <w:rsid w:val="00BA03ED"/>
    <w:rsid w:val="00BA16CF"/>
    <w:rsid w:val="00BA1867"/>
    <w:rsid w:val="00BA19DA"/>
    <w:rsid w:val="00BA2174"/>
    <w:rsid w:val="00BA23FD"/>
    <w:rsid w:val="00BA308A"/>
    <w:rsid w:val="00BA3553"/>
    <w:rsid w:val="00BA3566"/>
    <w:rsid w:val="00BA3AB3"/>
    <w:rsid w:val="00BA4520"/>
    <w:rsid w:val="00BA46AF"/>
    <w:rsid w:val="00BA489C"/>
    <w:rsid w:val="00BA56A4"/>
    <w:rsid w:val="00BA5CAE"/>
    <w:rsid w:val="00BA60E4"/>
    <w:rsid w:val="00BA61FB"/>
    <w:rsid w:val="00BA66FC"/>
    <w:rsid w:val="00BA678B"/>
    <w:rsid w:val="00BA68B6"/>
    <w:rsid w:val="00BA692C"/>
    <w:rsid w:val="00BA6CCD"/>
    <w:rsid w:val="00BA6DAC"/>
    <w:rsid w:val="00BA6E87"/>
    <w:rsid w:val="00BA6F96"/>
    <w:rsid w:val="00BA70EA"/>
    <w:rsid w:val="00BA74CA"/>
    <w:rsid w:val="00BA786E"/>
    <w:rsid w:val="00BA7872"/>
    <w:rsid w:val="00BA79B5"/>
    <w:rsid w:val="00BB0032"/>
    <w:rsid w:val="00BB00A2"/>
    <w:rsid w:val="00BB0CBA"/>
    <w:rsid w:val="00BB11B4"/>
    <w:rsid w:val="00BB1512"/>
    <w:rsid w:val="00BB19EF"/>
    <w:rsid w:val="00BB19F2"/>
    <w:rsid w:val="00BB1E0F"/>
    <w:rsid w:val="00BB2254"/>
    <w:rsid w:val="00BB229E"/>
    <w:rsid w:val="00BB2657"/>
    <w:rsid w:val="00BB3906"/>
    <w:rsid w:val="00BB39FF"/>
    <w:rsid w:val="00BB4030"/>
    <w:rsid w:val="00BB41DE"/>
    <w:rsid w:val="00BB428A"/>
    <w:rsid w:val="00BB464C"/>
    <w:rsid w:val="00BB49D6"/>
    <w:rsid w:val="00BB51D7"/>
    <w:rsid w:val="00BB52BE"/>
    <w:rsid w:val="00BB5C7C"/>
    <w:rsid w:val="00BB6305"/>
    <w:rsid w:val="00BB63D5"/>
    <w:rsid w:val="00BB696A"/>
    <w:rsid w:val="00BB7043"/>
    <w:rsid w:val="00BB71C7"/>
    <w:rsid w:val="00BB71EA"/>
    <w:rsid w:val="00BC06DD"/>
    <w:rsid w:val="00BC0893"/>
    <w:rsid w:val="00BC13DB"/>
    <w:rsid w:val="00BC1611"/>
    <w:rsid w:val="00BC1720"/>
    <w:rsid w:val="00BC1DF8"/>
    <w:rsid w:val="00BC320B"/>
    <w:rsid w:val="00BC353A"/>
    <w:rsid w:val="00BC4587"/>
    <w:rsid w:val="00BC45E0"/>
    <w:rsid w:val="00BC48C8"/>
    <w:rsid w:val="00BC4A6A"/>
    <w:rsid w:val="00BC4E53"/>
    <w:rsid w:val="00BC5221"/>
    <w:rsid w:val="00BC530D"/>
    <w:rsid w:val="00BC532A"/>
    <w:rsid w:val="00BC627C"/>
    <w:rsid w:val="00BC6359"/>
    <w:rsid w:val="00BC6D62"/>
    <w:rsid w:val="00BC6F7B"/>
    <w:rsid w:val="00BC7162"/>
    <w:rsid w:val="00BC76EF"/>
    <w:rsid w:val="00BC7DDA"/>
    <w:rsid w:val="00BD0220"/>
    <w:rsid w:val="00BD04A3"/>
    <w:rsid w:val="00BD09A9"/>
    <w:rsid w:val="00BD0B4C"/>
    <w:rsid w:val="00BD0C3B"/>
    <w:rsid w:val="00BD0DE1"/>
    <w:rsid w:val="00BD14B7"/>
    <w:rsid w:val="00BD14B9"/>
    <w:rsid w:val="00BD1957"/>
    <w:rsid w:val="00BD20AF"/>
    <w:rsid w:val="00BD221F"/>
    <w:rsid w:val="00BD24B4"/>
    <w:rsid w:val="00BD2C98"/>
    <w:rsid w:val="00BD2DB7"/>
    <w:rsid w:val="00BD2DF4"/>
    <w:rsid w:val="00BD2E79"/>
    <w:rsid w:val="00BD3180"/>
    <w:rsid w:val="00BD40DA"/>
    <w:rsid w:val="00BD4894"/>
    <w:rsid w:val="00BD4A2D"/>
    <w:rsid w:val="00BD5013"/>
    <w:rsid w:val="00BD5188"/>
    <w:rsid w:val="00BD5227"/>
    <w:rsid w:val="00BD5BE1"/>
    <w:rsid w:val="00BD6052"/>
    <w:rsid w:val="00BD6289"/>
    <w:rsid w:val="00BD63D8"/>
    <w:rsid w:val="00BD70B9"/>
    <w:rsid w:val="00BD7B23"/>
    <w:rsid w:val="00BD7BD3"/>
    <w:rsid w:val="00BD7BF1"/>
    <w:rsid w:val="00BD7BF2"/>
    <w:rsid w:val="00BD7D35"/>
    <w:rsid w:val="00BE01C9"/>
    <w:rsid w:val="00BE03B7"/>
    <w:rsid w:val="00BE03F1"/>
    <w:rsid w:val="00BE1F82"/>
    <w:rsid w:val="00BE2B20"/>
    <w:rsid w:val="00BE2EF7"/>
    <w:rsid w:val="00BE3189"/>
    <w:rsid w:val="00BE32F3"/>
    <w:rsid w:val="00BE35A0"/>
    <w:rsid w:val="00BE363E"/>
    <w:rsid w:val="00BE3FF6"/>
    <w:rsid w:val="00BE4419"/>
    <w:rsid w:val="00BE4706"/>
    <w:rsid w:val="00BE489F"/>
    <w:rsid w:val="00BE4FFC"/>
    <w:rsid w:val="00BE5086"/>
    <w:rsid w:val="00BE546A"/>
    <w:rsid w:val="00BE5654"/>
    <w:rsid w:val="00BE5814"/>
    <w:rsid w:val="00BE5992"/>
    <w:rsid w:val="00BE5C59"/>
    <w:rsid w:val="00BE5D3C"/>
    <w:rsid w:val="00BE5EDB"/>
    <w:rsid w:val="00BE6201"/>
    <w:rsid w:val="00BE62EF"/>
    <w:rsid w:val="00BE6D67"/>
    <w:rsid w:val="00BE6E10"/>
    <w:rsid w:val="00BE6E4E"/>
    <w:rsid w:val="00BE71C5"/>
    <w:rsid w:val="00BE77A5"/>
    <w:rsid w:val="00BE79A5"/>
    <w:rsid w:val="00BE7A5D"/>
    <w:rsid w:val="00BF02A2"/>
    <w:rsid w:val="00BF03AC"/>
    <w:rsid w:val="00BF0404"/>
    <w:rsid w:val="00BF0665"/>
    <w:rsid w:val="00BF1B27"/>
    <w:rsid w:val="00BF1C10"/>
    <w:rsid w:val="00BF244B"/>
    <w:rsid w:val="00BF258B"/>
    <w:rsid w:val="00BF27FF"/>
    <w:rsid w:val="00BF2A4A"/>
    <w:rsid w:val="00BF2AB8"/>
    <w:rsid w:val="00BF2B35"/>
    <w:rsid w:val="00BF3284"/>
    <w:rsid w:val="00BF32A0"/>
    <w:rsid w:val="00BF353F"/>
    <w:rsid w:val="00BF3CBA"/>
    <w:rsid w:val="00BF3FE9"/>
    <w:rsid w:val="00BF409E"/>
    <w:rsid w:val="00BF41C0"/>
    <w:rsid w:val="00BF48CB"/>
    <w:rsid w:val="00BF4B3D"/>
    <w:rsid w:val="00BF505D"/>
    <w:rsid w:val="00BF54DC"/>
    <w:rsid w:val="00BF5585"/>
    <w:rsid w:val="00BF5721"/>
    <w:rsid w:val="00BF5756"/>
    <w:rsid w:val="00BF605E"/>
    <w:rsid w:val="00BF6074"/>
    <w:rsid w:val="00BF60D3"/>
    <w:rsid w:val="00BF6135"/>
    <w:rsid w:val="00BF6809"/>
    <w:rsid w:val="00BF6CA5"/>
    <w:rsid w:val="00BF786A"/>
    <w:rsid w:val="00BF7B3F"/>
    <w:rsid w:val="00BF7C1B"/>
    <w:rsid w:val="00BF7D39"/>
    <w:rsid w:val="00C00150"/>
    <w:rsid w:val="00C019E3"/>
    <w:rsid w:val="00C01C34"/>
    <w:rsid w:val="00C0214B"/>
    <w:rsid w:val="00C021D9"/>
    <w:rsid w:val="00C026D5"/>
    <w:rsid w:val="00C02AA7"/>
    <w:rsid w:val="00C02DC7"/>
    <w:rsid w:val="00C0337C"/>
    <w:rsid w:val="00C03629"/>
    <w:rsid w:val="00C03DF4"/>
    <w:rsid w:val="00C03E3B"/>
    <w:rsid w:val="00C045FC"/>
    <w:rsid w:val="00C05E24"/>
    <w:rsid w:val="00C05F60"/>
    <w:rsid w:val="00C06655"/>
    <w:rsid w:val="00C06B3D"/>
    <w:rsid w:val="00C06D39"/>
    <w:rsid w:val="00C06DE5"/>
    <w:rsid w:val="00C06DFD"/>
    <w:rsid w:val="00C10240"/>
    <w:rsid w:val="00C105F4"/>
    <w:rsid w:val="00C109FA"/>
    <w:rsid w:val="00C10CA3"/>
    <w:rsid w:val="00C1129D"/>
    <w:rsid w:val="00C11789"/>
    <w:rsid w:val="00C1265F"/>
    <w:rsid w:val="00C13177"/>
    <w:rsid w:val="00C131BA"/>
    <w:rsid w:val="00C13914"/>
    <w:rsid w:val="00C13A4E"/>
    <w:rsid w:val="00C13FB0"/>
    <w:rsid w:val="00C142E8"/>
    <w:rsid w:val="00C14DC0"/>
    <w:rsid w:val="00C14EB6"/>
    <w:rsid w:val="00C16633"/>
    <w:rsid w:val="00C16940"/>
    <w:rsid w:val="00C17036"/>
    <w:rsid w:val="00C2020A"/>
    <w:rsid w:val="00C20CD3"/>
    <w:rsid w:val="00C20CE4"/>
    <w:rsid w:val="00C21401"/>
    <w:rsid w:val="00C21A9B"/>
    <w:rsid w:val="00C21FF2"/>
    <w:rsid w:val="00C2240B"/>
    <w:rsid w:val="00C22DAA"/>
    <w:rsid w:val="00C22F36"/>
    <w:rsid w:val="00C230CE"/>
    <w:rsid w:val="00C2317D"/>
    <w:rsid w:val="00C2343F"/>
    <w:rsid w:val="00C2381A"/>
    <w:rsid w:val="00C23994"/>
    <w:rsid w:val="00C23D99"/>
    <w:rsid w:val="00C23EDB"/>
    <w:rsid w:val="00C24467"/>
    <w:rsid w:val="00C24683"/>
    <w:rsid w:val="00C24BBD"/>
    <w:rsid w:val="00C24DC1"/>
    <w:rsid w:val="00C2597F"/>
    <w:rsid w:val="00C25BE9"/>
    <w:rsid w:val="00C25CA2"/>
    <w:rsid w:val="00C262DF"/>
    <w:rsid w:val="00C265FD"/>
    <w:rsid w:val="00C266D9"/>
    <w:rsid w:val="00C26780"/>
    <w:rsid w:val="00C2689F"/>
    <w:rsid w:val="00C26A77"/>
    <w:rsid w:val="00C273A1"/>
    <w:rsid w:val="00C27DE7"/>
    <w:rsid w:val="00C27E48"/>
    <w:rsid w:val="00C30347"/>
    <w:rsid w:val="00C31191"/>
    <w:rsid w:val="00C311CF"/>
    <w:rsid w:val="00C31683"/>
    <w:rsid w:val="00C317EF"/>
    <w:rsid w:val="00C3183F"/>
    <w:rsid w:val="00C31DEC"/>
    <w:rsid w:val="00C31F57"/>
    <w:rsid w:val="00C32354"/>
    <w:rsid w:val="00C323CF"/>
    <w:rsid w:val="00C32B65"/>
    <w:rsid w:val="00C32D9C"/>
    <w:rsid w:val="00C33B6C"/>
    <w:rsid w:val="00C33C7A"/>
    <w:rsid w:val="00C345EB"/>
    <w:rsid w:val="00C346CE"/>
    <w:rsid w:val="00C34857"/>
    <w:rsid w:val="00C3493A"/>
    <w:rsid w:val="00C34A9F"/>
    <w:rsid w:val="00C34C9D"/>
    <w:rsid w:val="00C35955"/>
    <w:rsid w:val="00C3675F"/>
    <w:rsid w:val="00C36A39"/>
    <w:rsid w:val="00C36B67"/>
    <w:rsid w:val="00C3770A"/>
    <w:rsid w:val="00C37BC2"/>
    <w:rsid w:val="00C4028E"/>
    <w:rsid w:val="00C40BD1"/>
    <w:rsid w:val="00C40DD4"/>
    <w:rsid w:val="00C41B3E"/>
    <w:rsid w:val="00C41C32"/>
    <w:rsid w:val="00C41C7D"/>
    <w:rsid w:val="00C41D15"/>
    <w:rsid w:val="00C41D82"/>
    <w:rsid w:val="00C420E3"/>
    <w:rsid w:val="00C42479"/>
    <w:rsid w:val="00C43420"/>
    <w:rsid w:val="00C43E87"/>
    <w:rsid w:val="00C453E4"/>
    <w:rsid w:val="00C4542B"/>
    <w:rsid w:val="00C45C8E"/>
    <w:rsid w:val="00C45CCB"/>
    <w:rsid w:val="00C4615C"/>
    <w:rsid w:val="00C46289"/>
    <w:rsid w:val="00C466AB"/>
    <w:rsid w:val="00C46733"/>
    <w:rsid w:val="00C46AA4"/>
    <w:rsid w:val="00C46D23"/>
    <w:rsid w:val="00C46DCA"/>
    <w:rsid w:val="00C46F94"/>
    <w:rsid w:val="00C47E3F"/>
    <w:rsid w:val="00C47EA3"/>
    <w:rsid w:val="00C5017C"/>
    <w:rsid w:val="00C502BD"/>
    <w:rsid w:val="00C50AE9"/>
    <w:rsid w:val="00C50B0F"/>
    <w:rsid w:val="00C50E03"/>
    <w:rsid w:val="00C5125C"/>
    <w:rsid w:val="00C52730"/>
    <w:rsid w:val="00C5313A"/>
    <w:rsid w:val="00C53960"/>
    <w:rsid w:val="00C53AB9"/>
    <w:rsid w:val="00C53BCF"/>
    <w:rsid w:val="00C53D56"/>
    <w:rsid w:val="00C5451E"/>
    <w:rsid w:val="00C548FB"/>
    <w:rsid w:val="00C54B15"/>
    <w:rsid w:val="00C54B86"/>
    <w:rsid w:val="00C54C77"/>
    <w:rsid w:val="00C54DCE"/>
    <w:rsid w:val="00C54EEF"/>
    <w:rsid w:val="00C5556E"/>
    <w:rsid w:val="00C556F1"/>
    <w:rsid w:val="00C5599C"/>
    <w:rsid w:val="00C561AF"/>
    <w:rsid w:val="00C563A8"/>
    <w:rsid w:val="00C56E15"/>
    <w:rsid w:val="00C57064"/>
    <w:rsid w:val="00C57B3B"/>
    <w:rsid w:val="00C57CF1"/>
    <w:rsid w:val="00C57DAB"/>
    <w:rsid w:val="00C57DED"/>
    <w:rsid w:val="00C57E24"/>
    <w:rsid w:val="00C600D5"/>
    <w:rsid w:val="00C60510"/>
    <w:rsid w:val="00C60AD3"/>
    <w:rsid w:val="00C60DE5"/>
    <w:rsid w:val="00C61AEE"/>
    <w:rsid w:val="00C62889"/>
    <w:rsid w:val="00C628F1"/>
    <w:rsid w:val="00C6294C"/>
    <w:rsid w:val="00C62F8C"/>
    <w:rsid w:val="00C633EB"/>
    <w:rsid w:val="00C63EC4"/>
    <w:rsid w:val="00C641EE"/>
    <w:rsid w:val="00C6621D"/>
    <w:rsid w:val="00C66521"/>
    <w:rsid w:val="00C665E6"/>
    <w:rsid w:val="00C6666F"/>
    <w:rsid w:val="00C666F0"/>
    <w:rsid w:val="00C67281"/>
    <w:rsid w:val="00C673E4"/>
    <w:rsid w:val="00C67761"/>
    <w:rsid w:val="00C677DD"/>
    <w:rsid w:val="00C707EE"/>
    <w:rsid w:val="00C7087B"/>
    <w:rsid w:val="00C709D6"/>
    <w:rsid w:val="00C70DC1"/>
    <w:rsid w:val="00C70ED0"/>
    <w:rsid w:val="00C717B0"/>
    <w:rsid w:val="00C71E42"/>
    <w:rsid w:val="00C72258"/>
    <w:rsid w:val="00C72838"/>
    <w:rsid w:val="00C72F1C"/>
    <w:rsid w:val="00C73487"/>
    <w:rsid w:val="00C73BD8"/>
    <w:rsid w:val="00C73DB2"/>
    <w:rsid w:val="00C73DD7"/>
    <w:rsid w:val="00C73F60"/>
    <w:rsid w:val="00C7406D"/>
    <w:rsid w:val="00C7454A"/>
    <w:rsid w:val="00C74809"/>
    <w:rsid w:val="00C74887"/>
    <w:rsid w:val="00C74BE1"/>
    <w:rsid w:val="00C74C03"/>
    <w:rsid w:val="00C74C97"/>
    <w:rsid w:val="00C74E4D"/>
    <w:rsid w:val="00C75040"/>
    <w:rsid w:val="00C75594"/>
    <w:rsid w:val="00C757DA"/>
    <w:rsid w:val="00C75AE6"/>
    <w:rsid w:val="00C778B0"/>
    <w:rsid w:val="00C77BAF"/>
    <w:rsid w:val="00C77EE2"/>
    <w:rsid w:val="00C80674"/>
    <w:rsid w:val="00C80A3F"/>
    <w:rsid w:val="00C80AB0"/>
    <w:rsid w:val="00C815CD"/>
    <w:rsid w:val="00C819F5"/>
    <w:rsid w:val="00C81F26"/>
    <w:rsid w:val="00C82749"/>
    <w:rsid w:val="00C8282B"/>
    <w:rsid w:val="00C841BA"/>
    <w:rsid w:val="00C858B3"/>
    <w:rsid w:val="00C85B31"/>
    <w:rsid w:val="00C85D22"/>
    <w:rsid w:val="00C86082"/>
    <w:rsid w:val="00C860FC"/>
    <w:rsid w:val="00C864EE"/>
    <w:rsid w:val="00C86C2D"/>
    <w:rsid w:val="00C86F5F"/>
    <w:rsid w:val="00C870EA"/>
    <w:rsid w:val="00C873E6"/>
    <w:rsid w:val="00C8752E"/>
    <w:rsid w:val="00C87625"/>
    <w:rsid w:val="00C8769B"/>
    <w:rsid w:val="00C877FF"/>
    <w:rsid w:val="00C87D84"/>
    <w:rsid w:val="00C90AE9"/>
    <w:rsid w:val="00C90D48"/>
    <w:rsid w:val="00C90DAA"/>
    <w:rsid w:val="00C911B2"/>
    <w:rsid w:val="00C919CA"/>
    <w:rsid w:val="00C91EDB"/>
    <w:rsid w:val="00C92531"/>
    <w:rsid w:val="00C92723"/>
    <w:rsid w:val="00C935FB"/>
    <w:rsid w:val="00C93BF7"/>
    <w:rsid w:val="00C93F06"/>
    <w:rsid w:val="00C93F8E"/>
    <w:rsid w:val="00C9448C"/>
    <w:rsid w:val="00C94DE2"/>
    <w:rsid w:val="00C94F01"/>
    <w:rsid w:val="00C95669"/>
    <w:rsid w:val="00C95CFF"/>
    <w:rsid w:val="00C95F19"/>
    <w:rsid w:val="00C96418"/>
    <w:rsid w:val="00C964DA"/>
    <w:rsid w:val="00C973B1"/>
    <w:rsid w:val="00C97DB0"/>
    <w:rsid w:val="00CA0815"/>
    <w:rsid w:val="00CA1123"/>
    <w:rsid w:val="00CA1237"/>
    <w:rsid w:val="00CA1CE0"/>
    <w:rsid w:val="00CA1D50"/>
    <w:rsid w:val="00CA27FF"/>
    <w:rsid w:val="00CA395F"/>
    <w:rsid w:val="00CA3A90"/>
    <w:rsid w:val="00CA3FD9"/>
    <w:rsid w:val="00CA4104"/>
    <w:rsid w:val="00CA4180"/>
    <w:rsid w:val="00CA4189"/>
    <w:rsid w:val="00CA463A"/>
    <w:rsid w:val="00CA4787"/>
    <w:rsid w:val="00CA5524"/>
    <w:rsid w:val="00CA56F6"/>
    <w:rsid w:val="00CA5768"/>
    <w:rsid w:val="00CA5BB4"/>
    <w:rsid w:val="00CA5E54"/>
    <w:rsid w:val="00CA69F2"/>
    <w:rsid w:val="00CA6B64"/>
    <w:rsid w:val="00CA7126"/>
    <w:rsid w:val="00CA719A"/>
    <w:rsid w:val="00CA7A99"/>
    <w:rsid w:val="00CA7E3A"/>
    <w:rsid w:val="00CB0250"/>
    <w:rsid w:val="00CB0705"/>
    <w:rsid w:val="00CB0767"/>
    <w:rsid w:val="00CB08EE"/>
    <w:rsid w:val="00CB0C76"/>
    <w:rsid w:val="00CB1CBA"/>
    <w:rsid w:val="00CB2333"/>
    <w:rsid w:val="00CB2489"/>
    <w:rsid w:val="00CB263A"/>
    <w:rsid w:val="00CB2979"/>
    <w:rsid w:val="00CB2DE6"/>
    <w:rsid w:val="00CB2E83"/>
    <w:rsid w:val="00CB3513"/>
    <w:rsid w:val="00CB4B34"/>
    <w:rsid w:val="00CB4DBE"/>
    <w:rsid w:val="00CB59A2"/>
    <w:rsid w:val="00CB6097"/>
    <w:rsid w:val="00CB63ED"/>
    <w:rsid w:val="00CB6BF4"/>
    <w:rsid w:val="00CB73C1"/>
    <w:rsid w:val="00CB7734"/>
    <w:rsid w:val="00CB77ED"/>
    <w:rsid w:val="00CB7DF7"/>
    <w:rsid w:val="00CC07AC"/>
    <w:rsid w:val="00CC1478"/>
    <w:rsid w:val="00CC1684"/>
    <w:rsid w:val="00CC21A4"/>
    <w:rsid w:val="00CC235C"/>
    <w:rsid w:val="00CC262D"/>
    <w:rsid w:val="00CC2675"/>
    <w:rsid w:val="00CC2750"/>
    <w:rsid w:val="00CC2771"/>
    <w:rsid w:val="00CC2939"/>
    <w:rsid w:val="00CC29EB"/>
    <w:rsid w:val="00CC2B0C"/>
    <w:rsid w:val="00CC2B56"/>
    <w:rsid w:val="00CC3154"/>
    <w:rsid w:val="00CC3518"/>
    <w:rsid w:val="00CC352E"/>
    <w:rsid w:val="00CC3F28"/>
    <w:rsid w:val="00CC4275"/>
    <w:rsid w:val="00CC4698"/>
    <w:rsid w:val="00CC4C67"/>
    <w:rsid w:val="00CC4E29"/>
    <w:rsid w:val="00CC510E"/>
    <w:rsid w:val="00CC595C"/>
    <w:rsid w:val="00CC6CA6"/>
    <w:rsid w:val="00CC6EF5"/>
    <w:rsid w:val="00CC7E2F"/>
    <w:rsid w:val="00CD05FE"/>
    <w:rsid w:val="00CD0958"/>
    <w:rsid w:val="00CD0959"/>
    <w:rsid w:val="00CD102D"/>
    <w:rsid w:val="00CD1540"/>
    <w:rsid w:val="00CD1F13"/>
    <w:rsid w:val="00CD1FA7"/>
    <w:rsid w:val="00CD221B"/>
    <w:rsid w:val="00CD2392"/>
    <w:rsid w:val="00CD3005"/>
    <w:rsid w:val="00CD3009"/>
    <w:rsid w:val="00CD30C3"/>
    <w:rsid w:val="00CD33F9"/>
    <w:rsid w:val="00CD4150"/>
    <w:rsid w:val="00CD41A2"/>
    <w:rsid w:val="00CD44D7"/>
    <w:rsid w:val="00CD4FBB"/>
    <w:rsid w:val="00CD55A8"/>
    <w:rsid w:val="00CD5B2B"/>
    <w:rsid w:val="00CD6FF9"/>
    <w:rsid w:val="00CD774E"/>
    <w:rsid w:val="00CE007C"/>
    <w:rsid w:val="00CE0131"/>
    <w:rsid w:val="00CE03C4"/>
    <w:rsid w:val="00CE0450"/>
    <w:rsid w:val="00CE12C8"/>
    <w:rsid w:val="00CE1360"/>
    <w:rsid w:val="00CE166C"/>
    <w:rsid w:val="00CE1A2F"/>
    <w:rsid w:val="00CE1B2E"/>
    <w:rsid w:val="00CE1CED"/>
    <w:rsid w:val="00CE244E"/>
    <w:rsid w:val="00CE2F50"/>
    <w:rsid w:val="00CE2FF1"/>
    <w:rsid w:val="00CE3171"/>
    <w:rsid w:val="00CE3903"/>
    <w:rsid w:val="00CE39C5"/>
    <w:rsid w:val="00CE3FB3"/>
    <w:rsid w:val="00CE42AD"/>
    <w:rsid w:val="00CE4AF8"/>
    <w:rsid w:val="00CE4B76"/>
    <w:rsid w:val="00CE4E5E"/>
    <w:rsid w:val="00CE553F"/>
    <w:rsid w:val="00CE55C7"/>
    <w:rsid w:val="00CE5C34"/>
    <w:rsid w:val="00CE5C4D"/>
    <w:rsid w:val="00CE5D4C"/>
    <w:rsid w:val="00CE5D4F"/>
    <w:rsid w:val="00CE63B0"/>
    <w:rsid w:val="00CE641F"/>
    <w:rsid w:val="00CE6898"/>
    <w:rsid w:val="00CE68FF"/>
    <w:rsid w:val="00CE7028"/>
    <w:rsid w:val="00CE71E7"/>
    <w:rsid w:val="00CE7399"/>
    <w:rsid w:val="00CE73C6"/>
    <w:rsid w:val="00CE7635"/>
    <w:rsid w:val="00CE7D6C"/>
    <w:rsid w:val="00CF0EA5"/>
    <w:rsid w:val="00CF13EA"/>
    <w:rsid w:val="00CF1F53"/>
    <w:rsid w:val="00CF21A1"/>
    <w:rsid w:val="00CF25C4"/>
    <w:rsid w:val="00CF25D5"/>
    <w:rsid w:val="00CF293F"/>
    <w:rsid w:val="00CF30F9"/>
    <w:rsid w:val="00CF377E"/>
    <w:rsid w:val="00CF400E"/>
    <w:rsid w:val="00CF45E9"/>
    <w:rsid w:val="00CF4E80"/>
    <w:rsid w:val="00CF50ED"/>
    <w:rsid w:val="00CF5383"/>
    <w:rsid w:val="00CF6161"/>
    <w:rsid w:val="00CF7675"/>
    <w:rsid w:val="00CF7758"/>
    <w:rsid w:val="00CF798E"/>
    <w:rsid w:val="00CF7991"/>
    <w:rsid w:val="00CF7CA7"/>
    <w:rsid w:val="00D0050D"/>
    <w:rsid w:val="00D007E3"/>
    <w:rsid w:val="00D0092F"/>
    <w:rsid w:val="00D00DEE"/>
    <w:rsid w:val="00D00E09"/>
    <w:rsid w:val="00D0121F"/>
    <w:rsid w:val="00D012C6"/>
    <w:rsid w:val="00D021E4"/>
    <w:rsid w:val="00D0228F"/>
    <w:rsid w:val="00D0229B"/>
    <w:rsid w:val="00D0383D"/>
    <w:rsid w:val="00D03B74"/>
    <w:rsid w:val="00D04AFB"/>
    <w:rsid w:val="00D04FFD"/>
    <w:rsid w:val="00D05384"/>
    <w:rsid w:val="00D05448"/>
    <w:rsid w:val="00D05F96"/>
    <w:rsid w:val="00D06036"/>
    <w:rsid w:val="00D06A6C"/>
    <w:rsid w:val="00D075E8"/>
    <w:rsid w:val="00D07BD6"/>
    <w:rsid w:val="00D1030C"/>
    <w:rsid w:val="00D10FCE"/>
    <w:rsid w:val="00D116CF"/>
    <w:rsid w:val="00D11D31"/>
    <w:rsid w:val="00D1246E"/>
    <w:rsid w:val="00D12C18"/>
    <w:rsid w:val="00D131EA"/>
    <w:rsid w:val="00D139B2"/>
    <w:rsid w:val="00D13DBD"/>
    <w:rsid w:val="00D14065"/>
    <w:rsid w:val="00D141A6"/>
    <w:rsid w:val="00D14ACF"/>
    <w:rsid w:val="00D14BC3"/>
    <w:rsid w:val="00D14DA9"/>
    <w:rsid w:val="00D14E70"/>
    <w:rsid w:val="00D15358"/>
    <w:rsid w:val="00D156B1"/>
    <w:rsid w:val="00D15854"/>
    <w:rsid w:val="00D15888"/>
    <w:rsid w:val="00D158CB"/>
    <w:rsid w:val="00D15CBF"/>
    <w:rsid w:val="00D165F3"/>
    <w:rsid w:val="00D168E7"/>
    <w:rsid w:val="00D16E75"/>
    <w:rsid w:val="00D17224"/>
    <w:rsid w:val="00D1799F"/>
    <w:rsid w:val="00D17D02"/>
    <w:rsid w:val="00D17DBC"/>
    <w:rsid w:val="00D17FAF"/>
    <w:rsid w:val="00D20033"/>
    <w:rsid w:val="00D201A9"/>
    <w:rsid w:val="00D20AC4"/>
    <w:rsid w:val="00D21147"/>
    <w:rsid w:val="00D21251"/>
    <w:rsid w:val="00D21C01"/>
    <w:rsid w:val="00D2214C"/>
    <w:rsid w:val="00D227B3"/>
    <w:rsid w:val="00D22DC0"/>
    <w:rsid w:val="00D232B5"/>
    <w:rsid w:val="00D232CE"/>
    <w:rsid w:val="00D23381"/>
    <w:rsid w:val="00D234EB"/>
    <w:rsid w:val="00D23517"/>
    <w:rsid w:val="00D235E2"/>
    <w:rsid w:val="00D2377F"/>
    <w:rsid w:val="00D23BEC"/>
    <w:rsid w:val="00D23D4C"/>
    <w:rsid w:val="00D23DB4"/>
    <w:rsid w:val="00D24335"/>
    <w:rsid w:val="00D2477B"/>
    <w:rsid w:val="00D24B02"/>
    <w:rsid w:val="00D250DE"/>
    <w:rsid w:val="00D2530D"/>
    <w:rsid w:val="00D2572E"/>
    <w:rsid w:val="00D25769"/>
    <w:rsid w:val="00D25EE5"/>
    <w:rsid w:val="00D266AF"/>
    <w:rsid w:val="00D26A7D"/>
    <w:rsid w:val="00D27057"/>
    <w:rsid w:val="00D27080"/>
    <w:rsid w:val="00D273CE"/>
    <w:rsid w:val="00D276D5"/>
    <w:rsid w:val="00D27FA8"/>
    <w:rsid w:val="00D30139"/>
    <w:rsid w:val="00D303D3"/>
    <w:rsid w:val="00D305EB"/>
    <w:rsid w:val="00D305FE"/>
    <w:rsid w:val="00D30ADC"/>
    <w:rsid w:val="00D30C9F"/>
    <w:rsid w:val="00D30D90"/>
    <w:rsid w:val="00D30F47"/>
    <w:rsid w:val="00D30F4A"/>
    <w:rsid w:val="00D320D5"/>
    <w:rsid w:val="00D3369D"/>
    <w:rsid w:val="00D33A30"/>
    <w:rsid w:val="00D33AEA"/>
    <w:rsid w:val="00D34109"/>
    <w:rsid w:val="00D34364"/>
    <w:rsid w:val="00D34AA7"/>
    <w:rsid w:val="00D34CED"/>
    <w:rsid w:val="00D34D37"/>
    <w:rsid w:val="00D358D4"/>
    <w:rsid w:val="00D358F7"/>
    <w:rsid w:val="00D35F3C"/>
    <w:rsid w:val="00D364D9"/>
    <w:rsid w:val="00D36521"/>
    <w:rsid w:val="00D36812"/>
    <w:rsid w:val="00D36B7F"/>
    <w:rsid w:val="00D36DA5"/>
    <w:rsid w:val="00D36F29"/>
    <w:rsid w:val="00D37039"/>
    <w:rsid w:val="00D370D8"/>
    <w:rsid w:val="00D3739A"/>
    <w:rsid w:val="00D37431"/>
    <w:rsid w:val="00D377BA"/>
    <w:rsid w:val="00D379E0"/>
    <w:rsid w:val="00D4030A"/>
    <w:rsid w:val="00D40F8B"/>
    <w:rsid w:val="00D4104A"/>
    <w:rsid w:val="00D410F9"/>
    <w:rsid w:val="00D412FB"/>
    <w:rsid w:val="00D4182C"/>
    <w:rsid w:val="00D41D5F"/>
    <w:rsid w:val="00D41EB2"/>
    <w:rsid w:val="00D42534"/>
    <w:rsid w:val="00D42647"/>
    <w:rsid w:val="00D42C98"/>
    <w:rsid w:val="00D43036"/>
    <w:rsid w:val="00D439E2"/>
    <w:rsid w:val="00D43B99"/>
    <w:rsid w:val="00D43C6B"/>
    <w:rsid w:val="00D43FEB"/>
    <w:rsid w:val="00D4416A"/>
    <w:rsid w:val="00D44C28"/>
    <w:rsid w:val="00D457CC"/>
    <w:rsid w:val="00D45E88"/>
    <w:rsid w:val="00D4632A"/>
    <w:rsid w:val="00D46527"/>
    <w:rsid w:val="00D4668A"/>
    <w:rsid w:val="00D46FA6"/>
    <w:rsid w:val="00D5047C"/>
    <w:rsid w:val="00D50C34"/>
    <w:rsid w:val="00D50E37"/>
    <w:rsid w:val="00D51793"/>
    <w:rsid w:val="00D51B09"/>
    <w:rsid w:val="00D51E7B"/>
    <w:rsid w:val="00D5233E"/>
    <w:rsid w:val="00D52D0D"/>
    <w:rsid w:val="00D5386B"/>
    <w:rsid w:val="00D5391C"/>
    <w:rsid w:val="00D53A8A"/>
    <w:rsid w:val="00D53AFE"/>
    <w:rsid w:val="00D53B1B"/>
    <w:rsid w:val="00D53D4B"/>
    <w:rsid w:val="00D54295"/>
    <w:rsid w:val="00D5457F"/>
    <w:rsid w:val="00D54789"/>
    <w:rsid w:val="00D54819"/>
    <w:rsid w:val="00D54912"/>
    <w:rsid w:val="00D54D8F"/>
    <w:rsid w:val="00D5543C"/>
    <w:rsid w:val="00D55578"/>
    <w:rsid w:val="00D555DA"/>
    <w:rsid w:val="00D55C0D"/>
    <w:rsid w:val="00D55C7D"/>
    <w:rsid w:val="00D56157"/>
    <w:rsid w:val="00D5624E"/>
    <w:rsid w:val="00D564B2"/>
    <w:rsid w:val="00D56621"/>
    <w:rsid w:val="00D569D7"/>
    <w:rsid w:val="00D56C05"/>
    <w:rsid w:val="00D57117"/>
    <w:rsid w:val="00D572D1"/>
    <w:rsid w:val="00D57531"/>
    <w:rsid w:val="00D57B20"/>
    <w:rsid w:val="00D57BBE"/>
    <w:rsid w:val="00D57D1B"/>
    <w:rsid w:val="00D57E2D"/>
    <w:rsid w:val="00D60116"/>
    <w:rsid w:val="00D60138"/>
    <w:rsid w:val="00D60993"/>
    <w:rsid w:val="00D60A9D"/>
    <w:rsid w:val="00D61128"/>
    <w:rsid w:val="00D61541"/>
    <w:rsid w:val="00D6154B"/>
    <w:rsid w:val="00D618BF"/>
    <w:rsid w:val="00D61D5D"/>
    <w:rsid w:val="00D62032"/>
    <w:rsid w:val="00D62387"/>
    <w:rsid w:val="00D62C7C"/>
    <w:rsid w:val="00D63306"/>
    <w:rsid w:val="00D6350A"/>
    <w:rsid w:val="00D63548"/>
    <w:rsid w:val="00D63595"/>
    <w:rsid w:val="00D63620"/>
    <w:rsid w:val="00D63A8C"/>
    <w:rsid w:val="00D63AE4"/>
    <w:rsid w:val="00D63E42"/>
    <w:rsid w:val="00D6400F"/>
    <w:rsid w:val="00D64094"/>
    <w:rsid w:val="00D64301"/>
    <w:rsid w:val="00D643D8"/>
    <w:rsid w:val="00D64509"/>
    <w:rsid w:val="00D64926"/>
    <w:rsid w:val="00D64A37"/>
    <w:rsid w:val="00D64B51"/>
    <w:rsid w:val="00D64EED"/>
    <w:rsid w:val="00D6603F"/>
    <w:rsid w:val="00D666CF"/>
    <w:rsid w:val="00D666D3"/>
    <w:rsid w:val="00D66732"/>
    <w:rsid w:val="00D66A58"/>
    <w:rsid w:val="00D66E95"/>
    <w:rsid w:val="00D67594"/>
    <w:rsid w:val="00D677A2"/>
    <w:rsid w:val="00D679A1"/>
    <w:rsid w:val="00D67F57"/>
    <w:rsid w:val="00D70C75"/>
    <w:rsid w:val="00D70EF0"/>
    <w:rsid w:val="00D70F33"/>
    <w:rsid w:val="00D71A19"/>
    <w:rsid w:val="00D71AA3"/>
    <w:rsid w:val="00D71FE6"/>
    <w:rsid w:val="00D72191"/>
    <w:rsid w:val="00D7253F"/>
    <w:rsid w:val="00D726B5"/>
    <w:rsid w:val="00D72954"/>
    <w:rsid w:val="00D72BF2"/>
    <w:rsid w:val="00D72CDE"/>
    <w:rsid w:val="00D72EAC"/>
    <w:rsid w:val="00D72ECE"/>
    <w:rsid w:val="00D73416"/>
    <w:rsid w:val="00D73DB5"/>
    <w:rsid w:val="00D73E71"/>
    <w:rsid w:val="00D74389"/>
    <w:rsid w:val="00D7506F"/>
    <w:rsid w:val="00D75385"/>
    <w:rsid w:val="00D75810"/>
    <w:rsid w:val="00D75843"/>
    <w:rsid w:val="00D75894"/>
    <w:rsid w:val="00D75D96"/>
    <w:rsid w:val="00D75E49"/>
    <w:rsid w:val="00D76CE8"/>
    <w:rsid w:val="00D773FF"/>
    <w:rsid w:val="00D808EF"/>
    <w:rsid w:val="00D809F6"/>
    <w:rsid w:val="00D81469"/>
    <w:rsid w:val="00D819D1"/>
    <w:rsid w:val="00D81D61"/>
    <w:rsid w:val="00D81ED0"/>
    <w:rsid w:val="00D827B0"/>
    <w:rsid w:val="00D8306C"/>
    <w:rsid w:val="00D83333"/>
    <w:rsid w:val="00D83922"/>
    <w:rsid w:val="00D83B36"/>
    <w:rsid w:val="00D83EA0"/>
    <w:rsid w:val="00D8442F"/>
    <w:rsid w:val="00D8506F"/>
    <w:rsid w:val="00D85236"/>
    <w:rsid w:val="00D85DA7"/>
    <w:rsid w:val="00D86365"/>
    <w:rsid w:val="00D8641B"/>
    <w:rsid w:val="00D86484"/>
    <w:rsid w:val="00D869A2"/>
    <w:rsid w:val="00D86E96"/>
    <w:rsid w:val="00D903EE"/>
    <w:rsid w:val="00D9045B"/>
    <w:rsid w:val="00D905FA"/>
    <w:rsid w:val="00D907E2"/>
    <w:rsid w:val="00D909AC"/>
    <w:rsid w:val="00D90CBE"/>
    <w:rsid w:val="00D91144"/>
    <w:rsid w:val="00D913BB"/>
    <w:rsid w:val="00D923E8"/>
    <w:rsid w:val="00D9277B"/>
    <w:rsid w:val="00D92EF7"/>
    <w:rsid w:val="00D933B3"/>
    <w:rsid w:val="00D9392B"/>
    <w:rsid w:val="00D94239"/>
    <w:rsid w:val="00D946A4"/>
    <w:rsid w:val="00D94777"/>
    <w:rsid w:val="00D94BA3"/>
    <w:rsid w:val="00D94FAD"/>
    <w:rsid w:val="00D95CA1"/>
    <w:rsid w:val="00D96077"/>
    <w:rsid w:val="00D9636B"/>
    <w:rsid w:val="00D963A2"/>
    <w:rsid w:val="00D97316"/>
    <w:rsid w:val="00D97493"/>
    <w:rsid w:val="00D978DA"/>
    <w:rsid w:val="00D97FCE"/>
    <w:rsid w:val="00DA0458"/>
    <w:rsid w:val="00DA04A2"/>
    <w:rsid w:val="00DA0505"/>
    <w:rsid w:val="00DA1290"/>
    <w:rsid w:val="00DA12E7"/>
    <w:rsid w:val="00DA2177"/>
    <w:rsid w:val="00DA2B5B"/>
    <w:rsid w:val="00DA30A9"/>
    <w:rsid w:val="00DA34C1"/>
    <w:rsid w:val="00DA3853"/>
    <w:rsid w:val="00DA39DF"/>
    <w:rsid w:val="00DA3C0D"/>
    <w:rsid w:val="00DA3E00"/>
    <w:rsid w:val="00DA41D1"/>
    <w:rsid w:val="00DA448E"/>
    <w:rsid w:val="00DA46D1"/>
    <w:rsid w:val="00DA4CC7"/>
    <w:rsid w:val="00DA4ECB"/>
    <w:rsid w:val="00DA4FD4"/>
    <w:rsid w:val="00DA533E"/>
    <w:rsid w:val="00DA58CE"/>
    <w:rsid w:val="00DA61CB"/>
    <w:rsid w:val="00DA6384"/>
    <w:rsid w:val="00DA64BE"/>
    <w:rsid w:val="00DA6ABE"/>
    <w:rsid w:val="00DA6E9C"/>
    <w:rsid w:val="00DA6ECE"/>
    <w:rsid w:val="00DA70DE"/>
    <w:rsid w:val="00DA7EE4"/>
    <w:rsid w:val="00DB0376"/>
    <w:rsid w:val="00DB08F9"/>
    <w:rsid w:val="00DB0909"/>
    <w:rsid w:val="00DB0AD9"/>
    <w:rsid w:val="00DB0D4B"/>
    <w:rsid w:val="00DB0EA5"/>
    <w:rsid w:val="00DB14CB"/>
    <w:rsid w:val="00DB1F02"/>
    <w:rsid w:val="00DB2283"/>
    <w:rsid w:val="00DB22CE"/>
    <w:rsid w:val="00DB268B"/>
    <w:rsid w:val="00DB2A95"/>
    <w:rsid w:val="00DB2D05"/>
    <w:rsid w:val="00DB3B7E"/>
    <w:rsid w:val="00DB41AF"/>
    <w:rsid w:val="00DB44C6"/>
    <w:rsid w:val="00DB48FF"/>
    <w:rsid w:val="00DB4AAA"/>
    <w:rsid w:val="00DB54C2"/>
    <w:rsid w:val="00DB57A9"/>
    <w:rsid w:val="00DB5952"/>
    <w:rsid w:val="00DB5E76"/>
    <w:rsid w:val="00DB5F3E"/>
    <w:rsid w:val="00DB60DC"/>
    <w:rsid w:val="00DB6690"/>
    <w:rsid w:val="00DB6A05"/>
    <w:rsid w:val="00DB7175"/>
    <w:rsid w:val="00DB7313"/>
    <w:rsid w:val="00DB76AB"/>
    <w:rsid w:val="00DB76C1"/>
    <w:rsid w:val="00DB76F0"/>
    <w:rsid w:val="00DB780C"/>
    <w:rsid w:val="00DB7C47"/>
    <w:rsid w:val="00DC011C"/>
    <w:rsid w:val="00DC0524"/>
    <w:rsid w:val="00DC0A62"/>
    <w:rsid w:val="00DC0A8F"/>
    <w:rsid w:val="00DC12C1"/>
    <w:rsid w:val="00DC13C9"/>
    <w:rsid w:val="00DC17B8"/>
    <w:rsid w:val="00DC1BFB"/>
    <w:rsid w:val="00DC1CC6"/>
    <w:rsid w:val="00DC212D"/>
    <w:rsid w:val="00DC2A8E"/>
    <w:rsid w:val="00DC3B22"/>
    <w:rsid w:val="00DC3B27"/>
    <w:rsid w:val="00DC3D6D"/>
    <w:rsid w:val="00DC4127"/>
    <w:rsid w:val="00DC41C5"/>
    <w:rsid w:val="00DC4512"/>
    <w:rsid w:val="00DC4D98"/>
    <w:rsid w:val="00DC58A2"/>
    <w:rsid w:val="00DC5BE0"/>
    <w:rsid w:val="00DC62CC"/>
    <w:rsid w:val="00DC69C8"/>
    <w:rsid w:val="00DC6A7B"/>
    <w:rsid w:val="00DC6E29"/>
    <w:rsid w:val="00DC7495"/>
    <w:rsid w:val="00DC7A2B"/>
    <w:rsid w:val="00DC7AF7"/>
    <w:rsid w:val="00DC7C84"/>
    <w:rsid w:val="00DD00DB"/>
    <w:rsid w:val="00DD047C"/>
    <w:rsid w:val="00DD08BE"/>
    <w:rsid w:val="00DD0C26"/>
    <w:rsid w:val="00DD1719"/>
    <w:rsid w:val="00DD18B0"/>
    <w:rsid w:val="00DD1B3E"/>
    <w:rsid w:val="00DD1C12"/>
    <w:rsid w:val="00DD243F"/>
    <w:rsid w:val="00DD2D4B"/>
    <w:rsid w:val="00DD3282"/>
    <w:rsid w:val="00DD39D0"/>
    <w:rsid w:val="00DD3A5D"/>
    <w:rsid w:val="00DD3C11"/>
    <w:rsid w:val="00DD434F"/>
    <w:rsid w:val="00DD478F"/>
    <w:rsid w:val="00DD683D"/>
    <w:rsid w:val="00DD6B1E"/>
    <w:rsid w:val="00DD70FC"/>
    <w:rsid w:val="00DD72A8"/>
    <w:rsid w:val="00DD795D"/>
    <w:rsid w:val="00DE006F"/>
    <w:rsid w:val="00DE0C7A"/>
    <w:rsid w:val="00DE0C7D"/>
    <w:rsid w:val="00DE11AF"/>
    <w:rsid w:val="00DE13D7"/>
    <w:rsid w:val="00DE14BB"/>
    <w:rsid w:val="00DE22A6"/>
    <w:rsid w:val="00DE22DE"/>
    <w:rsid w:val="00DE2B94"/>
    <w:rsid w:val="00DE2EC2"/>
    <w:rsid w:val="00DE3185"/>
    <w:rsid w:val="00DE3BA7"/>
    <w:rsid w:val="00DE3FBB"/>
    <w:rsid w:val="00DE4404"/>
    <w:rsid w:val="00DE4CB6"/>
    <w:rsid w:val="00DE4D10"/>
    <w:rsid w:val="00DE55AF"/>
    <w:rsid w:val="00DE560A"/>
    <w:rsid w:val="00DE5DA5"/>
    <w:rsid w:val="00DE5E24"/>
    <w:rsid w:val="00DE607A"/>
    <w:rsid w:val="00DE646E"/>
    <w:rsid w:val="00DE64AB"/>
    <w:rsid w:val="00DE64E5"/>
    <w:rsid w:val="00DE6732"/>
    <w:rsid w:val="00DE6A78"/>
    <w:rsid w:val="00DE71AA"/>
    <w:rsid w:val="00DE7622"/>
    <w:rsid w:val="00DE79FD"/>
    <w:rsid w:val="00DE7FF6"/>
    <w:rsid w:val="00DF021A"/>
    <w:rsid w:val="00DF0350"/>
    <w:rsid w:val="00DF0CA2"/>
    <w:rsid w:val="00DF0CCF"/>
    <w:rsid w:val="00DF1195"/>
    <w:rsid w:val="00DF1437"/>
    <w:rsid w:val="00DF162F"/>
    <w:rsid w:val="00DF1979"/>
    <w:rsid w:val="00DF1D47"/>
    <w:rsid w:val="00DF1E4A"/>
    <w:rsid w:val="00DF27CE"/>
    <w:rsid w:val="00DF35DD"/>
    <w:rsid w:val="00DF3A09"/>
    <w:rsid w:val="00DF3C38"/>
    <w:rsid w:val="00DF4C95"/>
    <w:rsid w:val="00DF5B11"/>
    <w:rsid w:val="00DF5BD2"/>
    <w:rsid w:val="00DF5FEA"/>
    <w:rsid w:val="00DF6071"/>
    <w:rsid w:val="00DF6609"/>
    <w:rsid w:val="00DF67E5"/>
    <w:rsid w:val="00DF6D6A"/>
    <w:rsid w:val="00DF70FF"/>
    <w:rsid w:val="00DF72F2"/>
    <w:rsid w:val="00DF7F6A"/>
    <w:rsid w:val="00E00153"/>
    <w:rsid w:val="00E00D6E"/>
    <w:rsid w:val="00E00E70"/>
    <w:rsid w:val="00E01B02"/>
    <w:rsid w:val="00E020A4"/>
    <w:rsid w:val="00E02408"/>
    <w:rsid w:val="00E031E8"/>
    <w:rsid w:val="00E033C5"/>
    <w:rsid w:val="00E03551"/>
    <w:rsid w:val="00E04562"/>
    <w:rsid w:val="00E046A0"/>
    <w:rsid w:val="00E0487F"/>
    <w:rsid w:val="00E04C61"/>
    <w:rsid w:val="00E04F23"/>
    <w:rsid w:val="00E04FA2"/>
    <w:rsid w:val="00E051A8"/>
    <w:rsid w:val="00E05931"/>
    <w:rsid w:val="00E059B0"/>
    <w:rsid w:val="00E05C7C"/>
    <w:rsid w:val="00E06161"/>
    <w:rsid w:val="00E066B0"/>
    <w:rsid w:val="00E067AA"/>
    <w:rsid w:val="00E06873"/>
    <w:rsid w:val="00E06916"/>
    <w:rsid w:val="00E06A0C"/>
    <w:rsid w:val="00E06B5E"/>
    <w:rsid w:val="00E0718C"/>
    <w:rsid w:val="00E072D3"/>
    <w:rsid w:val="00E076B8"/>
    <w:rsid w:val="00E07836"/>
    <w:rsid w:val="00E07A2C"/>
    <w:rsid w:val="00E100CF"/>
    <w:rsid w:val="00E1048D"/>
    <w:rsid w:val="00E105BA"/>
    <w:rsid w:val="00E108BE"/>
    <w:rsid w:val="00E10DDE"/>
    <w:rsid w:val="00E10EAE"/>
    <w:rsid w:val="00E10F0D"/>
    <w:rsid w:val="00E11982"/>
    <w:rsid w:val="00E11B87"/>
    <w:rsid w:val="00E11B96"/>
    <w:rsid w:val="00E11BC7"/>
    <w:rsid w:val="00E127D7"/>
    <w:rsid w:val="00E127FD"/>
    <w:rsid w:val="00E1326E"/>
    <w:rsid w:val="00E137CF"/>
    <w:rsid w:val="00E1473E"/>
    <w:rsid w:val="00E150C6"/>
    <w:rsid w:val="00E152AE"/>
    <w:rsid w:val="00E1551C"/>
    <w:rsid w:val="00E159C9"/>
    <w:rsid w:val="00E16880"/>
    <w:rsid w:val="00E16D96"/>
    <w:rsid w:val="00E1722E"/>
    <w:rsid w:val="00E173B2"/>
    <w:rsid w:val="00E1750C"/>
    <w:rsid w:val="00E176EA"/>
    <w:rsid w:val="00E20476"/>
    <w:rsid w:val="00E20483"/>
    <w:rsid w:val="00E20713"/>
    <w:rsid w:val="00E20CE0"/>
    <w:rsid w:val="00E21369"/>
    <w:rsid w:val="00E214CD"/>
    <w:rsid w:val="00E21C7D"/>
    <w:rsid w:val="00E21EA0"/>
    <w:rsid w:val="00E2277F"/>
    <w:rsid w:val="00E22D4A"/>
    <w:rsid w:val="00E22E21"/>
    <w:rsid w:val="00E23427"/>
    <w:rsid w:val="00E23509"/>
    <w:rsid w:val="00E235BA"/>
    <w:rsid w:val="00E2384B"/>
    <w:rsid w:val="00E23D0B"/>
    <w:rsid w:val="00E2428B"/>
    <w:rsid w:val="00E245B3"/>
    <w:rsid w:val="00E24618"/>
    <w:rsid w:val="00E24A41"/>
    <w:rsid w:val="00E257B9"/>
    <w:rsid w:val="00E25986"/>
    <w:rsid w:val="00E25989"/>
    <w:rsid w:val="00E25ECB"/>
    <w:rsid w:val="00E2608A"/>
    <w:rsid w:val="00E27470"/>
    <w:rsid w:val="00E27913"/>
    <w:rsid w:val="00E27CE9"/>
    <w:rsid w:val="00E302FB"/>
    <w:rsid w:val="00E306CC"/>
    <w:rsid w:val="00E307AA"/>
    <w:rsid w:val="00E30A2F"/>
    <w:rsid w:val="00E30C83"/>
    <w:rsid w:val="00E3171E"/>
    <w:rsid w:val="00E3216D"/>
    <w:rsid w:val="00E328A8"/>
    <w:rsid w:val="00E32E7A"/>
    <w:rsid w:val="00E32FFB"/>
    <w:rsid w:val="00E33254"/>
    <w:rsid w:val="00E33398"/>
    <w:rsid w:val="00E33B41"/>
    <w:rsid w:val="00E34155"/>
    <w:rsid w:val="00E3421A"/>
    <w:rsid w:val="00E342BA"/>
    <w:rsid w:val="00E3465A"/>
    <w:rsid w:val="00E349C6"/>
    <w:rsid w:val="00E3560D"/>
    <w:rsid w:val="00E35A98"/>
    <w:rsid w:val="00E35B21"/>
    <w:rsid w:val="00E36347"/>
    <w:rsid w:val="00E36AFF"/>
    <w:rsid w:val="00E37AF1"/>
    <w:rsid w:val="00E37F70"/>
    <w:rsid w:val="00E40035"/>
    <w:rsid w:val="00E403F2"/>
    <w:rsid w:val="00E40A5C"/>
    <w:rsid w:val="00E40AA3"/>
    <w:rsid w:val="00E40FE2"/>
    <w:rsid w:val="00E4110F"/>
    <w:rsid w:val="00E41119"/>
    <w:rsid w:val="00E41374"/>
    <w:rsid w:val="00E41521"/>
    <w:rsid w:val="00E41D6C"/>
    <w:rsid w:val="00E42065"/>
    <w:rsid w:val="00E420B3"/>
    <w:rsid w:val="00E42269"/>
    <w:rsid w:val="00E423F5"/>
    <w:rsid w:val="00E42ED6"/>
    <w:rsid w:val="00E4388F"/>
    <w:rsid w:val="00E442CE"/>
    <w:rsid w:val="00E44A8A"/>
    <w:rsid w:val="00E45152"/>
    <w:rsid w:val="00E4539D"/>
    <w:rsid w:val="00E458C5"/>
    <w:rsid w:val="00E45F95"/>
    <w:rsid w:val="00E461A5"/>
    <w:rsid w:val="00E461F7"/>
    <w:rsid w:val="00E46884"/>
    <w:rsid w:val="00E4721F"/>
    <w:rsid w:val="00E5063A"/>
    <w:rsid w:val="00E508E0"/>
    <w:rsid w:val="00E5096C"/>
    <w:rsid w:val="00E50B5C"/>
    <w:rsid w:val="00E50C39"/>
    <w:rsid w:val="00E50CCB"/>
    <w:rsid w:val="00E5113F"/>
    <w:rsid w:val="00E523F3"/>
    <w:rsid w:val="00E52AA7"/>
    <w:rsid w:val="00E52ED7"/>
    <w:rsid w:val="00E53922"/>
    <w:rsid w:val="00E543F1"/>
    <w:rsid w:val="00E54413"/>
    <w:rsid w:val="00E54478"/>
    <w:rsid w:val="00E5447D"/>
    <w:rsid w:val="00E54B8A"/>
    <w:rsid w:val="00E54D80"/>
    <w:rsid w:val="00E54DC9"/>
    <w:rsid w:val="00E5572E"/>
    <w:rsid w:val="00E56261"/>
    <w:rsid w:val="00E568B2"/>
    <w:rsid w:val="00E5694D"/>
    <w:rsid w:val="00E56BCA"/>
    <w:rsid w:val="00E56E55"/>
    <w:rsid w:val="00E57092"/>
    <w:rsid w:val="00E57715"/>
    <w:rsid w:val="00E57A52"/>
    <w:rsid w:val="00E57FAA"/>
    <w:rsid w:val="00E608F0"/>
    <w:rsid w:val="00E60975"/>
    <w:rsid w:val="00E60E7C"/>
    <w:rsid w:val="00E615C2"/>
    <w:rsid w:val="00E616BF"/>
    <w:rsid w:val="00E616D7"/>
    <w:rsid w:val="00E62122"/>
    <w:rsid w:val="00E621BE"/>
    <w:rsid w:val="00E629C9"/>
    <w:rsid w:val="00E62A7D"/>
    <w:rsid w:val="00E62DBC"/>
    <w:rsid w:val="00E62DD1"/>
    <w:rsid w:val="00E62DFC"/>
    <w:rsid w:val="00E6300D"/>
    <w:rsid w:val="00E6354F"/>
    <w:rsid w:val="00E63578"/>
    <w:rsid w:val="00E635B1"/>
    <w:rsid w:val="00E640AF"/>
    <w:rsid w:val="00E6414B"/>
    <w:rsid w:val="00E6446D"/>
    <w:rsid w:val="00E64495"/>
    <w:rsid w:val="00E64BB6"/>
    <w:rsid w:val="00E654CD"/>
    <w:rsid w:val="00E661A8"/>
    <w:rsid w:val="00E6631B"/>
    <w:rsid w:val="00E664AF"/>
    <w:rsid w:val="00E6652D"/>
    <w:rsid w:val="00E66601"/>
    <w:rsid w:val="00E67784"/>
    <w:rsid w:val="00E6785A"/>
    <w:rsid w:val="00E67DE3"/>
    <w:rsid w:val="00E703C9"/>
    <w:rsid w:val="00E71182"/>
    <w:rsid w:val="00E71800"/>
    <w:rsid w:val="00E719B5"/>
    <w:rsid w:val="00E71D2F"/>
    <w:rsid w:val="00E7200F"/>
    <w:rsid w:val="00E72335"/>
    <w:rsid w:val="00E72404"/>
    <w:rsid w:val="00E7252E"/>
    <w:rsid w:val="00E72699"/>
    <w:rsid w:val="00E730C9"/>
    <w:rsid w:val="00E730DB"/>
    <w:rsid w:val="00E736A9"/>
    <w:rsid w:val="00E73D69"/>
    <w:rsid w:val="00E73E3C"/>
    <w:rsid w:val="00E74083"/>
    <w:rsid w:val="00E7411C"/>
    <w:rsid w:val="00E74507"/>
    <w:rsid w:val="00E74DA2"/>
    <w:rsid w:val="00E75806"/>
    <w:rsid w:val="00E75DCC"/>
    <w:rsid w:val="00E7640B"/>
    <w:rsid w:val="00E76A3A"/>
    <w:rsid w:val="00E77902"/>
    <w:rsid w:val="00E80B28"/>
    <w:rsid w:val="00E80F8A"/>
    <w:rsid w:val="00E81263"/>
    <w:rsid w:val="00E81600"/>
    <w:rsid w:val="00E819C4"/>
    <w:rsid w:val="00E81DA7"/>
    <w:rsid w:val="00E81DEE"/>
    <w:rsid w:val="00E81EDE"/>
    <w:rsid w:val="00E82731"/>
    <w:rsid w:val="00E831C6"/>
    <w:rsid w:val="00E83812"/>
    <w:rsid w:val="00E839FE"/>
    <w:rsid w:val="00E8422E"/>
    <w:rsid w:val="00E84249"/>
    <w:rsid w:val="00E8439C"/>
    <w:rsid w:val="00E84566"/>
    <w:rsid w:val="00E84DE1"/>
    <w:rsid w:val="00E84F84"/>
    <w:rsid w:val="00E84FA6"/>
    <w:rsid w:val="00E856F9"/>
    <w:rsid w:val="00E857F1"/>
    <w:rsid w:val="00E85CE5"/>
    <w:rsid w:val="00E85F5C"/>
    <w:rsid w:val="00E870EC"/>
    <w:rsid w:val="00E8715C"/>
    <w:rsid w:val="00E873DD"/>
    <w:rsid w:val="00E874A5"/>
    <w:rsid w:val="00E8792F"/>
    <w:rsid w:val="00E87A84"/>
    <w:rsid w:val="00E90053"/>
    <w:rsid w:val="00E901F5"/>
    <w:rsid w:val="00E90D11"/>
    <w:rsid w:val="00E90D4D"/>
    <w:rsid w:val="00E916AF"/>
    <w:rsid w:val="00E9183D"/>
    <w:rsid w:val="00E91B39"/>
    <w:rsid w:val="00E91E97"/>
    <w:rsid w:val="00E924B0"/>
    <w:rsid w:val="00E92871"/>
    <w:rsid w:val="00E92B75"/>
    <w:rsid w:val="00E92BC2"/>
    <w:rsid w:val="00E93A7D"/>
    <w:rsid w:val="00E93E25"/>
    <w:rsid w:val="00E93EA8"/>
    <w:rsid w:val="00E9442D"/>
    <w:rsid w:val="00E94742"/>
    <w:rsid w:val="00E94D09"/>
    <w:rsid w:val="00E95135"/>
    <w:rsid w:val="00E95FCC"/>
    <w:rsid w:val="00E96007"/>
    <w:rsid w:val="00E9682D"/>
    <w:rsid w:val="00E96C8A"/>
    <w:rsid w:val="00E96D0A"/>
    <w:rsid w:val="00E96F37"/>
    <w:rsid w:val="00E97258"/>
    <w:rsid w:val="00E979C9"/>
    <w:rsid w:val="00E97A93"/>
    <w:rsid w:val="00E97CE5"/>
    <w:rsid w:val="00E97E33"/>
    <w:rsid w:val="00E97FD7"/>
    <w:rsid w:val="00EA004D"/>
    <w:rsid w:val="00EA023A"/>
    <w:rsid w:val="00EA0314"/>
    <w:rsid w:val="00EA0687"/>
    <w:rsid w:val="00EA06E1"/>
    <w:rsid w:val="00EA0EF5"/>
    <w:rsid w:val="00EA10ED"/>
    <w:rsid w:val="00EA1348"/>
    <w:rsid w:val="00EA1B0E"/>
    <w:rsid w:val="00EA23D1"/>
    <w:rsid w:val="00EA27F7"/>
    <w:rsid w:val="00EA2A4F"/>
    <w:rsid w:val="00EA2D05"/>
    <w:rsid w:val="00EA3551"/>
    <w:rsid w:val="00EA35A3"/>
    <w:rsid w:val="00EA3732"/>
    <w:rsid w:val="00EA37C1"/>
    <w:rsid w:val="00EA38FD"/>
    <w:rsid w:val="00EA399F"/>
    <w:rsid w:val="00EA41A9"/>
    <w:rsid w:val="00EA473C"/>
    <w:rsid w:val="00EA4934"/>
    <w:rsid w:val="00EA5021"/>
    <w:rsid w:val="00EA623C"/>
    <w:rsid w:val="00EA6327"/>
    <w:rsid w:val="00EA6FC2"/>
    <w:rsid w:val="00EA71EF"/>
    <w:rsid w:val="00EA7FA6"/>
    <w:rsid w:val="00EB00A7"/>
    <w:rsid w:val="00EB0631"/>
    <w:rsid w:val="00EB0E42"/>
    <w:rsid w:val="00EB11DA"/>
    <w:rsid w:val="00EB1247"/>
    <w:rsid w:val="00EB1CD2"/>
    <w:rsid w:val="00EB28B2"/>
    <w:rsid w:val="00EB2FF4"/>
    <w:rsid w:val="00EB37C5"/>
    <w:rsid w:val="00EB3D6A"/>
    <w:rsid w:val="00EB443F"/>
    <w:rsid w:val="00EB4550"/>
    <w:rsid w:val="00EB4C80"/>
    <w:rsid w:val="00EB56E6"/>
    <w:rsid w:val="00EB583C"/>
    <w:rsid w:val="00EB59F4"/>
    <w:rsid w:val="00EB5E59"/>
    <w:rsid w:val="00EB6033"/>
    <w:rsid w:val="00EB62B4"/>
    <w:rsid w:val="00EB68CD"/>
    <w:rsid w:val="00EB78C7"/>
    <w:rsid w:val="00EC06D1"/>
    <w:rsid w:val="00EC0B5F"/>
    <w:rsid w:val="00EC1094"/>
    <w:rsid w:val="00EC1194"/>
    <w:rsid w:val="00EC19CB"/>
    <w:rsid w:val="00EC20A2"/>
    <w:rsid w:val="00EC2E3A"/>
    <w:rsid w:val="00EC3147"/>
    <w:rsid w:val="00EC337A"/>
    <w:rsid w:val="00EC4BBF"/>
    <w:rsid w:val="00EC4D27"/>
    <w:rsid w:val="00EC4F4F"/>
    <w:rsid w:val="00EC4F74"/>
    <w:rsid w:val="00EC5663"/>
    <w:rsid w:val="00EC5CCF"/>
    <w:rsid w:val="00EC5FEA"/>
    <w:rsid w:val="00EC61FF"/>
    <w:rsid w:val="00EC6541"/>
    <w:rsid w:val="00EC6819"/>
    <w:rsid w:val="00EC6C48"/>
    <w:rsid w:val="00EC6F83"/>
    <w:rsid w:val="00EC721F"/>
    <w:rsid w:val="00EC7243"/>
    <w:rsid w:val="00EC7B36"/>
    <w:rsid w:val="00EC7C6D"/>
    <w:rsid w:val="00EC7CA9"/>
    <w:rsid w:val="00EC7E54"/>
    <w:rsid w:val="00ED00A0"/>
    <w:rsid w:val="00ED00A2"/>
    <w:rsid w:val="00ED07EB"/>
    <w:rsid w:val="00ED0B4F"/>
    <w:rsid w:val="00ED173C"/>
    <w:rsid w:val="00ED1B75"/>
    <w:rsid w:val="00ED1CD7"/>
    <w:rsid w:val="00ED34D8"/>
    <w:rsid w:val="00ED34EB"/>
    <w:rsid w:val="00ED3C3E"/>
    <w:rsid w:val="00ED4235"/>
    <w:rsid w:val="00ED4256"/>
    <w:rsid w:val="00ED484D"/>
    <w:rsid w:val="00ED48A9"/>
    <w:rsid w:val="00ED516C"/>
    <w:rsid w:val="00ED5A92"/>
    <w:rsid w:val="00ED602C"/>
    <w:rsid w:val="00ED60D8"/>
    <w:rsid w:val="00ED614E"/>
    <w:rsid w:val="00ED62C7"/>
    <w:rsid w:val="00ED7237"/>
    <w:rsid w:val="00ED768D"/>
    <w:rsid w:val="00ED7BA7"/>
    <w:rsid w:val="00ED7D3A"/>
    <w:rsid w:val="00ED7D67"/>
    <w:rsid w:val="00ED7DCB"/>
    <w:rsid w:val="00ED7E40"/>
    <w:rsid w:val="00EE01E1"/>
    <w:rsid w:val="00EE0498"/>
    <w:rsid w:val="00EE04C1"/>
    <w:rsid w:val="00EE04FD"/>
    <w:rsid w:val="00EE08A5"/>
    <w:rsid w:val="00EE0E75"/>
    <w:rsid w:val="00EE1235"/>
    <w:rsid w:val="00EE142D"/>
    <w:rsid w:val="00EE14DB"/>
    <w:rsid w:val="00EE2DD8"/>
    <w:rsid w:val="00EE313E"/>
    <w:rsid w:val="00EE35BC"/>
    <w:rsid w:val="00EE3822"/>
    <w:rsid w:val="00EE39F4"/>
    <w:rsid w:val="00EE4A57"/>
    <w:rsid w:val="00EE4CA2"/>
    <w:rsid w:val="00EE54CD"/>
    <w:rsid w:val="00EE5F1B"/>
    <w:rsid w:val="00EE670B"/>
    <w:rsid w:val="00EE6B07"/>
    <w:rsid w:val="00EE6EC7"/>
    <w:rsid w:val="00EE77FC"/>
    <w:rsid w:val="00EE79B9"/>
    <w:rsid w:val="00EF02FE"/>
    <w:rsid w:val="00EF0866"/>
    <w:rsid w:val="00EF0B7A"/>
    <w:rsid w:val="00EF10E2"/>
    <w:rsid w:val="00EF1261"/>
    <w:rsid w:val="00EF27BD"/>
    <w:rsid w:val="00EF2B9F"/>
    <w:rsid w:val="00EF2C0C"/>
    <w:rsid w:val="00EF2F0B"/>
    <w:rsid w:val="00EF30F1"/>
    <w:rsid w:val="00EF3390"/>
    <w:rsid w:val="00EF3763"/>
    <w:rsid w:val="00EF39C0"/>
    <w:rsid w:val="00EF3C29"/>
    <w:rsid w:val="00EF3ECA"/>
    <w:rsid w:val="00EF42D7"/>
    <w:rsid w:val="00EF448A"/>
    <w:rsid w:val="00EF44AF"/>
    <w:rsid w:val="00EF452C"/>
    <w:rsid w:val="00EF4666"/>
    <w:rsid w:val="00EF4D60"/>
    <w:rsid w:val="00EF52ED"/>
    <w:rsid w:val="00EF5782"/>
    <w:rsid w:val="00EF67C6"/>
    <w:rsid w:val="00EF6E26"/>
    <w:rsid w:val="00EF76E5"/>
    <w:rsid w:val="00EF7748"/>
    <w:rsid w:val="00EF77E2"/>
    <w:rsid w:val="00EF7F91"/>
    <w:rsid w:val="00F010F4"/>
    <w:rsid w:val="00F01191"/>
    <w:rsid w:val="00F028AA"/>
    <w:rsid w:val="00F02E1D"/>
    <w:rsid w:val="00F02F54"/>
    <w:rsid w:val="00F0340E"/>
    <w:rsid w:val="00F034CB"/>
    <w:rsid w:val="00F03752"/>
    <w:rsid w:val="00F03F8A"/>
    <w:rsid w:val="00F044DA"/>
    <w:rsid w:val="00F0481D"/>
    <w:rsid w:val="00F049C8"/>
    <w:rsid w:val="00F04C00"/>
    <w:rsid w:val="00F04F45"/>
    <w:rsid w:val="00F05268"/>
    <w:rsid w:val="00F053A1"/>
    <w:rsid w:val="00F0547E"/>
    <w:rsid w:val="00F056F4"/>
    <w:rsid w:val="00F0577A"/>
    <w:rsid w:val="00F0605D"/>
    <w:rsid w:val="00F0610B"/>
    <w:rsid w:val="00F06154"/>
    <w:rsid w:val="00F06482"/>
    <w:rsid w:val="00F06869"/>
    <w:rsid w:val="00F07A55"/>
    <w:rsid w:val="00F07BD0"/>
    <w:rsid w:val="00F07FD3"/>
    <w:rsid w:val="00F1122B"/>
    <w:rsid w:val="00F11BB3"/>
    <w:rsid w:val="00F128BF"/>
    <w:rsid w:val="00F12D87"/>
    <w:rsid w:val="00F130F3"/>
    <w:rsid w:val="00F1341D"/>
    <w:rsid w:val="00F13752"/>
    <w:rsid w:val="00F13E17"/>
    <w:rsid w:val="00F13E68"/>
    <w:rsid w:val="00F143A0"/>
    <w:rsid w:val="00F14401"/>
    <w:rsid w:val="00F15779"/>
    <w:rsid w:val="00F15CB4"/>
    <w:rsid w:val="00F16067"/>
    <w:rsid w:val="00F16505"/>
    <w:rsid w:val="00F16697"/>
    <w:rsid w:val="00F166FA"/>
    <w:rsid w:val="00F16863"/>
    <w:rsid w:val="00F1696F"/>
    <w:rsid w:val="00F16C9B"/>
    <w:rsid w:val="00F17171"/>
    <w:rsid w:val="00F172F0"/>
    <w:rsid w:val="00F175B5"/>
    <w:rsid w:val="00F17AE0"/>
    <w:rsid w:val="00F208EA"/>
    <w:rsid w:val="00F21459"/>
    <w:rsid w:val="00F21878"/>
    <w:rsid w:val="00F224E0"/>
    <w:rsid w:val="00F22B61"/>
    <w:rsid w:val="00F23333"/>
    <w:rsid w:val="00F23711"/>
    <w:rsid w:val="00F24191"/>
    <w:rsid w:val="00F24C85"/>
    <w:rsid w:val="00F25198"/>
    <w:rsid w:val="00F25348"/>
    <w:rsid w:val="00F2571A"/>
    <w:rsid w:val="00F258EC"/>
    <w:rsid w:val="00F260F5"/>
    <w:rsid w:val="00F2696A"/>
    <w:rsid w:val="00F274CD"/>
    <w:rsid w:val="00F2763D"/>
    <w:rsid w:val="00F27CCA"/>
    <w:rsid w:val="00F27DDC"/>
    <w:rsid w:val="00F27EC6"/>
    <w:rsid w:val="00F30274"/>
    <w:rsid w:val="00F302A2"/>
    <w:rsid w:val="00F305F6"/>
    <w:rsid w:val="00F30721"/>
    <w:rsid w:val="00F30749"/>
    <w:rsid w:val="00F30E46"/>
    <w:rsid w:val="00F3106F"/>
    <w:rsid w:val="00F31522"/>
    <w:rsid w:val="00F31A82"/>
    <w:rsid w:val="00F31D1B"/>
    <w:rsid w:val="00F31D3C"/>
    <w:rsid w:val="00F31D6D"/>
    <w:rsid w:val="00F32242"/>
    <w:rsid w:val="00F32818"/>
    <w:rsid w:val="00F33132"/>
    <w:rsid w:val="00F3323F"/>
    <w:rsid w:val="00F337CE"/>
    <w:rsid w:val="00F33B3C"/>
    <w:rsid w:val="00F33C70"/>
    <w:rsid w:val="00F33FE3"/>
    <w:rsid w:val="00F33FFC"/>
    <w:rsid w:val="00F34086"/>
    <w:rsid w:val="00F342CC"/>
    <w:rsid w:val="00F3483D"/>
    <w:rsid w:val="00F34A2F"/>
    <w:rsid w:val="00F3506E"/>
    <w:rsid w:val="00F3526A"/>
    <w:rsid w:val="00F35CE0"/>
    <w:rsid w:val="00F35DFD"/>
    <w:rsid w:val="00F35E6E"/>
    <w:rsid w:val="00F363F9"/>
    <w:rsid w:val="00F3742C"/>
    <w:rsid w:val="00F37B74"/>
    <w:rsid w:val="00F37BEA"/>
    <w:rsid w:val="00F405AD"/>
    <w:rsid w:val="00F406D8"/>
    <w:rsid w:val="00F408A6"/>
    <w:rsid w:val="00F40A71"/>
    <w:rsid w:val="00F40C7A"/>
    <w:rsid w:val="00F41459"/>
    <w:rsid w:val="00F41555"/>
    <w:rsid w:val="00F419E5"/>
    <w:rsid w:val="00F42857"/>
    <w:rsid w:val="00F42C89"/>
    <w:rsid w:val="00F42CC4"/>
    <w:rsid w:val="00F42DF5"/>
    <w:rsid w:val="00F43027"/>
    <w:rsid w:val="00F4311C"/>
    <w:rsid w:val="00F43749"/>
    <w:rsid w:val="00F43788"/>
    <w:rsid w:val="00F43CE2"/>
    <w:rsid w:val="00F43D80"/>
    <w:rsid w:val="00F43DAC"/>
    <w:rsid w:val="00F43FF2"/>
    <w:rsid w:val="00F44A20"/>
    <w:rsid w:val="00F44D2B"/>
    <w:rsid w:val="00F455D9"/>
    <w:rsid w:val="00F45663"/>
    <w:rsid w:val="00F457E3"/>
    <w:rsid w:val="00F4591D"/>
    <w:rsid w:val="00F45986"/>
    <w:rsid w:val="00F4598D"/>
    <w:rsid w:val="00F45AF9"/>
    <w:rsid w:val="00F45F19"/>
    <w:rsid w:val="00F466F2"/>
    <w:rsid w:val="00F46781"/>
    <w:rsid w:val="00F467C0"/>
    <w:rsid w:val="00F4686B"/>
    <w:rsid w:val="00F46A14"/>
    <w:rsid w:val="00F46FDF"/>
    <w:rsid w:val="00F47866"/>
    <w:rsid w:val="00F47D12"/>
    <w:rsid w:val="00F50160"/>
    <w:rsid w:val="00F5026D"/>
    <w:rsid w:val="00F50381"/>
    <w:rsid w:val="00F50C50"/>
    <w:rsid w:val="00F50DBD"/>
    <w:rsid w:val="00F50F34"/>
    <w:rsid w:val="00F51A99"/>
    <w:rsid w:val="00F51B44"/>
    <w:rsid w:val="00F51BF8"/>
    <w:rsid w:val="00F51DF6"/>
    <w:rsid w:val="00F52615"/>
    <w:rsid w:val="00F52649"/>
    <w:rsid w:val="00F528C1"/>
    <w:rsid w:val="00F52DEF"/>
    <w:rsid w:val="00F533F3"/>
    <w:rsid w:val="00F53AF5"/>
    <w:rsid w:val="00F53D9E"/>
    <w:rsid w:val="00F53F73"/>
    <w:rsid w:val="00F54228"/>
    <w:rsid w:val="00F54550"/>
    <w:rsid w:val="00F5514B"/>
    <w:rsid w:val="00F55377"/>
    <w:rsid w:val="00F55577"/>
    <w:rsid w:val="00F564A4"/>
    <w:rsid w:val="00F56775"/>
    <w:rsid w:val="00F567A7"/>
    <w:rsid w:val="00F56861"/>
    <w:rsid w:val="00F57110"/>
    <w:rsid w:val="00F5715E"/>
    <w:rsid w:val="00F5718F"/>
    <w:rsid w:val="00F57B03"/>
    <w:rsid w:val="00F57EBF"/>
    <w:rsid w:val="00F60294"/>
    <w:rsid w:val="00F60389"/>
    <w:rsid w:val="00F6054D"/>
    <w:rsid w:val="00F6083D"/>
    <w:rsid w:val="00F60916"/>
    <w:rsid w:val="00F60DBD"/>
    <w:rsid w:val="00F6101F"/>
    <w:rsid w:val="00F6146D"/>
    <w:rsid w:val="00F614B2"/>
    <w:rsid w:val="00F61E04"/>
    <w:rsid w:val="00F61E12"/>
    <w:rsid w:val="00F628B3"/>
    <w:rsid w:val="00F62B1E"/>
    <w:rsid w:val="00F63024"/>
    <w:rsid w:val="00F6316B"/>
    <w:rsid w:val="00F6373F"/>
    <w:rsid w:val="00F6394B"/>
    <w:rsid w:val="00F63B6D"/>
    <w:rsid w:val="00F63F4F"/>
    <w:rsid w:val="00F642A0"/>
    <w:rsid w:val="00F6467F"/>
    <w:rsid w:val="00F6475B"/>
    <w:rsid w:val="00F647B2"/>
    <w:rsid w:val="00F64916"/>
    <w:rsid w:val="00F64B4F"/>
    <w:rsid w:val="00F64B9B"/>
    <w:rsid w:val="00F656C1"/>
    <w:rsid w:val="00F659BB"/>
    <w:rsid w:val="00F65B0A"/>
    <w:rsid w:val="00F65C51"/>
    <w:rsid w:val="00F65DBB"/>
    <w:rsid w:val="00F65F64"/>
    <w:rsid w:val="00F66089"/>
    <w:rsid w:val="00F6613F"/>
    <w:rsid w:val="00F6664E"/>
    <w:rsid w:val="00F66C51"/>
    <w:rsid w:val="00F6784F"/>
    <w:rsid w:val="00F709B1"/>
    <w:rsid w:val="00F70B96"/>
    <w:rsid w:val="00F70E34"/>
    <w:rsid w:val="00F7189F"/>
    <w:rsid w:val="00F724A8"/>
    <w:rsid w:val="00F7298F"/>
    <w:rsid w:val="00F729ED"/>
    <w:rsid w:val="00F73A99"/>
    <w:rsid w:val="00F73B75"/>
    <w:rsid w:val="00F74107"/>
    <w:rsid w:val="00F744C4"/>
    <w:rsid w:val="00F7455D"/>
    <w:rsid w:val="00F74595"/>
    <w:rsid w:val="00F74F69"/>
    <w:rsid w:val="00F75798"/>
    <w:rsid w:val="00F757B8"/>
    <w:rsid w:val="00F76A06"/>
    <w:rsid w:val="00F76B16"/>
    <w:rsid w:val="00F76CF0"/>
    <w:rsid w:val="00F76CFC"/>
    <w:rsid w:val="00F7705D"/>
    <w:rsid w:val="00F773C5"/>
    <w:rsid w:val="00F77438"/>
    <w:rsid w:val="00F777CD"/>
    <w:rsid w:val="00F80005"/>
    <w:rsid w:val="00F8113C"/>
    <w:rsid w:val="00F81437"/>
    <w:rsid w:val="00F8153A"/>
    <w:rsid w:val="00F81596"/>
    <w:rsid w:val="00F8261B"/>
    <w:rsid w:val="00F826A8"/>
    <w:rsid w:val="00F82B15"/>
    <w:rsid w:val="00F834C3"/>
    <w:rsid w:val="00F835CE"/>
    <w:rsid w:val="00F836AF"/>
    <w:rsid w:val="00F83714"/>
    <w:rsid w:val="00F83747"/>
    <w:rsid w:val="00F83931"/>
    <w:rsid w:val="00F839DB"/>
    <w:rsid w:val="00F8469D"/>
    <w:rsid w:val="00F84F8B"/>
    <w:rsid w:val="00F85137"/>
    <w:rsid w:val="00F851AA"/>
    <w:rsid w:val="00F85990"/>
    <w:rsid w:val="00F85996"/>
    <w:rsid w:val="00F85E2A"/>
    <w:rsid w:val="00F868DA"/>
    <w:rsid w:val="00F86EC5"/>
    <w:rsid w:val="00F87A84"/>
    <w:rsid w:val="00F87D18"/>
    <w:rsid w:val="00F900CA"/>
    <w:rsid w:val="00F904AB"/>
    <w:rsid w:val="00F906CC"/>
    <w:rsid w:val="00F908FE"/>
    <w:rsid w:val="00F909BB"/>
    <w:rsid w:val="00F90EF7"/>
    <w:rsid w:val="00F91113"/>
    <w:rsid w:val="00F9127D"/>
    <w:rsid w:val="00F91380"/>
    <w:rsid w:val="00F91544"/>
    <w:rsid w:val="00F91B14"/>
    <w:rsid w:val="00F91CDA"/>
    <w:rsid w:val="00F92B7E"/>
    <w:rsid w:val="00F933BE"/>
    <w:rsid w:val="00F943B6"/>
    <w:rsid w:val="00F945F4"/>
    <w:rsid w:val="00F94620"/>
    <w:rsid w:val="00F946FB"/>
    <w:rsid w:val="00F94C69"/>
    <w:rsid w:val="00F94D44"/>
    <w:rsid w:val="00F94E02"/>
    <w:rsid w:val="00F94E72"/>
    <w:rsid w:val="00F951FB"/>
    <w:rsid w:val="00F95FFE"/>
    <w:rsid w:val="00F96483"/>
    <w:rsid w:val="00F96B66"/>
    <w:rsid w:val="00F97277"/>
    <w:rsid w:val="00F9730D"/>
    <w:rsid w:val="00F97884"/>
    <w:rsid w:val="00F97D0D"/>
    <w:rsid w:val="00F97D3A"/>
    <w:rsid w:val="00F97F39"/>
    <w:rsid w:val="00F97F98"/>
    <w:rsid w:val="00FA0D0D"/>
    <w:rsid w:val="00FA0EF8"/>
    <w:rsid w:val="00FA1387"/>
    <w:rsid w:val="00FA1669"/>
    <w:rsid w:val="00FA16E6"/>
    <w:rsid w:val="00FA19E1"/>
    <w:rsid w:val="00FA1C93"/>
    <w:rsid w:val="00FA1D7D"/>
    <w:rsid w:val="00FA1E97"/>
    <w:rsid w:val="00FA278D"/>
    <w:rsid w:val="00FA29C5"/>
    <w:rsid w:val="00FA3A23"/>
    <w:rsid w:val="00FA417D"/>
    <w:rsid w:val="00FA495E"/>
    <w:rsid w:val="00FA4B00"/>
    <w:rsid w:val="00FA4E3B"/>
    <w:rsid w:val="00FA4E7B"/>
    <w:rsid w:val="00FA4FB8"/>
    <w:rsid w:val="00FA502D"/>
    <w:rsid w:val="00FA51E5"/>
    <w:rsid w:val="00FA557C"/>
    <w:rsid w:val="00FA5C1F"/>
    <w:rsid w:val="00FA6396"/>
    <w:rsid w:val="00FA67B3"/>
    <w:rsid w:val="00FA6B93"/>
    <w:rsid w:val="00FA76DD"/>
    <w:rsid w:val="00FA7E32"/>
    <w:rsid w:val="00FB02BB"/>
    <w:rsid w:val="00FB033E"/>
    <w:rsid w:val="00FB0617"/>
    <w:rsid w:val="00FB106C"/>
    <w:rsid w:val="00FB133F"/>
    <w:rsid w:val="00FB1D32"/>
    <w:rsid w:val="00FB25E9"/>
    <w:rsid w:val="00FB266F"/>
    <w:rsid w:val="00FB2742"/>
    <w:rsid w:val="00FB29B8"/>
    <w:rsid w:val="00FB2C05"/>
    <w:rsid w:val="00FB2C8A"/>
    <w:rsid w:val="00FB2DA9"/>
    <w:rsid w:val="00FB2DEF"/>
    <w:rsid w:val="00FB323D"/>
    <w:rsid w:val="00FB34AE"/>
    <w:rsid w:val="00FB362F"/>
    <w:rsid w:val="00FB3D2E"/>
    <w:rsid w:val="00FB4236"/>
    <w:rsid w:val="00FB45E5"/>
    <w:rsid w:val="00FB4877"/>
    <w:rsid w:val="00FB52DF"/>
    <w:rsid w:val="00FB5723"/>
    <w:rsid w:val="00FB646D"/>
    <w:rsid w:val="00FB6680"/>
    <w:rsid w:val="00FB76C8"/>
    <w:rsid w:val="00FB7B42"/>
    <w:rsid w:val="00FB7E75"/>
    <w:rsid w:val="00FC0550"/>
    <w:rsid w:val="00FC1573"/>
    <w:rsid w:val="00FC163C"/>
    <w:rsid w:val="00FC18EA"/>
    <w:rsid w:val="00FC1EB8"/>
    <w:rsid w:val="00FC287C"/>
    <w:rsid w:val="00FC31D8"/>
    <w:rsid w:val="00FC32E3"/>
    <w:rsid w:val="00FC33F7"/>
    <w:rsid w:val="00FC3B64"/>
    <w:rsid w:val="00FC4751"/>
    <w:rsid w:val="00FC4FA9"/>
    <w:rsid w:val="00FC61E3"/>
    <w:rsid w:val="00FC6468"/>
    <w:rsid w:val="00FC6A5B"/>
    <w:rsid w:val="00FC6CB0"/>
    <w:rsid w:val="00FC6CC7"/>
    <w:rsid w:val="00FC6F18"/>
    <w:rsid w:val="00FC7003"/>
    <w:rsid w:val="00FC709E"/>
    <w:rsid w:val="00FC7245"/>
    <w:rsid w:val="00FD067C"/>
    <w:rsid w:val="00FD0686"/>
    <w:rsid w:val="00FD07F2"/>
    <w:rsid w:val="00FD0B6B"/>
    <w:rsid w:val="00FD12D3"/>
    <w:rsid w:val="00FD13C6"/>
    <w:rsid w:val="00FD140F"/>
    <w:rsid w:val="00FD1465"/>
    <w:rsid w:val="00FD1E85"/>
    <w:rsid w:val="00FD1F27"/>
    <w:rsid w:val="00FD21CC"/>
    <w:rsid w:val="00FD27C2"/>
    <w:rsid w:val="00FD2E03"/>
    <w:rsid w:val="00FD3577"/>
    <w:rsid w:val="00FD4054"/>
    <w:rsid w:val="00FD4877"/>
    <w:rsid w:val="00FD4B63"/>
    <w:rsid w:val="00FD531C"/>
    <w:rsid w:val="00FD596D"/>
    <w:rsid w:val="00FD59B4"/>
    <w:rsid w:val="00FD60BA"/>
    <w:rsid w:val="00FD68B5"/>
    <w:rsid w:val="00FD6A9F"/>
    <w:rsid w:val="00FD6BD8"/>
    <w:rsid w:val="00FD72F5"/>
    <w:rsid w:val="00FD7B65"/>
    <w:rsid w:val="00FE0015"/>
    <w:rsid w:val="00FE0731"/>
    <w:rsid w:val="00FE09AB"/>
    <w:rsid w:val="00FE120D"/>
    <w:rsid w:val="00FE1352"/>
    <w:rsid w:val="00FE177C"/>
    <w:rsid w:val="00FE1A71"/>
    <w:rsid w:val="00FE1C6A"/>
    <w:rsid w:val="00FE2105"/>
    <w:rsid w:val="00FE2DAF"/>
    <w:rsid w:val="00FE2E6E"/>
    <w:rsid w:val="00FE371D"/>
    <w:rsid w:val="00FE5A8E"/>
    <w:rsid w:val="00FE5ED2"/>
    <w:rsid w:val="00FE6197"/>
    <w:rsid w:val="00FE69B9"/>
    <w:rsid w:val="00FE6E7B"/>
    <w:rsid w:val="00FE6FFC"/>
    <w:rsid w:val="00FE71BB"/>
    <w:rsid w:val="00FE7A57"/>
    <w:rsid w:val="00FE7C5D"/>
    <w:rsid w:val="00FE7CA2"/>
    <w:rsid w:val="00FE7CBF"/>
    <w:rsid w:val="00FE7D6D"/>
    <w:rsid w:val="00FE7DCF"/>
    <w:rsid w:val="00FE7E04"/>
    <w:rsid w:val="00FF022C"/>
    <w:rsid w:val="00FF0462"/>
    <w:rsid w:val="00FF0A03"/>
    <w:rsid w:val="00FF112D"/>
    <w:rsid w:val="00FF1D62"/>
    <w:rsid w:val="00FF2121"/>
    <w:rsid w:val="00FF2204"/>
    <w:rsid w:val="00FF2417"/>
    <w:rsid w:val="00FF2741"/>
    <w:rsid w:val="00FF2A97"/>
    <w:rsid w:val="00FF2AA1"/>
    <w:rsid w:val="00FF2C9F"/>
    <w:rsid w:val="00FF3031"/>
    <w:rsid w:val="00FF30C7"/>
    <w:rsid w:val="00FF33D7"/>
    <w:rsid w:val="00FF35C4"/>
    <w:rsid w:val="00FF3A8C"/>
    <w:rsid w:val="00FF472D"/>
    <w:rsid w:val="00FF485D"/>
    <w:rsid w:val="00FF4A5A"/>
    <w:rsid w:val="00FF4AD0"/>
    <w:rsid w:val="00FF5615"/>
    <w:rsid w:val="00FF6EA3"/>
    <w:rsid w:val="00FF7A6D"/>
    <w:rsid w:val="00FF7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C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1C32"/>
    <w:pPr>
      <w:ind w:left="720"/>
      <w:contextualSpacing/>
    </w:pPr>
  </w:style>
  <w:style w:type="paragraph" w:styleId="Header">
    <w:name w:val="header"/>
    <w:basedOn w:val="Normal"/>
    <w:link w:val="HeaderChar"/>
    <w:uiPriority w:val="99"/>
    <w:unhideWhenUsed/>
    <w:rsid w:val="00C41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C32"/>
  </w:style>
  <w:style w:type="paragraph" w:styleId="Footer">
    <w:name w:val="footer"/>
    <w:basedOn w:val="Normal"/>
    <w:link w:val="FooterChar"/>
    <w:uiPriority w:val="99"/>
    <w:unhideWhenUsed/>
    <w:rsid w:val="00C41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C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1533</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2016-04-17T13:36:00Z</dcterms:created>
  <dcterms:modified xsi:type="dcterms:W3CDTF">2016-04-17T14:13:00Z</dcterms:modified>
</cp:coreProperties>
</file>