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268" w:rsidRDefault="003A0268" w:rsidP="003A0268">
      <w:pPr>
        <w:pStyle w:val="NoSpacing"/>
        <w:ind w:left="-851"/>
        <w:jc w:val="center"/>
        <w:rPr>
          <w:noProof/>
          <w:lang w:val="en-US"/>
        </w:rPr>
      </w:pPr>
      <w:r>
        <w:rPr>
          <w:noProof/>
          <w:lang w:eastAsia="en-IN" w:bidi="hi-IN"/>
        </w:rPr>
        <w:drawing>
          <wp:inline distT="0" distB="0" distL="0" distR="0">
            <wp:extent cx="829310" cy="87884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9310" cy="878840"/>
                    </a:xfrm>
                    <a:prstGeom prst="rect">
                      <a:avLst/>
                    </a:prstGeom>
                    <a:noFill/>
                    <a:ln>
                      <a:noFill/>
                    </a:ln>
                  </pic:spPr>
                </pic:pic>
              </a:graphicData>
            </a:graphic>
          </wp:inline>
        </w:drawing>
      </w:r>
    </w:p>
    <w:p w:rsidR="003A0268" w:rsidRDefault="003A0268" w:rsidP="003A0268">
      <w:pPr>
        <w:pStyle w:val="NoSpacing"/>
        <w:ind w:left="-851"/>
        <w:jc w:val="center"/>
        <w:rPr>
          <w:b/>
          <w:i/>
          <w:sz w:val="18"/>
          <w:szCs w:val="18"/>
        </w:rPr>
      </w:pPr>
      <w:r>
        <w:rPr>
          <w:b/>
          <w:i/>
          <w:noProof/>
          <w:sz w:val="18"/>
          <w:szCs w:val="18"/>
          <w:lang w:val="en-US"/>
        </w:rPr>
        <w:t>An ISO 9001:2008 Institute</w:t>
      </w:r>
    </w:p>
    <w:p w:rsidR="003A0268" w:rsidRDefault="003A0268" w:rsidP="003A0268">
      <w:pPr>
        <w:pStyle w:val="NoSpacing"/>
        <w:ind w:left="-851"/>
        <w:jc w:val="center"/>
        <w:rPr>
          <w:sz w:val="16"/>
          <w:szCs w:val="16"/>
        </w:rPr>
      </w:pPr>
      <w:r>
        <w:rPr>
          <w:sz w:val="16"/>
          <w:szCs w:val="16"/>
        </w:rPr>
        <w:t>No. 45011/3/2013-LDI (Pt-II)</w:t>
      </w:r>
    </w:p>
    <w:p w:rsidR="003A0268" w:rsidRDefault="003A0268" w:rsidP="003A0268">
      <w:pPr>
        <w:pStyle w:val="NoSpacing"/>
        <w:ind w:left="-851"/>
        <w:jc w:val="center"/>
        <w:rPr>
          <w:sz w:val="24"/>
          <w:szCs w:val="24"/>
        </w:rPr>
      </w:pPr>
      <w:r>
        <w:rPr>
          <w:sz w:val="24"/>
          <w:szCs w:val="24"/>
        </w:rPr>
        <w:t>Ministry of Law and Justice</w:t>
      </w:r>
    </w:p>
    <w:p w:rsidR="003A0268" w:rsidRDefault="003A0268" w:rsidP="003A0268">
      <w:pPr>
        <w:pStyle w:val="NoSpacing"/>
        <w:ind w:left="-851"/>
        <w:jc w:val="center"/>
        <w:rPr>
          <w:b/>
          <w:sz w:val="24"/>
          <w:szCs w:val="24"/>
        </w:rPr>
      </w:pPr>
      <w:r>
        <w:rPr>
          <w:sz w:val="24"/>
          <w:szCs w:val="24"/>
        </w:rPr>
        <w:t>Legislative Department</w:t>
      </w:r>
    </w:p>
    <w:p w:rsidR="003A0268" w:rsidRDefault="003A0268" w:rsidP="003A0268">
      <w:pPr>
        <w:pStyle w:val="NoSpacing"/>
        <w:ind w:left="-851"/>
        <w:jc w:val="center"/>
        <w:rPr>
          <w:b/>
          <w:sz w:val="24"/>
          <w:szCs w:val="24"/>
        </w:rPr>
      </w:pPr>
      <w:r>
        <w:rPr>
          <w:b/>
          <w:sz w:val="24"/>
          <w:szCs w:val="24"/>
        </w:rPr>
        <w:t>INSTITUTE OF LEGISLATIVE DRAFTING AND RESEARCH (ILDR)</w:t>
      </w:r>
    </w:p>
    <w:p w:rsidR="003A0268" w:rsidRDefault="003A0268" w:rsidP="003A0268">
      <w:pPr>
        <w:pStyle w:val="NoSpacing"/>
        <w:ind w:left="-851"/>
        <w:jc w:val="center"/>
        <w:rPr>
          <w:b/>
          <w:sz w:val="16"/>
          <w:szCs w:val="16"/>
        </w:rPr>
      </w:pPr>
      <w:r>
        <w:rPr>
          <w:b/>
          <w:sz w:val="16"/>
          <w:szCs w:val="16"/>
        </w:rPr>
        <w:t xml:space="preserve">*****  </w:t>
      </w:r>
    </w:p>
    <w:p w:rsidR="003A0268" w:rsidRDefault="003A0268" w:rsidP="003A0268">
      <w:pPr>
        <w:pStyle w:val="NoSpacing"/>
        <w:ind w:left="-851"/>
        <w:jc w:val="center"/>
        <w:rPr>
          <w:b/>
          <w:sz w:val="8"/>
          <w:szCs w:val="8"/>
        </w:rPr>
      </w:pPr>
    </w:p>
    <w:p w:rsidR="003A0268" w:rsidRDefault="00413889" w:rsidP="003A0268">
      <w:pPr>
        <w:pStyle w:val="NoSpacing"/>
        <w:ind w:left="-851"/>
        <w:jc w:val="center"/>
        <w:rPr>
          <w:rFonts w:ascii="Arial" w:hAnsi="Arial" w:cs="Arial"/>
          <w:b/>
        </w:rPr>
      </w:pPr>
      <w:r>
        <w:rPr>
          <w:rFonts w:ascii="Arial" w:hAnsi="Arial" w:cs="Arial"/>
          <w:b/>
        </w:rPr>
        <w:t xml:space="preserve">REVISED </w:t>
      </w:r>
      <w:r w:rsidR="003A0268">
        <w:rPr>
          <w:rFonts w:ascii="Arial" w:hAnsi="Arial" w:cs="Arial"/>
          <w:b/>
        </w:rPr>
        <w:t>VOLUNTARY INTERNSHIP SCHEME FOR LAW STUDENTS IN ILDR OF THE LEGISLATIVE DEPARTMENT</w:t>
      </w:r>
    </w:p>
    <w:p w:rsidR="003A0268" w:rsidRDefault="003A0268" w:rsidP="003A0268">
      <w:pPr>
        <w:pStyle w:val="NoSpacing"/>
        <w:ind w:left="-851"/>
        <w:jc w:val="center"/>
        <w:rPr>
          <w:rFonts w:ascii="Arial" w:hAnsi="Arial" w:cs="Arial"/>
        </w:rPr>
      </w:pPr>
    </w:p>
    <w:p w:rsidR="003A0268" w:rsidRDefault="003A0268" w:rsidP="003A0268">
      <w:pPr>
        <w:pStyle w:val="NoSpacing"/>
        <w:ind w:left="-851"/>
        <w:jc w:val="both"/>
        <w:rPr>
          <w:rFonts w:ascii="Arial" w:hAnsi="Arial" w:cs="Arial"/>
        </w:rPr>
      </w:pPr>
      <w:r>
        <w:rPr>
          <w:rFonts w:ascii="Arial" w:hAnsi="Arial" w:cs="Arial"/>
        </w:rPr>
        <w:tab/>
        <w:t xml:space="preserve">  Institute of Legislative Drafting and Research, Legislative Department in the Ministry of Law and Justice offers VOLUNTARY INTERNSHIP SCHEME FOR LAW STUDENTS pursuing their 4</w:t>
      </w:r>
      <w:r>
        <w:rPr>
          <w:rFonts w:ascii="Arial" w:hAnsi="Arial" w:cs="Arial"/>
          <w:vertAlign w:val="superscript"/>
        </w:rPr>
        <w:t>th</w:t>
      </w:r>
      <w:r>
        <w:rPr>
          <w:rFonts w:ascii="Arial" w:hAnsi="Arial" w:cs="Arial"/>
        </w:rPr>
        <w:t xml:space="preserve"> and 5</w:t>
      </w:r>
      <w:r>
        <w:rPr>
          <w:rFonts w:ascii="Arial" w:hAnsi="Arial" w:cs="Arial"/>
          <w:vertAlign w:val="superscript"/>
        </w:rPr>
        <w:t>th</w:t>
      </w:r>
      <w:r>
        <w:rPr>
          <w:rFonts w:ascii="Arial" w:hAnsi="Arial" w:cs="Arial"/>
        </w:rPr>
        <w:t xml:space="preserve"> year Five Year integrated bachelor degree in law or pursuing final Year of 3 years bachelor degree in Law from recognised law colleges in the country. The purpose of the Scheme is to motivate students in creating interest in legislative drafting as a profession. The Scheme would help the students to enhance their legislative drafting skills and secure knowledge about the nature and working of the Legislative Department. After the completion of the internship, it is expected that the interns would go out of the Legislative Department with deeper understanding of its functioning. The following conditions shall be applicable to the Scheme: – </w:t>
      </w:r>
    </w:p>
    <w:p w:rsidR="003A0268" w:rsidRDefault="003A0268" w:rsidP="003A0268">
      <w:pPr>
        <w:pStyle w:val="NoSpacing"/>
        <w:ind w:left="-851"/>
        <w:jc w:val="both"/>
        <w:rPr>
          <w:rFonts w:ascii="Arial" w:hAnsi="Arial" w:cs="Arial"/>
          <w:sz w:val="16"/>
          <w:szCs w:val="16"/>
        </w:rPr>
      </w:pPr>
    </w:p>
    <w:p w:rsidR="003A0268" w:rsidRDefault="003A0268" w:rsidP="003A0268">
      <w:pPr>
        <w:numPr>
          <w:ilvl w:val="0"/>
          <w:numId w:val="1"/>
        </w:numPr>
        <w:ind w:left="-851"/>
        <w:jc w:val="both"/>
        <w:rPr>
          <w:rFonts w:ascii="Arial" w:hAnsi="Arial" w:cs="Arial"/>
        </w:rPr>
      </w:pPr>
      <w:r>
        <w:rPr>
          <w:rFonts w:ascii="Arial" w:hAnsi="Arial" w:cs="Arial"/>
        </w:rPr>
        <w:t xml:space="preserve">Every application under the Scheme shall be in the Form annexed and shall be recommended by the Dean or Head of the Department of the Institution, where the student is pursuing studies.  </w:t>
      </w:r>
    </w:p>
    <w:p w:rsidR="003A0268" w:rsidRDefault="003A0268" w:rsidP="003A0268">
      <w:pPr>
        <w:numPr>
          <w:ilvl w:val="0"/>
          <w:numId w:val="1"/>
        </w:numPr>
        <w:ind w:left="-851"/>
        <w:jc w:val="both"/>
        <w:rPr>
          <w:rFonts w:ascii="Arial" w:hAnsi="Arial" w:cs="Arial"/>
        </w:rPr>
      </w:pPr>
      <w:r>
        <w:rPr>
          <w:rFonts w:ascii="Arial" w:hAnsi="Arial" w:cs="Arial"/>
        </w:rPr>
        <w:t xml:space="preserve">The internship shall be </w:t>
      </w:r>
      <w:r w:rsidR="00054324">
        <w:rPr>
          <w:rFonts w:ascii="Arial" w:hAnsi="Arial" w:cs="Arial"/>
        </w:rPr>
        <w:t>opened throughout the year</w:t>
      </w:r>
      <w:r>
        <w:rPr>
          <w:rFonts w:ascii="Arial" w:hAnsi="Arial" w:cs="Arial"/>
        </w:rPr>
        <w:t xml:space="preserve">. </w:t>
      </w:r>
    </w:p>
    <w:p w:rsidR="003A0268" w:rsidRDefault="003A0268" w:rsidP="003A0268">
      <w:pPr>
        <w:numPr>
          <w:ilvl w:val="0"/>
          <w:numId w:val="1"/>
        </w:numPr>
        <w:ind w:left="-851"/>
        <w:jc w:val="both"/>
        <w:rPr>
          <w:rFonts w:ascii="Arial" w:hAnsi="Arial" w:cs="Arial"/>
        </w:rPr>
      </w:pPr>
      <w:r>
        <w:rPr>
          <w:rFonts w:ascii="Arial" w:hAnsi="Arial" w:cs="Arial"/>
        </w:rPr>
        <w:t>Application form shall be accompanied by a brief note not exceeding 250 words indicating applicant’s interest in legislative drafting.</w:t>
      </w:r>
    </w:p>
    <w:p w:rsidR="003A0268" w:rsidRDefault="003A0268" w:rsidP="003A0268">
      <w:pPr>
        <w:numPr>
          <w:ilvl w:val="0"/>
          <w:numId w:val="1"/>
        </w:numPr>
        <w:ind w:left="-851"/>
        <w:jc w:val="both"/>
        <w:rPr>
          <w:rFonts w:ascii="Arial" w:hAnsi="Arial" w:cs="Arial"/>
        </w:rPr>
      </w:pPr>
      <w:r>
        <w:rPr>
          <w:rFonts w:ascii="Arial" w:hAnsi="Arial" w:cs="Arial"/>
        </w:rPr>
        <w:t>ILDR reserves the right to select the interns and to revise the Scheme as and when found necessary.</w:t>
      </w:r>
    </w:p>
    <w:p w:rsidR="003A0268" w:rsidRDefault="003A0268" w:rsidP="003A0268">
      <w:pPr>
        <w:numPr>
          <w:ilvl w:val="0"/>
          <w:numId w:val="1"/>
        </w:numPr>
        <w:ind w:left="-851"/>
        <w:jc w:val="both"/>
        <w:rPr>
          <w:rFonts w:ascii="Arial" w:hAnsi="Arial" w:cs="Arial"/>
        </w:rPr>
      </w:pPr>
      <w:r>
        <w:rPr>
          <w:rFonts w:ascii="Arial" w:hAnsi="Arial" w:cs="Arial"/>
        </w:rPr>
        <w:t>Preference shall be given to students who have opted for legislative drafting as one of the subjects of study.</w:t>
      </w:r>
    </w:p>
    <w:p w:rsidR="003A0268" w:rsidRDefault="003A0268" w:rsidP="003A0268">
      <w:pPr>
        <w:pStyle w:val="NoSpacing"/>
        <w:numPr>
          <w:ilvl w:val="0"/>
          <w:numId w:val="1"/>
        </w:numPr>
        <w:ind w:left="-851"/>
        <w:jc w:val="both"/>
        <w:rPr>
          <w:rFonts w:ascii="Arial" w:hAnsi="Arial" w:cs="Arial"/>
        </w:rPr>
      </w:pPr>
      <w:r>
        <w:rPr>
          <w:rFonts w:ascii="Arial" w:hAnsi="Arial" w:cs="Arial"/>
        </w:rPr>
        <w:t>Duration of the internship shall be between four to six weeks.</w:t>
      </w:r>
    </w:p>
    <w:p w:rsidR="003A0268" w:rsidRDefault="003A0268" w:rsidP="003A0268">
      <w:pPr>
        <w:numPr>
          <w:ilvl w:val="0"/>
          <w:numId w:val="1"/>
        </w:numPr>
        <w:ind w:left="-851"/>
        <w:jc w:val="both"/>
        <w:rPr>
          <w:rFonts w:ascii="Arial" w:hAnsi="Arial" w:cs="Arial"/>
        </w:rPr>
      </w:pPr>
      <w:r>
        <w:rPr>
          <w:rFonts w:ascii="Arial" w:hAnsi="Arial" w:cs="Arial"/>
        </w:rPr>
        <w:t xml:space="preserve">No remuneration, allowance or expense shall be payable by ILDR under the Scheme and no employment liability shall be undertaken by it. </w:t>
      </w:r>
    </w:p>
    <w:p w:rsidR="003A0268" w:rsidRDefault="003A0268" w:rsidP="003A0268">
      <w:pPr>
        <w:numPr>
          <w:ilvl w:val="0"/>
          <w:numId w:val="1"/>
        </w:numPr>
        <w:ind w:left="-851"/>
        <w:jc w:val="both"/>
        <w:rPr>
          <w:rFonts w:ascii="Arial" w:hAnsi="Arial" w:cs="Arial"/>
        </w:rPr>
      </w:pPr>
      <w:r>
        <w:rPr>
          <w:rFonts w:ascii="Arial" w:hAnsi="Arial" w:cs="Arial"/>
        </w:rPr>
        <w:t>Maximum number of interns selected shall be five at any point of time.</w:t>
      </w:r>
    </w:p>
    <w:p w:rsidR="003A0268" w:rsidRDefault="003A0268" w:rsidP="003A0268">
      <w:pPr>
        <w:pStyle w:val="NoSpacing"/>
        <w:numPr>
          <w:ilvl w:val="0"/>
          <w:numId w:val="1"/>
        </w:numPr>
        <w:ind w:left="-851"/>
        <w:jc w:val="both"/>
        <w:rPr>
          <w:rFonts w:ascii="Arial" w:hAnsi="Arial" w:cs="Arial"/>
        </w:rPr>
      </w:pPr>
      <w:r>
        <w:rPr>
          <w:rFonts w:ascii="Arial" w:hAnsi="Arial" w:cs="Arial"/>
        </w:rPr>
        <w:t xml:space="preserve">Interns may have no access to files or folders in hard or electronic form, which are of classified or secret in nature and they may be restricted entry into any section, wing, chamber or room in the Legislative Department. </w:t>
      </w:r>
    </w:p>
    <w:p w:rsidR="003A0268" w:rsidRDefault="003A0268" w:rsidP="003A0268">
      <w:pPr>
        <w:numPr>
          <w:ilvl w:val="0"/>
          <w:numId w:val="1"/>
        </w:numPr>
        <w:ind w:left="-851"/>
        <w:jc w:val="both"/>
        <w:rPr>
          <w:rFonts w:ascii="Arial" w:hAnsi="Arial" w:cs="Arial"/>
        </w:rPr>
      </w:pPr>
      <w:r>
        <w:rPr>
          <w:rFonts w:ascii="Arial" w:hAnsi="Arial" w:cs="Arial"/>
        </w:rPr>
        <w:t xml:space="preserve">Interns shall be available in the Legislative Department during the working hours and shall be required to sign the daily attendance register.  </w:t>
      </w:r>
    </w:p>
    <w:p w:rsidR="003A0268" w:rsidRDefault="003A0268" w:rsidP="003A0268">
      <w:pPr>
        <w:numPr>
          <w:ilvl w:val="0"/>
          <w:numId w:val="1"/>
        </w:numPr>
        <w:ind w:left="-851"/>
        <w:jc w:val="both"/>
        <w:rPr>
          <w:rFonts w:ascii="Arial" w:hAnsi="Arial" w:cs="Arial"/>
        </w:rPr>
      </w:pPr>
      <w:r>
        <w:rPr>
          <w:rFonts w:ascii="Arial" w:hAnsi="Arial" w:cs="Arial"/>
        </w:rPr>
        <w:t>Interns may be allowed to use the library of the Ministry of Law and Justice only for reference purposes.</w:t>
      </w:r>
    </w:p>
    <w:p w:rsidR="003A0268" w:rsidRDefault="003A0268" w:rsidP="003A0268">
      <w:pPr>
        <w:numPr>
          <w:ilvl w:val="0"/>
          <w:numId w:val="1"/>
        </w:numPr>
        <w:ind w:left="-851"/>
        <w:jc w:val="both"/>
        <w:rPr>
          <w:rFonts w:ascii="Arial" w:hAnsi="Arial" w:cs="Arial"/>
        </w:rPr>
      </w:pPr>
      <w:r>
        <w:rPr>
          <w:rFonts w:ascii="Arial" w:hAnsi="Arial" w:cs="Arial"/>
        </w:rPr>
        <w:t>Interns may be assigned any responsibility relating to study, research or other work in connection with the functioning of the Department, and any material prepared by the interns shall be the property of the Department.</w:t>
      </w:r>
    </w:p>
    <w:p w:rsidR="003A0268" w:rsidRDefault="003A0268" w:rsidP="003A0268">
      <w:pPr>
        <w:numPr>
          <w:ilvl w:val="0"/>
          <w:numId w:val="1"/>
        </w:numPr>
        <w:ind w:left="-851"/>
        <w:jc w:val="both"/>
        <w:rPr>
          <w:rFonts w:ascii="Arial" w:hAnsi="Arial" w:cs="Arial"/>
        </w:rPr>
      </w:pPr>
      <w:r>
        <w:rPr>
          <w:rFonts w:ascii="Arial" w:hAnsi="Arial" w:cs="Arial"/>
        </w:rPr>
        <w:t>Interns may work under the supervision of any officer to be decided by the Department.</w:t>
      </w:r>
    </w:p>
    <w:p w:rsidR="003A0268" w:rsidRDefault="003A0268" w:rsidP="003A0268">
      <w:pPr>
        <w:numPr>
          <w:ilvl w:val="0"/>
          <w:numId w:val="1"/>
        </w:numPr>
        <w:ind w:left="-851"/>
        <w:jc w:val="both"/>
        <w:rPr>
          <w:rFonts w:ascii="Arial" w:hAnsi="Arial" w:cs="Arial"/>
        </w:rPr>
      </w:pPr>
      <w:r>
        <w:rPr>
          <w:rFonts w:ascii="Arial" w:hAnsi="Arial" w:cs="Arial"/>
        </w:rPr>
        <w:t xml:space="preserve"> Any responsibility relating to study, research or other work in connection with the functioning of the Department undertaken by the intern shall be evaluated by the Legislative Department.</w:t>
      </w:r>
    </w:p>
    <w:p w:rsidR="003A0268" w:rsidRDefault="003A0268" w:rsidP="003A0268">
      <w:pPr>
        <w:numPr>
          <w:ilvl w:val="0"/>
          <w:numId w:val="1"/>
        </w:numPr>
        <w:ind w:left="-851"/>
        <w:jc w:val="both"/>
        <w:rPr>
          <w:rFonts w:ascii="Arial" w:hAnsi="Arial" w:cs="Arial"/>
        </w:rPr>
      </w:pPr>
      <w:r>
        <w:rPr>
          <w:rFonts w:ascii="Arial" w:hAnsi="Arial" w:cs="Arial"/>
        </w:rPr>
        <w:t xml:space="preserve">Interns may be required to present a report at the completion of internship. </w:t>
      </w:r>
    </w:p>
    <w:p w:rsidR="003A0268" w:rsidRDefault="003A0268" w:rsidP="003A0268">
      <w:pPr>
        <w:numPr>
          <w:ilvl w:val="0"/>
          <w:numId w:val="1"/>
        </w:numPr>
        <w:ind w:left="-851"/>
        <w:jc w:val="both"/>
        <w:rPr>
          <w:rFonts w:ascii="Arial" w:hAnsi="Arial" w:cs="Arial"/>
        </w:rPr>
      </w:pPr>
      <w:r>
        <w:rPr>
          <w:rFonts w:ascii="Arial" w:hAnsi="Arial" w:cs="Arial"/>
        </w:rPr>
        <w:t>A certificate of internship shall be issued by ILDR to the intern only on successful completion of the internship.</w:t>
      </w:r>
    </w:p>
    <w:p w:rsidR="003A0268" w:rsidRDefault="003A0268" w:rsidP="003A0268">
      <w:pPr>
        <w:ind w:left="-851"/>
        <w:jc w:val="both"/>
        <w:rPr>
          <w:rFonts w:ascii="Arial" w:hAnsi="Arial" w:cs="Arial"/>
        </w:rPr>
      </w:pPr>
      <w:r>
        <w:rPr>
          <w:rFonts w:ascii="Arial" w:hAnsi="Arial" w:cs="Arial"/>
        </w:rPr>
        <w:br w:type="page"/>
      </w:r>
    </w:p>
    <w:p w:rsidR="003A0268" w:rsidRDefault="003A0268" w:rsidP="003A0268">
      <w:pPr>
        <w:pStyle w:val="NoSpacing"/>
        <w:ind w:left="-142"/>
        <w:jc w:val="center"/>
        <w:rPr>
          <w:noProof/>
          <w:lang w:val="en-US"/>
        </w:rPr>
      </w:pPr>
      <w:r>
        <w:rPr>
          <w:noProof/>
          <w:lang w:eastAsia="en-IN" w:bidi="hi-IN"/>
        </w:rPr>
        <w:lastRenderedPageBreak/>
        <w:drawing>
          <wp:inline distT="0" distB="0" distL="0" distR="0">
            <wp:extent cx="829310" cy="87884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9310" cy="878840"/>
                    </a:xfrm>
                    <a:prstGeom prst="rect">
                      <a:avLst/>
                    </a:prstGeom>
                    <a:noFill/>
                    <a:ln>
                      <a:noFill/>
                    </a:ln>
                  </pic:spPr>
                </pic:pic>
              </a:graphicData>
            </a:graphic>
          </wp:inline>
        </w:drawing>
      </w:r>
    </w:p>
    <w:p w:rsidR="003A0268" w:rsidRDefault="003A0268" w:rsidP="003A0268">
      <w:pPr>
        <w:pStyle w:val="NoSpacing"/>
        <w:ind w:left="-142"/>
        <w:jc w:val="center"/>
        <w:rPr>
          <w:b/>
          <w:i/>
          <w:sz w:val="18"/>
          <w:szCs w:val="18"/>
        </w:rPr>
      </w:pPr>
      <w:r>
        <w:rPr>
          <w:b/>
          <w:i/>
          <w:noProof/>
          <w:sz w:val="18"/>
          <w:szCs w:val="18"/>
          <w:lang w:val="en-US"/>
        </w:rPr>
        <w:t>An ISO 9001:2008 Institute</w:t>
      </w:r>
    </w:p>
    <w:p w:rsidR="003A0268" w:rsidRDefault="003A0268" w:rsidP="003A0268">
      <w:pPr>
        <w:pStyle w:val="NoSpacing"/>
        <w:ind w:left="-142"/>
        <w:jc w:val="center"/>
        <w:rPr>
          <w:sz w:val="24"/>
          <w:szCs w:val="24"/>
        </w:rPr>
      </w:pPr>
      <w:r>
        <w:rPr>
          <w:sz w:val="24"/>
          <w:szCs w:val="24"/>
        </w:rPr>
        <w:t>Ministry of Law and Justice</w:t>
      </w:r>
    </w:p>
    <w:p w:rsidR="003A0268" w:rsidRDefault="003A0268" w:rsidP="003A0268">
      <w:pPr>
        <w:pStyle w:val="NoSpacing"/>
        <w:ind w:left="-142"/>
        <w:jc w:val="center"/>
        <w:rPr>
          <w:sz w:val="24"/>
          <w:szCs w:val="24"/>
        </w:rPr>
      </w:pPr>
      <w:r>
        <w:rPr>
          <w:sz w:val="24"/>
          <w:szCs w:val="24"/>
        </w:rPr>
        <w:t>Legislative Department</w:t>
      </w:r>
    </w:p>
    <w:p w:rsidR="003A0268" w:rsidRDefault="003A0268" w:rsidP="003A0268">
      <w:pPr>
        <w:pStyle w:val="NoSpacing"/>
        <w:ind w:left="-142"/>
        <w:jc w:val="center"/>
        <w:rPr>
          <w:sz w:val="24"/>
          <w:szCs w:val="24"/>
        </w:rPr>
      </w:pPr>
      <w:r>
        <w:rPr>
          <w:sz w:val="24"/>
          <w:szCs w:val="24"/>
        </w:rPr>
        <w:t>Institute of Legislative Drafting and Research (ILDR)</w:t>
      </w:r>
    </w:p>
    <w:p w:rsidR="003A0268" w:rsidRDefault="003A0268" w:rsidP="003A0268">
      <w:pPr>
        <w:pStyle w:val="NoSpacing"/>
        <w:ind w:left="-142"/>
        <w:jc w:val="center"/>
        <w:rPr>
          <w:sz w:val="24"/>
          <w:szCs w:val="24"/>
        </w:rPr>
      </w:pPr>
      <w:r>
        <w:rPr>
          <w:sz w:val="24"/>
          <w:szCs w:val="24"/>
        </w:rPr>
        <w:t>……</w:t>
      </w:r>
    </w:p>
    <w:p w:rsidR="003A0268" w:rsidRDefault="003A0268" w:rsidP="003A0268">
      <w:pPr>
        <w:pStyle w:val="NoSpacing"/>
        <w:ind w:left="-142"/>
        <w:jc w:val="center"/>
        <w:rPr>
          <w:b/>
          <w:sz w:val="24"/>
          <w:szCs w:val="24"/>
        </w:rPr>
      </w:pPr>
      <w:r>
        <w:rPr>
          <w:b/>
          <w:sz w:val="24"/>
          <w:szCs w:val="24"/>
        </w:rPr>
        <w:t>APPLICATION FORM FOR VOLUNTARY INTERNSHIP SCHEME FOR LAW STUDENTS</w:t>
      </w:r>
    </w:p>
    <w:p w:rsidR="003A0268" w:rsidRDefault="003A0268" w:rsidP="003A0268">
      <w:pPr>
        <w:pStyle w:val="NoSpacing"/>
        <w:ind w:left="-142"/>
        <w:jc w:val="center"/>
        <w:rPr>
          <w:sz w:val="10"/>
          <w:szCs w:val="10"/>
        </w:rPr>
      </w:pPr>
      <w:r>
        <w:rPr>
          <w:b/>
          <w:sz w:val="24"/>
          <w:szCs w:val="24"/>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
        <w:gridCol w:w="4345"/>
        <w:gridCol w:w="3450"/>
      </w:tblGrid>
      <w:tr w:rsidR="003A0268">
        <w:trPr>
          <w:trHeight w:val="386"/>
        </w:trPr>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Name of the Applicant    (in capital letters)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2.</w:t>
            </w:r>
          </w:p>
        </w:tc>
        <w:tc>
          <w:tcPr>
            <w:tcW w:w="4345"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r>
              <w:rPr>
                <w:sz w:val="24"/>
                <w:szCs w:val="24"/>
              </w:rPr>
              <w:t xml:space="preserve">Address for Correspondence       </w:t>
            </w:r>
          </w:p>
          <w:p w:rsidR="003A0268" w:rsidRDefault="003A0268">
            <w:pPr>
              <w:pStyle w:val="NoSpacing"/>
              <w:rPr>
                <w:sz w:val="24"/>
                <w:szCs w:val="24"/>
              </w:rPr>
            </w:pPr>
          </w:p>
          <w:p w:rsidR="003A0268" w:rsidRDefault="003A0268">
            <w:pPr>
              <w:pStyle w:val="NoSpacing"/>
              <w:rPr>
                <w:sz w:val="24"/>
                <w:szCs w:val="24"/>
              </w:rPr>
            </w:pP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3.</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Email Address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4.</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Telephone (with STD code) /Mobile No.</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5.</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Date of Birth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6.</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Sex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7.</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Whether member of SC/ST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8.</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Name and address of the Institution/               </w:t>
            </w:r>
          </w:p>
          <w:p w:rsidR="003A0268" w:rsidRDefault="003A0268">
            <w:pPr>
              <w:pStyle w:val="NoSpacing"/>
              <w:rPr>
                <w:sz w:val="24"/>
                <w:szCs w:val="24"/>
              </w:rPr>
            </w:pPr>
            <w:r>
              <w:rPr>
                <w:sz w:val="24"/>
                <w:szCs w:val="24"/>
              </w:rPr>
              <w:t>University</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9.</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Whether 5 years’ integrated course or 3 years’ course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10.</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Year of study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11.</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Aggregate Division/Percentage/  </w:t>
            </w:r>
          </w:p>
          <w:p w:rsidR="003A0268" w:rsidRDefault="003A0268">
            <w:pPr>
              <w:pStyle w:val="NoSpacing"/>
              <w:rPr>
                <w:sz w:val="24"/>
                <w:szCs w:val="24"/>
              </w:rPr>
            </w:pPr>
            <w:r>
              <w:rPr>
                <w:sz w:val="24"/>
                <w:szCs w:val="24"/>
              </w:rPr>
              <w:t xml:space="preserve">Grade/Marks obtained </w:t>
            </w:r>
            <w:proofErr w:type="spellStart"/>
            <w:r>
              <w:rPr>
                <w:sz w:val="24"/>
                <w:szCs w:val="24"/>
              </w:rPr>
              <w:t>yearwise</w:t>
            </w:r>
            <w:proofErr w:type="spellEnd"/>
            <w:r>
              <w:rPr>
                <w:sz w:val="24"/>
                <w:szCs w:val="24"/>
              </w:rPr>
              <w:t xml:space="preserve">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12.</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Whether Legislative Drafting included in </w:t>
            </w:r>
          </w:p>
          <w:p w:rsidR="003A0268" w:rsidRDefault="003A0268">
            <w:pPr>
              <w:pStyle w:val="NoSpacing"/>
              <w:rPr>
                <w:sz w:val="24"/>
                <w:szCs w:val="24"/>
              </w:rPr>
            </w:pPr>
            <w:r>
              <w:rPr>
                <w:sz w:val="24"/>
                <w:szCs w:val="24"/>
              </w:rPr>
              <w:t xml:space="preserve">the syllabus/opted as a subject  of study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13</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 xml:space="preserve">Period of internship sought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rPr>
                <w:sz w:val="24"/>
                <w:szCs w:val="24"/>
              </w:rPr>
            </w:pPr>
          </w:p>
        </w:tc>
      </w:tr>
      <w:tr w:rsidR="003A0268">
        <w:tc>
          <w:tcPr>
            <w:tcW w:w="72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rPr>
                <w:sz w:val="24"/>
                <w:szCs w:val="24"/>
              </w:rPr>
            </w:pPr>
            <w:r>
              <w:rPr>
                <w:sz w:val="24"/>
                <w:szCs w:val="24"/>
              </w:rPr>
              <w:t>14</w:t>
            </w:r>
          </w:p>
        </w:tc>
        <w:tc>
          <w:tcPr>
            <w:tcW w:w="4345" w:type="dxa"/>
            <w:tcBorders>
              <w:top w:val="single" w:sz="4" w:space="0" w:color="auto"/>
              <w:left w:val="single" w:sz="4" w:space="0" w:color="auto"/>
              <w:bottom w:val="single" w:sz="4" w:space="0" w:color="auto"/>
              <w:right w:val="single" w:sz="4" w:space="0" w:color="auto"/>
            </w:tcBorders>
            <w:hideMark/>
          </w:tcPr>
          <w:p w:rsidR="003A0268" w:rsidRDefault="003A0268">
            <w:pPr>
              <w:pStyle w:val="NoSpacing"/>
              <w:tabs>
                <w:tab w:val="left" w:pos="5190"/>
              </w:tabs>
              <w:rPr>
                <w:sz w:val="24"/>
                <w:szCs w:val="24"/>
              </w:rPr>
            </w:pPr>
            <w:r>
              <w:rPr>
                <w:sz w:val="24"/>
                <w:szCs w:val="24"/>
              </w:rPr>
              <w:t xml:space="preserve">Whether brief note (not exceeding 250 words) indicating applicant’s interest in legislative drafting attached                    </w:t>
            </w:r>
          </w:p>
        </w:tc>
        <w:tc>
          <w:tcPr>
            <w:tcW w:w="3450" w:type="dxa"/>
            <w:tcBorders>
              <w:top w:val="single" w:sz="4" w:space="0" w:color="auto"/>
              <w:left w:val="single" w:sz="4" w:space="0" w:color="auto"/>
              <w:bottom w:val="single" w:sz="4" w:space="0" w:color="auto"/>
              <w:right w:val="single" w:sz="4" w:space="0" w:color="auto"/>
            </w:tcBorders>
          </w:tcPr>
          <w:p w:rsidR="003A0268" w:rsidRDefault="003A0268">
            <w:pPr>
              <w:pStyle w:val="NoSpacing"/>
              <w:tabs>
                <w:tab w:val="left" w:pos="5190"/>
              </w:tabs>
              <w:rPr>
                <w:sz w:val="24"/>
                <w:szCs w:val="24"/>
              </w:rPr>
            </w:pPr>
          </w:p>
        </w:tc>
      </w:tr>
    </w:tbl>
    <w:p w:rsidR="003A0268" w:rsidRDefault="003A0268" w:rsidP="003A0268">
      <w:pPr>
        <w:pStyle w:val="NoSpacing"/>
        <w:ind w:left="-142"/>
        <w:rPr>
          <w:sz w:val="24"/>
          <w:szCs w:val="24"/>
        </w:rPr>
      </w:pPr>
    </w:p>
    <w:p w:rsidR="003A0268" w:rsidRDefault="003A0268" w:rsidP="003A0268">
      <w:pPr>
        <w:pStyle w:val="NoSpacing"/>
        <w:ind w:left="-142"/>
        <w:rPr>
          <w:sz w:val="24"/>
          <w:szCs w:val="24"/>
        </w:rPr>
      </w:pPr>
      <w:r>
        <w:rPr>
          <w:sz w:val="24"/>
          <w:szCs w:val="24"/>
        </w:rPr>
        <w:t>Signature with Date:</w:t>
      </w:r>
    </w:p>
    <w:p w:rsidR="003A0268" w:rsidRDefault="003A0268" w:rsidP="003A0268">
      <w:pPr>
        <w:pStyle w:val="NoSpacing"/>
        <w:ind w:left="-142"/>
        <w:jc w:val="center"/>
        <w:rPr>
          <w:b/>
          <w:sz w:val="18"/>
          <w:szCs w:val="18"/>
          <w:u w:val="single"/>
        </w:rPr>
      </w:pPr>
    </w:p>
    <w:p w:rsidR="003A0268" w:rsidRDefault="003A0268" w:rsidP="003A0268">
      <w:pPr>
        <w:pStyle w:val="NoSpacing"/>
        <w:ind w:left="-142"/>
        <w:jc w:val="center"/>
        <w:rPr>
          <w:b/>
          <w:sz w:val="24"/>
          <w:szCs w:val="24"/>
          <w:u w:val="single"/>
        </w:rPr>
      </w:pPr>
      <w:r>
        <w:rPr>
          <w:b/>
          <w:sz w:val="24"/>
          <w:szCs w:val="24"/>
          <w:u w:val="single"/>
        </w:rPr>
        <w:t>Recommendation of the Head/Dean/Registrar of the Institution</w:t>
      </w:r>
    </w:p>
    <w:p w:rsidR="003A0268" w:rsidRDefault="003A0268" w:rsidP="003A0268">
      <w:pPr>
        <w:pStyle w:val="NoSpacing"/>
        <w:ind w:left="-142"/>
        <w:jc w:val="center"/>
        <w:rPr>
          <w:b/>
          <w:sz w:val="24"/>
          <w:szCs w:val="24"/>
          <w:u w:val="single"/>
        </w:rPr>
      </w:pPr>
    </w:p>
    <w:p w:rsidR="003A0268" w:rsidRDefault="003A0268" w:rsidP="003A0268">
      <w:pPr>
        <w:pStyle w:val="NoSpacing"/>
        <w:ind w:left="-142"/>
        <w:rPr>
          <w:sz w:val="24"/>
          <w:szCs w:val="24"/>
        </w:rPr>
      </w:pPr>
      <w:r>
        <w:rPr>
          <w:sz w:val="24"/>
          <w:szCs w:val="24"/>
        </w:rPr>
        <w:t>Name</w:t>
      </w:r>
      <w:r>
        <w:rPr>
          <w:sz w:val="24"/>
          <w:szCs w:val="24"/>
        </w:rPr>
        <w:tab/>
      </w:r>
      <w:r>
        <w:rPr>
          <w:sz w:val="24"/>
          <w:szCs w:val="24"/>
        </w:rPr>
        <w:tab/>
      </w:r>
      <w:r>
        <w:rPr>
          <w:sz w:val="24"/>
          <w:szCs w:val="24"/>
        </w:rPr>
        <w:tab/>
        <w:t>:</w:t>
      </w:r>
    </w:p>
    <w:p w:rsidR="003A0268" w:rsidRDefault="003A0268" w:rsidP="003A0268">
      <w:pPr>
        <w:pStyle w:val="NoSpacing"/>
        <w:ind w:left="-142"/>
        <w:rPr>
          <w:sz w:val="18"/>
          <w:szCs w:val="18"/>
        </w:rPr>
      </w:pPr>
    </w:p>
    <w:p w:rsidR="003A0268" w:rsidRDefault="003A0268" w:rsidP="003A0268">
      <w:pPr>
        <w:pStyle w:val="NoSpacing"/>
        <w:ind w:left="-142"/>
        <w:rPr>
          <w:sz w:val="24"/>
          <w:szCs w:val="24"/>
        </w:rPr>
      </w:pPr>
      <w:r>
        <w:rPr>
          <w:sz w:val="24"/>
          <w:szCs w:val="24"/>
        </w:rPr>
        <w:t>Designation</w:t>
      </w:r>
      <w:r>
        <w:rPr>
          <w:sz w:val="24"/>
          <w:szCs w:val="24"/>
        </w:rPr>
        <w:tab/>
      </w:r>
      <w:r>
        <w:rPr>
          <w:sz w:val="24"/>
          <w:szCs w:val="24"/>
        </w:rPr>
        <w:tab/>
        <w:t>:</w:t>
      </w:r>
    </w:p>
    <w:p w:rsidR="003A0268" w:rsidRDefault="003A0268" w:rsidP="003A0268">
      <w:pPr>
        <w:pStyle w:val="NoSpacing"/>
        <w:ind w:left="-142"/>
        <w:rPr>
          <w:sz w:val="18"/>
          <w:szCs w:val="18"/>
        </w:rPr>
      </w:pPr>
    </w:p>
    <w:p w:rsidR="003A0268" w:rsidRDefault="003A0268" w:rsidP="003A0268">
      <w:pPr>
        <w:pStyle w:val="NoSpacing"/>
        <w:ind w:left="-142"/>
        <w:rPr>
          <w:sz w:val="24"/>
          <w:szCs w:val="24"/>
        </w:rPr>
      </w:pPr>
      <w:r>
        <w:rPr>
          <w:sz w:val="24"/>
          <w:szCs w:val="24"/>
        </w:rPr>
        <w:t>Signature with Seal</w:t>
      </w:r>
      <w:r>
        <w:rPr>
          <w:sz w:val="24"/>
          <w:szCs w:val="24"/>
        </w:rPr>
        <w:tab/>
        <w:t>:</w:t>
      </w:r>
    </w:p>
    <w:p w:rsidR="003A0268" w:rsidRDefault="003A0268" w:rsidP="003A0268">
      <w:pPr>
        <w:pStyle w:val="NoSpacing"/>
        <w:ind w:left="-142"/>
        <w:rPr>
          <w:sz w:val="20"/>
          <w:szCs w:val="20"/>
        </w:rPr>
      </w:pPr>
    </w:p>
    <w:p w:rsidR="003A0268" w:rsidRDefault="003A0268" w:rsidP="003A0268">
      <w:pPr>
        <w:pStyle w:val="NoSpacing"/>
        <w:ind w:left="-142"/>
        <w:rPr>
          <w:sz w:val="24"/>
          <w:szCs w:val="24"/>
        </w:rPr>
      </w:pPr>
      <w:proofErr w:type="gramStart"/>
      <w:r>
        <w:rPr>
          <w:sz w:val="24"/>
          <w:szCs w:val="24"/>
        </w:rPr>
        <w:t>Mobile No.</w:t>
      </w:r>
      <w:proofErr w:type="gramEnd"/>
      <w:r>
        <w:rPr>
          <w:sz w:val="24"/>
          <w:szCs w:val="24"/>
        </w:rPr>
        <w:t xml:space="preserve"> </w:t>
      </w:r>
    </w:p>
    <w:p w:rsidR="003A0268" w:rsidRDefault="003A0268" w:rsidP="003A0268">
      <w:pPr>
        <w:pStyle w:val="NoSpacing"/>
        <w:ind w:left="-142"/>
        <w:rPr>
          <w:sz w:val="18"/>
          <w:szCs w:val="18"/>
        </w:rPr>
      </w:pPr>
    </w:p>
    <w:p w:rsidR="003A0268" w:rsidRDefault="003A0268" w:rsidP="003A0268">
      <w:pPr>
        <w:pStyle w:val="NoSpacing"/>
        <w:ind w:left="-142"/>
        <w:rPr>
          <w:sz w:val="24"/>
          <w:szCs w:val="24"/>
        </w:rPr>
      </w:pPr>
      <w:r>
        <w:rPr>
          <w:sz w:val="24"/>
          <w:szCs w:val="24"/>
        </w:rPr>
        <w:t xml:space="preserve">Email ID         </w:t>
      </w:r>
      <w:r>
        <w:rPr>
          <w:sz w:val="24"/>
          <w:szCs w:val="24"/>
        </w:rPr>
        <w:tab/>
        <w:t xml:space="preserve">          </w:t>
      </w:r>
      <w:bookmarkStart w:id="0" w:name="_GoBack"/>
      <w:bookmarkEnd w:id="0"/>
      <w:r>
        <w:rPr>
          <w:sz w:val="24"/>
          <w:szCs w:val="24"/>
        </w:rPr>
        <w:t xml:space="preserve">  :</w:t>
      </w:r>
    </w:p>
    <w:p w:rsidR="003A0268" w:rsidRDefault="003A0268" w:rsidP="003A0268">
      <w:pPr>
        <w:pStyle w:val="NoSpacing"/>
        <w:ind w:left="-142"/>
        <w:jc w:val="both"/>
        <w:rPr>
          <w:sz w:val="24"/>
          <w:szCs w:val="24"/>
        </w:rPr>
      </w:pPr>
      <w:r>
        <w:rPr>
          <w:sz w:val="24"/>
          <w:szCs w:val="24"/>
        </w:rPr>
        <w:t xml:space="preserve">----------------------------------------------------------------------------------------------------------------- </w:t>
      </w:r>
      <w:r>
        <w:rPr>
          <w:sz w:val="24"/>
          <w:szCs w:val="24"/>
          <w:u w:val="single"/>
        </w:rPr>
        <w:t>Note</w:t>
      </w:r>
      <w:r>
        <w:rPr>
          <w:sz w:val="24"/>
          <w:szCs w:val="24"/>
        </w:rPr>
        <w:t xml:space="preserve">: Duly typed application form may be forwarded to Branch Officer, ILDR, 416 ‘D’ Wing, Legislative Department, Ministry of Law and Justice, </w:t>
      </w:r>
      <w:proofErr w:type="spellStart"/>
      <w:r>
        <w:rPr>
          <w:sz w:val="24"/>
          <w:szCs w:val="24"/>
        </w:rPr>
        <w:t>Shastri</w:t>
      </w:r>
      <w:proofErr w:type="spellEnd"/>
      <w:r>
        <w:rPr>
          <w:sz w:val="24"/>
          <w:szCs w:val="24"/>
        </w:rPr>
        <w:t xml:space="preserve"> </w:t>
      </w:r>
      <w:proofErr w:type="spellStart"/>
      <w:r>
        <w:rPr>
          <w:sz w:val="24"/>
          <w:szCs w:val="24"/>
        </w:rPr>
        <w:t>Bhawan</w:t>
      </w:r>
      <w:proofErr w:type="spellEnd"/>
      <w:r>
        <w:rPr>
          <w:sz w:val="24"/>
          <w:szCs w:val="24"/>
        </w:rPr>
        <w:t xml:space="preserve">, New Delhi-110 001, or emailed to </w:t>
      </w:r>
      <w:hyperlink r:id="rId6" w:history="1">
        <w:r>
          <w:rPr>
            <w:rStyle w:val="Hyperlink"/>
            <w:sz w:val="24"/>
            <w:szCs w:val="24"/>
          </w:rPr>
          <w:t>ildr.ld@nic.in</w:t>
        </w:r>
      </w:hyperlink>
    </w:p>
    <w:p w:rsidR="00E34EAB" w:rsidRDefault="00E34EAB" w:rsidP="003A0268"/>
    <w:sectPr w:rsidR="00E34EAB" w:rsidSect="003A0268">
      <w:pgSz w:w="12240" w:h="15840"/>
      <w:pgMar w:top="27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C008F"/>
    <w:multiLevelType w:val="hybridMultilevel"/>
    <w:tmpl w:val="2F703C7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rsids>
    <w:rsidRoot w:val="00D71CEE"/>
    <w:rsid w:val="00054324"/>
    <w:rsid w:val="003A0268"/>
    <w:rsid w:val="00413889"/>
    <w:rsid w:val="008304EB"/>
    <w:rsid w:val="00A539D7"/>
    <w:rsid w:val="00C5065C"/>
    <w:rsid w:val="00D71CEE"/>
    <w:rsid w:val="00E34EA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268"/>
    <w:pPr>
      <w:spacing w:after="0" w:line="240" w:lineRule="auto"/>
    </w:pPr>
    <w:rPr>
      <w:rFonts w:ascii="Calibri" w:eastAsia="Calibri" w:hAnsi="Calibri" w:cs="Times New Roman"/>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A0268"/>
    <w:rPr>
      <w:color w:val="0000FF"/>
      <w:u w:val="single"/>
    </w:rPr>
  </w:style>
  <w:style w:type="paragraph" w:styleId="NoSpacing">
    <w:name w:val="No Spacing"/>
    <w:uiPriority w:val="1"/>
    <w:qFormat/>
    <w:rsid w:val="003A0268"/>
    <w:pPr>
      <w:spacing w:after="0" w:line="240" w:lineRule="auto"/>
    </w:pPr>
    <w:rPr>
      <w:rFonts w:ascii="Calibri" w:eastAsia="Calibri" w:hAnsi="Calibri" w:cs="Times New Roman"/>
      <w:szCs w:val="22"/>
      <w:lang w:val="en-IN" w:bidi="ar-SA"/>
    </w:rPr>
  </w:style>
  <w:style w:type="paragraph" w:styleId="BalloonText">
    <w:name w:val="Balloon Text"/>
    <w:basedOn w:val="Normal"/>
    <w:link w:val="BalloonTextChar"/>
    <w:uiPriority w:val="99"/>
    <w:semiHidden/>
    <w:unhideWhenUsed/>
    <w:rsid w:val="003A0268"/>
    <w:rPr>
      <w:rFonts w:ascii="Tahoma" w:hAnsi="Tahoma" w:cs="Tahoma"/>
      <w:sz w:val="16"/>
      <w:szCs w:val="16"/>
    </w:rPr>
  </w:style>
  <w:style w:type="character" w:customStyle="1" w:styleId="BalloonTextChar">
    <w:name w:val="Balloon Text Char"/>
    <w:basedOn w:val="DefaultParagraphFont"/>
    <w:link w:val="BalloonText"/>
    <w:uiPriority w:val="99"/>
    <w:semiHidden/>
    <w:rsid w:val="003A0268"/>
    <w:rPr>
      <w:rFonts w:ascii="Tahoma" w:eastAsia="Calibri" w:hAnsi="Tahoma" w:cs="Tahoma"/>
      <w:sz w:val="16"/>
      <w:szCs w:val="16"/>
      <w:lang w:val="en-I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268"/>
    <w:pPr>
      <w:spacing w:after="0" w:line="240" w:lineRule="auto"/>
    </w:pPr>
    <w:rPr>
      <w:rFonts w:ascii="Calibri" w:eastAsia="Calibri" w:hAnsi="Calibri" w:cs="Times New Roman"/>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A0268"/>
    <w:rPr>
      <w:color w:val="0000FF"/>
      <w:u w:val="single"/>
    </w:rPr>
  </w:style>
  <w:style w:type="paragraph" w:styleId="NoSpacing">
    <w:name w:val="No Spacing"/>
    <w:uiPriority w:val="1"/>
    <w:qFormat/>
    <w:rsid w:val="003A0268"/>
    <w:pPr>
      <w:spacing w:after="0" w:line="240" w:lineRule="auto"/>
    </w:pPr>
    <w:rPr>
      <w:rFonts w:ascii="Calibri" w:eastAsia="Calibri" w:hAnsi="Calibri" w:cs="Times New Roman"/>
      <w:szCs w:val="22"/>
      <w:lang w:val="en-IN" w:bidi="ar-SA"/>
    </w:rPr>
  </w:style>
  <w:style w:type="paragraph" w:styleId="BalloonText">
    <w:name w:val="Balloon Text"/>
    <w:basedOn w:val="Normal"/>
    <w:link w:val="BalloonTextChar"/>
    <w:uiPriority w:val="99"/>
    <w:semiHidden/>
    <w:unhideWhenUsed/>
    <w:rsid w:val="003A0268"/>
    <w:rPr>
      <w:rFonts w:ascii="Tahoma" w:hAnsi="Tahoma" w:cs="Tahoma"/>
      <w:sz w:val="16"/>
      <w:szCs w:val="16"/>
    </w:rPr>
  </w:style>
  <w:style w:type="character" w:customStyle="1" w:styleId="BalloonTextChar">
    <w:name w:val="Balloon Text Char"/>
    <w:basedOn w:val="DefaultParagraphFont"/>
    <w:link w:val="BalloonText"/>
    <w:uiPriority w:val="99"/>
    <w:semiHidden/>
    <w:rsid w:val="003A0268"/>
    <w:rPr>
      <w:rFonts w:ascii="Tahoma" w:eastAsia="Calibri" w:hAnsi="Tahoma" w:cs="Tahoma"/>
      <w:sz w:val="16"/>
      <w:szCs w:val="16"/>
      <w:lang w:val="en-IN"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dr.ld@nic.in"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ILDR</dc:creator>
  <cp:keywords/>
  <dc:description/>
  <cp:lastModifiedBy>Valued Customer</cp:lastModifiedBy>
  <cp:revision>5</cp:revision>
  <dcterms:created xsi:type="dcterms:W3CDTF">2016-04-26T05:04:00Z</dcterms:created>
  <dcterms:modified xsi:type="dcterms:W3CDTF">2017-01-16T09:59:00Z</dcterms:modified>
</cp:coreProperties>
</file>