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55EE" w:rsidRPr="007E3641" w:rsidRDefault="008455EE" w:rsidP="008455EE">
      <w:pPr>
        <w:rPr>
          <w:b/>
          <w:color w:val="000000" w:themeColor="text1"/>
          <w:sz w:val="28"/>
          <w:szCs w:val="28"/>
        </w:rPr>
      </w:pPr>
      <w:r w:rsidRPr="007E3641">
        <w:rPr>
          <w:rFonts w:ascii="Georgia" w:hAnsi="Georgia"/>
          <w:b/>
          <w:color w:val="000000" w:themeColor="text1"/>
          <w:sz w:val="28"/>
          <w:szCs w:val="28"/>
          <w:shd w:val="clear" w:color="auto" w:fill="FFFFFF"/>
        </w:rPr>
        <w:t>If unilateral withdrawal of consent for divorce is not genuine and is a farce</w:t>
      </w:r>
      <w:r>
        <w:rPr>
          <w:rFonts w:ascii="Georgia" w:hAnsi="Georgia"/>
          <w:b/>
          <w:color w:val="000000" w:themeColor="text1"/>
          <w:sz w:val="28"/>
          <w:szCs w:val="28"/>
          <w:shd w:val="clear" w:color="auto" w:fill="FFFFFF"/>
        </w:rPr>
        <w:t>, then</w:t>
      </w:r>
      <w:r w:rsidRPr="007E3641">
        <w:rPr>
          <w:rFonts w:ascii="Georgia" w:hAnsi="Georgia"/>
          <w:b/>
          <w:color w:val="000000" w:themeColor="text1"/>
          <w:sz w:val="28"/>
          <w:szCs w:val="28"/>
          <w:shd w:val="clear" w:color="auto" w:fill="FFFFFF"/>
        </w:rPr>
        <w:t xml:space="preserve"> withdrawal of consent is liable to be ignored and inference of continued consent of grant of divorce by mutual consent can be safely drawn and court can grant divorce decree and dissolve the marriage.</w:t>
      </w:r>
    </w:p>
    <w:p w:rsidR="008455EE" w:rsidRDefault="008455EE" w:rsidP="008455EE">
      <w:pPr>
        <w:rPr>
          <w:color w:val="FF0000"/>
        </w:rPr>
      </w:pPr>
    </w:p>
    <w:p w:rsidR="003C5497" w:rsidRDefault="003C5497" w:rsidP="008455EE">
      <w:pPr>
        <w:rPr>
          <w:rFonts w:ascii="roboto" w:hAnsi="roboto"/>
          <w:color w:val="333333"/>
          <w:sz w:val="27"/>
          <w:szCs w:val="27"/>
        </w:rPr>
      </w:pPr>
      <w:r>
        <w:rPr>
          <w:rFonts w:ascii="roboto" w:hAnsi="roboto"/>
          <w:color w:val="333333"/>
          <w:sz w:val="27"/>
          <w:szCs w:val="27"/>
        </w:rPr>
        <w:t>The mischievous and unilateral withdrawal of consent by wife at a belated stage, more so when she has accepted the money and never made any effort to reconcile in the past 7 years, cannot be said to be a genuine act.</w:t>
      </w:r>
    </w:p>
    <w:p w:rsidR="003C5497" w:rsidRDefault="003C5497" w:rsidP="008455EE">
      <w:pPr>
        <w:rPr>
          <w:rFonts w:ascii="roboto" w:hAnsi="roboto"/>
          <w:color w:val="333333"/>
          <w:sz w:val="27"/>
          <w:szCs w:val="27"/>
        </w:rPr>
      </w:pPr>
      <w:r>
        <w:rPr>
          <w:rFonts w:ascii="roboto" w:hAnsi="roboto"/>
          <w:color w:val="333333"/>
          <w:sz w:val="27"/>
          <w:szCs w:val="27"/>
        </w:rPr>
        <w:t>In such cases in the present day society, the 'consent' is mischievously withheld or delayed to extort more amount of permanent alimony than the one initially agreed upon and received by the estranged wife from the forlorn husband. An application to formally withdraw the petition under Section 13B moved unilaterally without real intent to join back &amp; restore the matrimonial home can be used as a tool for harassment of the husband to extort more money from him, knowing well that at that stage pushing him to the channel of regular divorce petition would not only be a long drawn process but the same would not allow him any opportunity to remarry with the advancing age if he still wants it &amp; settle in life again.</w:t>
      </w:r>
    </w:p>
    <w:p w:rsidR="003C5497" w:rsidRDefault="003C5497" w:rsidP="003C5497">
      <w:pPr>
        <w:pStyle w:val="NormalWeb"/>
        <w:shd w:val="clear" w:color="auto" w:fill="FFFFFF"/>
        <w:spacing w:before="60" w:beforeAutospacing="0" w:after="60" w:afterAutospacing="0"/>
        <w:textAlignment w:val="baseline"/>
        <w:rPr>
          <w:rFonts w:ascii="roboto" w:hAnsi="roboto"/>
          <w:color w:val="333333"/>
          <w:sz w:val="27"/>
          <w:szCs w:val="27"/>
        </w:rPr>
      </w:pPr>
      <w:r>
        <w:rPr>
          <w:rFonts w:ascii="roboto" w:hAnsi="roboto"/>
          <w:color w:val="333333"/>
          <w:sz w:val="27"/>
          <w:szCs w:val="27"/>
        </w:rPr>
        <w:t>What has been stated by the wife in this case is not genuine. She has no intention to live together and she never made any effort to reconcile nor refunded the money taken. Her statements are nothing but simply tissues of lies and simply an afterthought."</w:t>
      </w:r>
    </w:p>
    <w:p w:rsidR="003C5497" w:rsidRDefault="003C5497" w:rsidP="003C5497">
      <w:pPr>
        <w:pStyle w:val="NormalWeb"/>
        <w:shd w:val="clear" w:color="auto" w:fill="FFFFFF"/>
        <w:spacing w:before="60" w:beforeAutospacing="0" w:after="60" w:afterAutospacing="0"/>
        <w:textAlignment w:val="baseline"/>
        <w:rPr>
          <w:rFonts w:ascii="roboto" w:hAnsi="roboto"/>
          <w:color w:val="333333"/>
          <w:sz w:val="27"/>
          <w:szCs w:val="27"/>
        </w:rPr>
      </w:pPr>
    </w:p>
    <w:p w:rsidR="003C5497" w:rsidRPr="003C5497" w:rsidRDefault="003C5497" w:rsidP="003C5497">
      <w:pPr>
        <w:pStyle w:val="NormalWeb"/>
        <w:shd w:val="clear" w:color="auto" w:fill="FFFFFF"/>
        <w:spacing w:before="60" w:beforeAutospacing="0" w:after="60" w:afterAutospacing="0"/>
        <w:textAlignment w:val="baseline"/>
        <w:rPr>
          <w:rFonts w:ascii="roboto" w:hAnsi="roboto"/>
          <w:b/>
          <w:color w:val="333333"/>
          <w:sz w:val="27"/>
          <w:szCs w:val="27"/>
        </w:rPr>
      </w:pPr>
      <w:r w:rsidRPr="003C5497">
        <w:rPr>
          <w:rFonts w:ascii="roboto" w:hAnsi="roboto"/>
          <w:b/>
          <w:color w:val="333333"/>
          <w:sz w:val="27"/>
          <w:szCs w:val="27"/>
        </w:rPr>
        <w:t>The court held that if consent is sought to be withdrawn on some frivolous grounds or just to open a front to extort more money, then the withdrawal of such consent has to be examined in the background of the reasons given for such withdrawal and the courts below can still pass a decree of divorce even if the wife has moved an application to annul the divorce petition filed jointly with her estranged husband.</w:t>
      </w:r>
    </w:p>
    <w:p w:rsidR="003C5497" w:rsidRDefault="003C5497" w:rsidP="008455EE">
      <w:pPr>
        <w:rPr>
          <w:color w:val="FF0000"/>
        </w:rPr>
      </w:pPr>
    </w:p>
    <w:p w:rsidR="00AC0CE0" w:rsidRDefault="003C5497" w:rsidP="00AC0CE0">
      <w:pPr>
        <w:pStyle w:val="NormalWeb"/>
        <w:shd w:val="clear" w:color="auto" w:fill="FFFFFF"/>
        <w:spacing w:before="0" w:beforeAutospacing="0" w:after="0" w:afterAutospacing="0"/>
        <w:rPr>
          <w:rFonts w:ascii="Arial" w:hAnsi="Arial" w:cs="Arial"/>
          <w:b/>
          <w:color w:val="000000"/>
          <w:sz w:val="20"/>
          <w:szCs w:val="20"/>
        </w:rPr>
      </w:pPr>
      <w:r>
        <w:rPr>
          <w:color w:val="000000" w:themeColor="text1"/>
        </w:rPr>
        <w:t xml:space="preserve"> </w:t>
      </w:r>
      <w:r w:rsidR="00AC0CE0">
        <w:rPr>
          <w:color w:val="000000" w:themeColor="text1"/>
        </w:rPr>
        <w:t>(A)</w:t>
      </w:r>
      <w:r w:rsidR="00AC0CE0" w:rsidRPr="00AC0CE0">
        <w:rPr>
          <w:color w:val="000000" w:themeColor="text1"/>
        </w:rPr>
        <w:t>The courts of law have als</w:t>
      </w:r>
      <w:r w:rsidR="00AC0CE0">
        <w:rPr>
          <w:color w:val="000000" w:themeColor="text1"/>
        </w:rPr>
        <w:t>o</w:t>
      </w:r>
      <w:r w:rsidR="00AC0CE0">
        <w:rPr>
          <w:color w:val="FF0000"/>
        </w:rPr>
        <w:t xml:space="preserve"> </w:t>
      </w:r>
      <w:r w:rsidR="00AC0CE0" w:rsidRPr="00201919">
        <w:rPr>
          <w:rFonts w:ascii="Arial" w:hAnsi="Arial" w:cs="Arial"/>
          <w:b/>
          <w:color w:val="333333"/>
          <w:kern w:val="36"/>
          <w:sz w:val="28"/>
          <w:szCs w:val="28"/>
          <w:bdr w:val="none" w:sz="0" w:space="0" w:color="auto" w:frame="1"/>
        </w:rPr>
        <w:t>H</w:t>
      </w:r>
      <w:r w:rsidR="00AC0CE0" w:rsidRPr="00201919">
        <w:rPr>
          <w:rFonts w:ascii="Arial" w:hAnsi="Arial" w:cs="Arial"/>
          <w:b/>
          <w:color w:val="000000"/>
          <w:sz w:val="20"/>
          <w:szCs w:val="20"/>
        </w:rPr>
        <w:t>eld that</w:t>
      </w:r>
      <w:r w:rsidR="00AC0CE0">
        <w:rPr>
          <w:rFonts w:ascii="Arial" w:hAnsi="Arial" w:cs="Arial"/>
          <w:b/>
          <w:color w:val="000000"/>
          <w:sz w:val="20"/>
          <w:szCs w:val="20"/>
        </w:rPr>
        <w:t>:</w:t>
      </w:r>
    </w:p>
    <w:p w:rsidR="00AC0CE0" w:rsidRDefault="00AC0CE0" w:rsidP="00AC0CE0">
      <w:pPr>
        <w:pStyle w:val="NormalWeb"/>
        <w:shd w:val="clear" w:color="auto" w:fill="FFFFFF"/>
        <w:spacing w:before="0" w:beforeAutospacing="0" w:after="0" w:afterAutospacing="0"/>
        <w:rPr>
          <w:rFonts w:ascii="Arial" w:hAnsi="Arial" w:cs="Arial"/>
          <w:b/>
          <w:color w:val="000000"/>
          <w:sz w:val="20"/>
          <w:szCs w:val="20"/>
        </w:rPr>
      </w:pPr>
    </w:p>
    <w:p w:rsidR="00AC0CE0" w:rsidRDefault="00AC0CE0" w:rsidP="00AC0CE0">
      <w:pPr>
        <w:pStyle w:val="NormalWeb"/>
        <w:shd w:val="clear" w:color="auto" w:fill="FFFFFF"/>
        <w:spacing w:before="0" w:beforeAutospacing="0" w:after="0" w:afterAutospacing="0"/>
        <w:rPr>
          <w:rFonts w:ascii="Arial" w:hAnsi="Arial" w:cs="Arial"/>
          <w:b/>
          <w:color w:val="333333"/>
          <w:kern w:val="36"/>
          <w:bdr w:val="none" w:sz="0" w:space="0" w:color="auto" w:frame="1"/>
        </w:rPr>
      </w:pPr>
    </w:p>
    <w:p w:rsidR="00AC0CE0" w:rsidRDefault="00AC0CE0" w:rsidP="00AC0CE0">
      <w:pPr>
        <w:pStyle w:val="NormalWeb"/>
        <w:shd w:val="clear" w:color="auto" w:fill="FFFFFF"/>
        <w:spacing w:before="0" w:beforeAutospacing="0" w:after="0" w:afterAutospacing="0"/>
        <w:rPr>
          <w:rFonts w:ascii="Georgia" w:hAnsi="Georgia"/>
          <w:b/>
          <w:color w:val="000000"/>
        </w:rPr>
      </w:pPr>
      <w:r w:rsidRPr="00201919">
        <w:rPr>
          <w:rFonts w:ascii="Arial" w:hAnsi="Arial" w:cs="Arial"/>
          <w:b/>
          <w:color w:val="333333"/>
          <w:kern w:val="36"/>
          <w:bdr w:val="none" w:sz="0" w:space="0" w:color="auto" w:frame="1"/>
        </w:rPr>
        <w:t xml:space="preserve">“Under the circumstances court cannot agree with unilateral withdrawal </w:t>
      </w:r>
      <w:r w:rsidRPr="00201919">
        <w:rPr>
          <w:rFonts w:ascii="Georgia" w:hAnsi="Georgia"/>
          <w:b/>
          <w:color w:val="000000"/>
        </w:rPr>
        <w:t>by a spouse at the time of mutual divorce.”</w:t>
      </w:r>
    </w:p>
    <w:p w:rsidR="00AC0CE0" w:rsidRDefault="00AC0CE0" w:rsidP="00AC0CE0">
      <w:pPr>
        <w:shd w:val="clear" w:color="auto" w:fill="FFFFFF"/>
        <w:spacing w:line="360" w:lineRule="atLeast"/>
        <w:jc w:val="both"/>
        <w:rPr>
          <w:rFonts w:ascii="Georgia" w:hAnsi="Georgia"/>
          <w:b/>
          <w:bCs/>
          <w:color w:val="CDBFAC"/>
          <w:sz w:val="29"/>
          <w:szCs w:val="29"/>
        </w:rPr>
      </w:pPr>
    </w:p>
    <w:p w:rsidR="00AC0CE0" w:rsidRDefault="00AC0CE0" w:rsidP="00AC0CE0">
      <w:pPr>
        <w:shd w:val="clear" w:color="auto" w:fill="FFFFFF"/>
        <w:spacing w:line="360" w:lineRule="atLeast"/>
        <w:jc w:val="both"/>
        <w:rPr>
          <w:rFonts w:ascii="Georgia" w:hAnsi="Georgia" w:cs="Times New Roman"/>
          <w:b/>
          <w:bCs/>
          <w:color w:val="CDBFAC"/>
          <w:sz w:val="29"/>
          <w:szCs w:val="29"/>
        </w:rPr>
      </w:pPr>
      <w:r>
        <w:rPr>
          <w:rFonts w:ascii="Georgia" w:hAnsi="Georgia"/>
          <w:b/>
          <w:bCs/>
          <w:color w:val="CDBFAC"/>
          <w:sz w:val="29"/>
          <w:szCs w:val="29"/>
        </w:rPr>
        <w:t>Delhi High Court</w:t>
      </w:r>
    </w:p>
    <w:p w:rsidR="00AC0CE0" w:rsidRDefault="00AC0CE0" w:rsidP="00AC0CE0">
      <w:pPr>
        <w:shd w:val="clear" w:color="auto" w:fill="FFFFFF"/>
        <w:spacing w:line="360" w:lineRule="atLeast"/>
        <w:jc w:val="both"/>
        <w:rPr>
          <w:rFonts w:ascii="Georgia" w:hAnsi="Georgia"/>
          <w:b/>
          <w:bCs/>
          <w:color w:val="000000"/>
          <w:sz w:val="24"/>
          <w:szCs w:val="24"/>
        </w:rPr>
      </w:pPr>
      <w:r>
        <w:rPr>
          <w:rFonts w:ascii="Georgia" w:hAnsi="Georgia"/>
          <w:b/>
          <w:bCs/>
          <w:color w:val="000000"/>
          <w:sz w:val="26"/>
          <w:szCs w:val="26"/>
        </w:rPr>
        <w:t xml:space="preserve">Smt. </w:t>
      </w:r>
      <w:proofErr w:type="spellStart"/>
      <w:r>
        <w:rPr>
          <w:rFonts w:ascii="Georgia" w:hAnsi="Georgia"/>
          <w:b/>
          <w:bCs/>
          <w:color w:val="000000"/>
          <w:sz w:val="26"/>
          <w:szCs w:val="26"/>
        </w:rPr>
        <w:t>Rachna</w:t>
      </w:r>
      <w:proofErr w:type="spellEnd"/>
      <w:r>
        <w:rPr>
          <w:rFonts w:ascii="Georgia" w:hAnsi="Georgia"/>
          <w:b/>
          <w:bCs/>
          <w:color w:val="000000"/>
          <w:sz w:val="26"/>
          <w:szCs w:val="26"/>
        </w:rPr>
        <w:t xml:space="preserve"> Jain </w:t>
      </w:r>
      <w:proofErr w:type="spellStart"/>
      <w:r>
        <w:rPr>
          <w:rFonts w:ascii="Georgia" w:hAnsi="Georgia"/>
          <w:b/>
          <w:bCs/>
          <w:color w:val="000000"/>
          <w:sz w:val="26"/>
          <w:szCs w:val="26"/>
        </w:rPr>
        <w:t>vs</w:t>
      </w:r>
      <w:proofErr w:type="spellEnd"/>
      <w:r>
        <w:rPr>
          <w:rFonts w:ascii="Georgia" w:hAnsi="Georgia"/>
          <w:b/>
          <w:bCs/>
          <w:color w:val="000000"/>
          <w:sz w:val="26"/>
          <w:szCs w:val="26"/>
        </w:rPr>
        <w:t xml:space="preserve"> </w:t>
      </w:r>
      <w:proofErr w:type="spellStart"/>
      <w:r>
        <w:rPr>
          <w:rFonts w:ascii="Georgia" w:hAnsi="Georgia"/>
          <w:b/>
          <w:bCs/>
          <w:color w:val="000000"/>
          <w:sz w:val="26"/>
          <w:szCs w:val="26"/>
        </w:rPr>
        <w:t>Shri</w:t>
      </w:r>
      <w:proofErr w:type="spellEnd"/>
      <w:r>
        <w:rPr>
          <w:rFonts w:ascii="Georgia" w:hAnsi="Georgia"/>
          <w:b/>
          <w:bCs/>
          <w:color w:val="000000"/>
          <w:sz w:val="26"/>
          <w:szCs w:val="26"/>
        </w:rPr>
        <w:t xml:space="preserve"> </w:t>
      </w:r>
      <w:proofErr w:type="spellStart"/>
      <w:r>
        <w:rPr>
          <w:rFonts w:ascii="Georgia" w:hAnsi="Georgia"/>
          <w:b/>
          <w:bCs/>
          <w:color w:val="000000"/>
          <w:sz w:val="26"/>
          <w:szCs w:val="26"/>
        </w:rPr>
        <w:t>Neeraj</w:t>
      </w:r>
      <w:proofErr w:type="spellEnd"/>
      <w:r>
        <w:rPr>
          <w:rFonts w:ascii="Georgia" w:hAnsi="Georgia"/>
          <w:b/>
          <w:bCs/>
          <w:color w:val="000000"/>
          <w:sz w:val="26"/>
          <w:szCs w:val="26"/>
        </w:rPr>
        <w:t xml:space="preserve"> Jain </w:t>
      </w:r>
    </w:p>
    <w:p w:rsidR="00AC0CE0" w:rsidRDefault="00AC0CE0" w:rsidP="00AC0CE0">
      <w:pPr>
        <w:shd w:val="clear" w:color="auto" w:fill="FFFFFF"/>
        <w:spacing w:line="360" w:lineRule="atLeast"/>
        <w:jc w:val="both"/>
        <w:rPr>
          <w:rFonts w:ascii="Georgia" w:hAnsi="Georgia"/>
          <w:color w:val="000000"/>
        </w:rPr>
      </w:pPr>
      <w:r>
        <w:rPr>
          <w:rFonts w:ascii="Georgia" w:hAnsi="Georgia"/>
          <w:color w:val="000000"/>
        </w:rPr>
        <w:t xml:space="preserve">Author: M </w:t>
      </w:r>
      <w:proofErr w:type="spellStart"/>
      <w:r>
        <w:rPr>
          <w:rFonts w:ascii="Georgia" w:hAnsi="Georgia"/>
          <w:color w:val="000000"/>
        </w:rPr>
        <w:t>Mudgal</w:t>
      </w:r>
      <w:proofErr w:type="spellEnd"/>
    </w:p>
    <w:p w:rsidR="00AC0CE0" w:rsidRDefault="00AC0CE0" w:rsidP="00AC0CE0">
      <w:pPr>
        <w:shd w:val="clear" w:color="auto" w:fill="FFFFFF"/>
        <w:spacing w:line="360" w:lineRule="atLeast"/>
        <w:jc w:val="both"/>
        <w:rPr>
          <w:rFonts w:ascii="Georgia" w:hAnsi="Georgia"/>
          <w:b/>
          <w:bCs/>
          <w:color w:val="000000"/>
        </w:rPr>
      </w:pPr>
      <w:r>
        <w:rPr>
          <w:rFonts w:ascii="Georgia" w:hAnsi="Georgia"/>
          <w:b/>
          <w:bCs/>
          <w:color w:val="000000"/>
        </w:rPr>
        <w:t xml:space="preserve">Bench: M </w:t>
      </w:r>
      <w:proofErr w:type="spellStart"/>
      <w:r>
        <w:rPr>
          <w:rFonts w:ascii="Georgia" w:hAnsi="Georgia"/>
          <w:b/>
          <w:bCs/>
          <w:color w:val="000000"/>
        </w:rPr>
        <w:t>Mudgal</w:t>
      </w:r>
      <w:proofErr w:type="spellEnd"/>
    </w:p>
    <w:p w:rsidR="00AC0CE0" w:rsidRDefault="00AC0CE0" w:rsidP="00AC0CE0">
      <w:pPr>
        <w:pStyle w:val="NormalWeb"/>
        <w:shd w:val="clear" w:color="auto" w:fill="FFFFFF"/>
        <w:spacing w:line="360" w:lineRule="atLeast"/>
        <w:jc w:val="both"/>
        <w:rPr>
          <w:rFonts w:ascii="Georgia" w:hAnsi="Georgia"/>
          <w:color w:val="000000"/>
        </w:rPr>
      </w:pPr>
      <w:r>
        <w:rPr>
          <w:rFonts w:ascii="Georgia" w:hAnsi="Georgia"/>
          <w:color w:val="000000"/>
        </w:rPr>
        <w:t xml:space="preserve">JUDGMENT </w:t>
      </w:r>
      <w:proofErr w:type="spellStart"/>
      <w:r>
        <w:rPr>
          <w:rFonts w:ascii="Georgia" w:hAnsi="Georgia"/>
          <w:color w:val="000000"/>
        </w:rPr>
        <w:t>Mukul</w:t>
      </w:r>
      <w:proofErr w:type="spellEnd"/>
      <w:r>
        <w:rPr>
          <w:rFonts w:ascii="Georgia" w:hAnsi="Georgia"/>
          <w:color w:val="000000"/>
        </w:rPr>
        <w:t xml:space="preserve"> </w:t>
      </w:r>
      <w:proofErr w:type="spellStart"/>
      <w:r>
        <w:rPr>
          <w:rFonts w:ascii="Georgia" w:hAnsi="Georgia"/>
          <w:color w:val="000000"/>
        </w:rPr>
        <w:t>Mudgal</w:t>
      </w:r>
      <w:proofErr w:type="spellEnd"/>
      <w:r>
        <w:rPr>
          <w:rFonts w:ascii="Georgia" w:hAnsi="Georgia"/>
          <w:color w:val="000000"/>
        </w:rPr>
        <w:t>, J.</w:t>
      </w:r>
    </w:p>
    <w:p w:rsidR="00AC0CE0" w:rsidRDefault="009E29A1" w:rsidP="00AC0CE0">
      <w:hyperlink r:id="rId5" w:history="1">
        <w:r w:rsidR="00AC0CE0" w:rsidRPr="000A6930">
          <w:rPr>
            <w:rStyle w:val="Hyperlink"/>
          </w:rPr>
          <w:t>https://indiankanoon.org/doc/1308307/</w:t>
        </w:r>
      </w:hyperlink>
    </w:p>
    <w:p w:rsidR="00AC0CE0" w:rsidRPr="00201919" w:rsidRDefault="00AC0CE0" w:rsidP="00AC0CE0">
      <w:pPr>
        <w:pStyle w:val="NormalWeb"/>
        <w:shd w:val="clear" w:color="auto" w:fill="FFFFFF"/>
        <w:spacing w:before="0" w:beforeAutospacing="0" w:after="0" w:afterAutospacing="0"/>
        <w:rPr>
          <w:rFonts w:ascii="Arial" w:hAnsi="Arial" w:cs="Arial"/>
          <w:b/>
          <w:color w:val="000000"/>
          <w:sz w:val="20"/>
          <w:szCs w:val="20"/>
        </w:rPr>
      </w:pPr>
      <w:r>
        <w:rPr>
          <w:rFonts w:ascii="Arial" w:hAnsi="Arial" w:cs="Arial"/>
          <w:b/>
          <w:color w:val="000000"/>
          <w:sz w:val="20"/>
          <w:szCs w:val="20"/>
        </w:rPr>
        <w:t>A</w:t>
      </w:r>
      <w:r w:rsidRPr="00201919">
        <w:rPr>
          <w:rFonts w:ascii="Arial" w:hAnsi="Arial" w:cs="Arial"/>
          <w:b/>
          <w:color w:val="000000"/>
          <w:sz w:val="20"/>
          <w:szCs w:val="20"/>
        </w:rPr>
        <w:t>fter mutually agreeing to divorce, withdrawal of consent by a spouse constitutes mental cruelty.</w:t>
      </w:r>
    </w:p>
    <w:p w:rsidR="00AC0CE0" w:rsidRDefault="00AC0CE0" w:rsidP="00AC0CE0">
      <w:pPr>
        <w:pStyle w:val="NormalWeb"/>
        <w:shd w:val="clear" w:color="auto" w:fill="FFFFFF"/>
        <w:spacing w:before="0" w:beforeAutospacing="0" w:after="0" w:afterAutospacing="0"/>
        <w:rPr>
          <w:rFonts w:ascii="Arial" w:hAnsi="Arial" w:cs="Arial"/>
          <w:color w:val="000000"/>
          <w:sz w:val="20"/>
          <w:szCs w:val="20"/>
        </w:rPr>
      </w:pPr>
    </w:p>
    <w:p w:rsidR="00AC0CE0" w:rsidRDefault="00AC0CE0" w:rsidP="00AC0CE0">
      <w:pPr>
        <w:pStyle w:val="NormalWeb"/>
        <w:shd w:val="clear" w:color="auto" w:fill="FFFFFF"/>
        <w:spacing w:before="0" w:beforeAutospacing="0" w:after="0" w:afterAutospacing="0"/>
        <w:rPr>
          <w:rFonts w:ascii="Arial" w:hAnsi="Arial" w:cs="Arial"/>
          <w:color w:val="000000"/>
          <w:sz w:val="20"/>
          <w:szCs w:val="20"/>
        </w:rPr>
      </w:pPr>
      <w:r>
        <w:rPr>
          <w:rFonts w:ascii="Arial" w:hAnsi="Arial" w:cs="Arial"/>
          <w:color w:val="000000"/>
          <w:sz w:val="20"/>
          <w:szCs w:val="20"/>
        </w:rPr>
        <w:t>Unless there is sufficient or just cause, such withdrawal of consent without valid reasons adds to misery of the other partner.</w:t>
      </w:r>
    </w:p>
    <w:p w:rsidR="00AC0CE0" w:rsidRDefault="00AC0CE0" w:rsidP="00AC0CE0">
      <w:pPr>
        <w:pStyle w:val="NormalWeb"/>
        <w:shd w:val="clear" w:color="auto" w:fill="FFFFFF"/>
        <w:spacing w:before="0" w:beforeAutospacing="0" w:after="0" w:afterAutospacing="0"/>
        <w:rPr>
          <w:rFonts w:ascii="Arial" w:hAnsi="Arial" w:cs="Arial"/>
          <w:color w:val="000000"/>
          <w:sz w:val="20"/>
          <w:szCs w:val="20"/>
        </w:rPr>
      </w:pPr>
    </w:p>
    <w:p w:rsidR="00AC0CE0" w:rsidRPr="00385978" w:rsidRDefault="00AC0CE0" w:rsidP="00AC0CE0">
      <w:pPr>
        <w:shd w:val="clear" w:color="auto" w:fill="FFFFFF"/>
        <w:spacing w:after="0" w:line="240" w:lineRule="auto"/>
        <w:outlineLvl w:val="0"/>
        <w:rPr>
          <w:b/>
        </w:rPr>
      </w:pPr>
      <w:r w:rsidRPr="00385978">
        <w:rPr>
          <w:b/>
        </w:rPr>
        <w:t>26. Similar is the situation in the present case, the parties are living separately since the year 2009 and considering the conduct of the parties, there seems to be no possibility of their joining together so to insist to retain this matrimonial bond in the circumstances stated above would rather be putting the respondent under intense mental cruelty.</w:t>
      </w:r>
    </w:p>
    <w:p w:rsidR="00AC0CE0" w:rsidRPr="00385978" w:rsidRDefault="00AC0CE0" w:rsidP="00AC0CE0">
      <w:pPr>
        <w:shd w:val="clear" w:color="auto" w:fill="FFFFFF"/>
        <w:spacing w:after="0" w:line="240" w:lineRule="auto"/>
        <w:outlineLvl w:val="0"/>
        <w:rPr>
          <w:b/>
        </w:rPr>
      </w:pPr>
    </w:p>
    <w:p w:rsidR="00AC0CE0" w:rsidRPr="00385978" w:rsidRDefault="00AC0CE0" w:rsidP="00AC0CE0">
      <w:pPr>
        <w:shd w:val="clear" w:color="auto" w:fill="FFFFFF"/>
        <w:spacing w:after="0" w:line="240" w:lineRule="auto"/>
        <w:outlineLvl w:val="0"/>
        <w:rPr>
          <w:b/>
        </w:rPr>
      </w:pPr>
    </w:p>
    <w:p w:rsidR="00AC0CE0" w:rsidRDefault="00AC0CE0" w:rsidP="00AC0CE0">
      <w:pPr>
        <w:shd w:val="clear" w:color="auto" w:fill="FFFFFF"/>
        <w:spacing w:after="0" w:line="240" w:lineRule="auto"/>
        <w:outlineLvl w:val="0"/>
        <w:rPr>
          <w:b/>
          <w:sz w:val="28"/>
          <w:szCs w:val="28"/>
        </w:rPr>
      </w:pPr>
      <w:r w:rsidRPr="00AE02B3">
        <w:rPr>
          <w:b/>
          <w:sz w:val="28"/>
          <w:szCs w:val="28"/>
        </w:rPr>
        <w:t>RAJIV CHHIKARA</w:t>
      </w:r>
      <w:r>
        <w:rPr>
          <w:b/>
          <w:sz w:val="28"/>
          <w:szCs w:val="28"/>
        </w:rPr>
        <w:t xml:space="preserve"> </w:t>
      </w:r>
      <w:r w:rsidRPr="00AE02B3">
        <w:rPr>
          <w:b/>
          <w:sz w:val="28"/>
          <w:szCs w:val="28"/>
        </w:rPr>
        <w:t>versus</w:t>
      </w:r>
      <w:r>
        <w:rPr>
          <w:b/>
          <w:sz w:val="28"/>
          <w:szCs w:val="28"/>
        </w:rPr>
        <w:t xml:space="preserve"> </w:t>
      </w:r>
      <w:r w:rsidRPr="00AE02B3">
        <w:rPr>
          <w:b/>
          <w:sz w:val="28"/>
          <w:szCs w:val="28"/>
        </w:rPr>
        <w:t>SANDHYA MATHUR</w:t>
      </w:r>
    </w:p>
    <w:p w:rsidR="00AC0CE0" w:rsidRPr="00AE02B3" w:rsidRDefault="00AC0CE0" w:rsidP="00AC0CE0">
      <w:pPr>
        <w:shd w:val="clear" w:color="auto" w:fill="FFFFFF"/>
        <w:spacing w:after="0" w:line="240" w:lineRule="auto"/>
        <w:outlineLvl w:val="0"/>
        <w:rPr>
          <w:b/>
        </w:rPr>
      </w:pPr>
      <w:r w:rsidRPr="00AE02B3">
        <w:rPr>
          <w:b/>
        </w:rPr>
        <w:t>MAT.APP</w:t>
      </w:r>
      <w:proofErr w:type="gramStart"/>
      <w:r w:rsidRPr="00AE02B3">
        <w:rPr>
          <w:b/>
        </w:rPr>
        <w:t>.(</w:t>
      </w:r>
      <w:proofErr w:type="gramEnd"/>
      <w:r w:rsidRPr="00AE02B3">
        <w:rPr>
          <w:b/>
        </w:rPr>
        <w:t xml:space="preserve">F.C.) No.163/2016 </w:t>
      </w:r>
    </w:p>
    <w:p w:rsidR="00AC0CE0" w:rsidRDefault="00AC0CE0" w:rsidP="00AC0CE0">
      <w:pPr>
        <w:shd w:val="clear" w:color="auto" w:fill="FFFFFF"/>
        <w:spacing w:after="0" w:line="240" w:lineRule="auto"/>
        <w:outlineLvl w:val="0"/>
      </w:pPr>
    </w:p>
    <w:p w:rsidR="00AC0CE0" w:rsidRDefault="00AC0CE0" w:rsidP="00AC0CE0">
      <w:pPr>
        <w:shd w:val="clear" w:color="auto" w:fill="FFFFFF"/>
        <w:spacing w:after="0" w:line="240" w:lineRule="auto"/>
        <w:outlineLvl w:val="0"/>
        <w:rPr>
          <w:b/>
        </w:rPr>
      </w:pPr>
    </w:p>
    <w:p w:rsidR="00AC0CE0" w:rsidRPr="00B9579B" w:rsidRDefault="00AC0CE0" w:rsidP="00AC0CE0">
      <w:pPr>
        <w:shd w:val="clear" w:color="auto" w:fill="FFFFFF"/>
        <w:spacing w:after="0" w:line="240" w:lineRule="auto"/>
        <w:outlineLvl w:val="0"/>
        <w:rPr>
          <w:b/>
        </w:rPr>
      </w:pPr>
      <w:r w:rsidRPr="00B9579B">
        <w:rPr>
          <w:b/>
        </w:rPr>
        <w:t xml:space="preserve">(YOGESH KHANNA) JUDGE </w:t>
      </w:r>
    </w:p>
    <w:p w:rsidR="00AC0CE0" w:rsidRPr="00AE02B3" w:rsidRDefault="00AC0CE0" w:rsidP="00AC0CE0">
      <w:pPr>
        <w:shd w:val="clear" w:color="auto" w:fill="FFFFFF"/>
        <w:spacing w:after="0" w:line="240" w:lineRule="auto"/>
        <w:outlineLvl w:val="0"/>
        <w:rPr>
          <w:b/>
        </w:rPr>
      </w:pPr>
      <w:r w:rsidRPr="00B9579B">
        <w:rPr>
          <w:b/>
        </w:rPr>
        <w:t xml:space="preserve">(PRADEEP NANDRAJOG) JUDGE   </w:t>
      </w:r>
    </w:p>
    <w:p w:rsidR="00AC0CE0" w:rsidRDefault="00AC0CE0" w:rsidP="00AC0CE0">
      <w:pPr>
        <w:shd w:val="clear" w:color="auto" w:fill="FFFFFF"/>
        <w:spacing w:after="0" w:line="240" w:lineRule="auto"/>
        <w:outlineLvl w:val="0"/>
      </w:pPr>
    </w:p>
    <w:p w:rsidR="00AC0CE0" w:rsidRDefault="009E29A1" w:rsidP="00AC0CE0">
      <w:pPr>
        <w:shd w:val="clear" w:color="auto" w:fill="FFFFFF"/>
        <w:spacing w:after="0" w:line="240" w:lineRule="auto"/>
        <w:outlineLvl w:val="0"/>
      </w:pPr>
      <w:hyperlink r:id="rId6" w:history="1">
        <w:r w:rsidR="00AC0CE0" w:rsidRPr="00044492">
          <w:rPr>
            <w:rStyle w:val="Hyperlink"/>
          </w:rPr>
          <w:t>http://lobis.nic.in/ddir/dhc/YKH/judgement/08-12-2016/YKH08122016MATFC1632016.pdf</w:t>
        </w:r>
      </w:hyperlink>
    </w:p>
    <w:p w:rsidR="00AC0CE0" w:rsidRDefault="00AC0CE0" w:rsidP="00AC0CE0">
      <w:pPr>
        <w:shd w:val="clear" w:color="auto" w:fill="FFFFFF"/>
        <w:spacing w:after="0" w:line="240" w:lineRule="auto"/>
        <w:outlineLvl w:val="0"/>
      </w:pPr>
    </w:p>
    <w:p w:rsidR="00AC0CE0" w:rsidRDefault="00AC0CE0" w:rsidP="00AC0CE0"/>
    <w:p w:rsidR="00AC0CE0" w:rsidRDefault="00AC0CE0" w:rsidP="00AC0CE0">
      <w:pPr>
        <w:shd w:val="clear" w:color="auto" w:fill="FFFFFF"/>
        <w:spacing w:after="0" w:line="240" w:lineRule="auto"/>
        <w:outlineLvl w:val="0"/>
        <w:rPr>
          <w:rFonts w:ascii="Arial" w:eastAsia="Times New Roman" w:hAnsi="Arial" w:cs="Arial"/>
          <w:color w:val="333333"/>
          <w:kern w:val="36"/>
          <w:sz w:val="42"/>
          <w:szCs w:val="42"/>
          <w:bdr w:val="none" w:sz="0" w:space="0" w:color="auto" w:frame="1"/>
        </w:rPr>
      </w:pPr>
      <w:r w:rsidRPr="00201919">
        <w:rPr>
          <w:rFonts w:ascii="Arial" w:eastAsia="Times New Roman" w:hAnsi="Arial" w:cs="Arial"/>
          <w:b/>
          <w:color w:val="333333"/>
          <w:kern w:val="36"/>
          <w:sz w:val="28"/>
          <w:szCs w:val="28"/>
          <w:bdr w:val="none" w:sz="0" w:space="0" w:color="auto" w:frame="1"/>
        </w:rPr>
        <w:t>The Apex Court described the test of Mental Cruelty</w:t>
      </w:r>
      <w:r>
        <w:rPr>
          <w:rFonts w:ascii="Arial" w:eastAsia="Times New Roman" w:hAnsi="Arial" w:cs="Arial"/>
          <w:color w:val="333333"/>
          <w:kern w:val="36"/>
          <w:sz w:val="42"/>
          <w:szCs w:val="42"/>
          <w:bdr w:val="none" w:sz="0" w:space="0" w:color="auto" w:frame="1"/>
        </w:rPr>
        <w:t>.</w:t>
      </w:r>
    </w:p>
    <w:p w:rsidR="00AC0CE0" w:rsidRDefault="00AC0CE0" w:rsidP="00AC0CE0">
      <w:pPr>
        <w:shd w:val="clear" w:color="auto" w:fill="FFFFFF"/>
        <w:spacing w:after="0" w:line="240" w:lineRule="auto"/>
        <w:outlineLvl w:val="0"/>
        <w:rPr>
          <w:rFonts w:ascii="Arial" w:eastAsia="Times New Roman" w:hAnsi="Arial" w:cs="Arial"/>
          <w:color w:val="333333"/>
          <w:kern w:val="36"/>
          <w:sz w:val="42"/>
          <w:szCs w:val="42"/>
          <w:bdr w:val="none" w:sz="0" w:space="0" w:color="auto" w:frame="1"/>
        </w:rPr>
      </w:pPr>
    </w:p>
    <w:p w:rsidR="00AC0CE0" w:rsidRPr="00E739AE" w:rsidRDefault="00AC0CE0" w:rsidP="00AC0CE0">
      <w:pPr>
        <w:shd w:val="clear" w:color="auto" w:fill="FFFFFF"/>
        <w:spacing w:line="360" w:lineRule="atLeast"/>
        <w:jc w:val="both"/>
        <w:rPr>
          <w:rFonts w:ascii="Georgia" w:hAnsi="Georgia" w:cs="Times New Roman"/>
          <w:b/>
          <w:bCs/>
          <w:color w:val="000000" w:themeColor="text1"/>
          <w:sz w:val="29"/>
          <w:szCs w:val="29"/>
        </w:rPr>
      </w:pPr>
      <w:r w:rsidRPr="00E739AE">
        <w:rPr>
          <w:rFonts w:ascii="Georgia" w:hAnsi="Georgia"/>
          <w:b/>
          <w:bCs/>
          <w:color w:val="000000" w:themeColor="text1"/>
          <w:sz w:val="29"/>
          <w:szCs w:val="29"/>
        </w:rPr>
        <w:t>Supreme Court of India</w:t>
      </w:r>
    </w:p>
    <w:p w:rsidR="00AC0CE0" w:rsidRDefault="00AC0CE0" w:rsidP="00AC0CE0">
      <w:pPr>
        <w:shd w:val="clear" w:color="auto" w:fill="FFFFFF"/>
        <w:spacing w:line="360" w:lineRule="atLeast"/>
        <w:jc w:val="both"/>
        <w:rPr>
          <w:rFonts w:ascii="Georgia" w:hAnsi="Georgia"/>
          <w:b/>
          <w:bCs/>
          <w:color w:val="000000"/>
          <w:sz w:val="26"/>
          <w:szCs w:val="26"/>
        </w:rPr>
      </w:pPr>
      <w:r>
        <w:rPr>
          <w:rFonts w:ascii="Georgia" w:hAnsi="Georgia"/>
          <w:b/>
          <w:bCs/>
          <w:color w:val="000000"/>
          <w:sz w:val="26"/>
          <w:szCs w:val="26"/>
        </w:rPr>
        <w:t xml:space="preserve">Samar </w:t>
      </w:r>
      <w:proofErr w:type="spellStart"/>
      <w:r>
        <w:rPr>
          <w:rFonts w:ascii="Georgia" w:hAnsi="Georgia"/>
          <w:b/>
          <w:bCs/>
          <w:color w:val="000000"/>
          <w:sz w:val="26"/>
          <w:szCs w:val="26"/>
        </w:rPr>
        <w:t>Ghosh</w:t>
      </w:r>
      <w:proofErr w:type="spellEnd"/>
      <w:r>
        <w:rPr>
          <w:rFonts w:ascii="Georgia" w:hAnsi="Georgia"/>
          <w:b/>
          <w:bCs/>
          <w:color w:val="000000"/>
          <w:sz w:val="26"/>
          <w:szCs w:val="26"/>
        </w:rPr>
        <w:t xml:space="preserve"> </w:t>
      </w:r>
      <w:proofErr w:type="spellStart"/>
      <w:r>
        <w:rPr>
          <w:rFonts w:ascii="Georgia" w:hAnsi="Georgia"/>
          <w:b/>
          <w:bCs/>
          <w:color w:val="000000"/>
          <w:sz w:val="26"/>
          <w:szCs w:val="26"/>
        </w:rPr>
        <w:t>vs</w:t>
      </w:r>
      <w:proofErr w:type="spellEnd"/>
      <w:r>
        <w:rPr>
          <w:rFonts w:ascii="Georgia" w:hAnsi="Georgia"/>
          <w:b/>
          <w:bCs/>
          <w:color w:val="000000"/>
          <w:sz w:val="26"/>
          <w:szCs w:val="26"/>
        </w:rPr>
        <w:t xml:space="preserve"> Jaya </w:t>
      </w:r>
      <w:proofErr w:type="spellStart"/>
      <w:r>
        <w:rPr>
          <w:rFonts w:ascii="Georgia" w:hAnsi="Georgia"/>
          <w:b/>
          <w:bCs/>
          <w:color w:val="000000"/>
          <w:sz w:val="26"/>
          <w:szCs w:val="26"/>
        </w:rPr>
        <w:t>Ghosh</w:t>
      </w:r>
      <w:proofErr w:type="spellEnd"/>
      <w:r>
        <w:rPr>
          <w:rFonts w:ascii="Georgia" w:hAnsi="Georgia"/>
          <w:b/>
          <w:bCs/>
          <w:color w:val="000000"/>
          <w:sz w:val="26"/>
          <w:szCs w:val="26"/>
        </w:rPr>
        <w:t xml:space="preserve"> </w:t>
      </w:r>
    </w:p>
    <w:p w:rsidR="00AC0CE0" w:rsidRDefault="00AC0CE0" w:rsidP="00AC0CE0">
      <w:pPr>
        <w:shd w:val="clear" w:color="auto" w:fill="FFFFFF"/>
        <w:spacing w:line="360" w:lineRule="atLeast"/>
        <w:jc w:val="both"/>
        <w:rPr>
          <w:rFonts w:ascii="Georgia" w:hAnsi="Georgia"/>
          <w:color w:val="000000"/>
          <w:sz w:val="24"/>
          <w:szCs w:val="24"/>
        </w:rPr>
      </w:pPr>
      <w:r>
        <w:rPr>
          <w:rFonts w:ascii="Georgia" w:hAnsi="Georgia"/>
          <w:color w:val="000000"/>
        </w:rPr>
        <w:t xml:space="preserve">Author: D </w:t>
      </w:r>
      <w:proofErr w:type="spellStart"/>
      <w:r>
        <w:rPr>
          <w:rFonts w:ascii="Georgia" w:hAnsi="Georgia"/>
          <w:color w:val="000000"/>
        </w:rPr>
        <w:t>Bhandari</w:t>
      </w:r>
      <w:proofErr w:type="spellEnd"/>
    </w:p>
    <w:p w:rsidR="00AC0CE0" w:rsidRDefault="00AC0CE0" w:rsidP="00AC0CE0">
      <w:pPr>
        <w:shd w:val="clear" w:color="auto" w:fill="FFFFFF"/>
        <w:spacing w:line="360" w:lineRule="atLeast"/>
        <w:jc w:val="both"/>
        <w:rPr>
          <w:rFonts w:ascii="Georgia" w:hAnsi="Georgia"/>
          <w:b/>
          <w:bCs/>
          <w:color w:val="000000"/>
        </w:rPr>
      </w:pPr>
      <w:r>
        <w:rPr>
          <w:rFonts w:ascii="Georgia" w:hAnsi="Georgia"/>
          <w:b/>
          <w:bCs/>
          <w:color w:val="000000"/>
        </w:rPr>
        <w:t xml:space="preserve">Bench: B.N. </w:t>
      </w:r>
      <w:proofErr w:type="spellStart"/>
      <w:r>
        <w:rPr>
          <w:rFonts w:ascii="Georgia" w:hAnsi="Georgia"/>
          <w:b/>
          <w:bCs/>
          <w:color w:val="000000"/>
        </w:rPr>
        <w:t>Agrawal</w:t>
      </w:r>
      <w:proofErr w:type="spellEnd"/>
      <w:r>
        <w:rPr>
          <w:rFonts w:ascii="Georgia" w:hAnsi="Georgia"/>
          <w:b/>
          <w:bCs/>
          <w:color w:val="000000"/>
        </w:rPr>
        <w:t xml:space="preserve">, P.P. </w:t>
      </w:r>
      <w:proofErr w:type="spellStart"/>
      <w:r>
        <w:rPr>
          <w:rFonts w:ascii="Georgia" w:hAnsi="Georgia"/>
          <w:b/>
          <w:bCs/>
          <w:color w:val="000000"/>
        </w:rPr>
        <w:t>Naolekar</w:t>
      </w:r>
      <w:proofErr w:type="spellEnd"/>
      <w:r>
        <w:rPr>
          <w:rFonts w:ascii="Georgia" w:hAnsi="Georgia"/>
          <w:b/>
          <w:bCs/>
          <w:color w:val="000000"/>
        </w:rPr>
        <w:t xml:space="preserve">, </w:t>
      </w:r>
      <w:proofErr w:type="spellStart"/>
      <w:r>
        <w:rPr>
          <w:rFonts w:ascii="Georgia" w:hAnsi="Georgia"/>
          <w:b/>
          <w:bCs/>
          <w:color w:val="000000"/>
        </w:rPr>
        <w:t>Dalveer</w:t>
      </w:r>
      <w:proofErr w:type="spellEnd"/>
      <w:r>
        <w:rPr>
          <w:rFonts w:ascii="Georgia" w:hAnsi="Georgia"/>
          <w:b/>
          <w:bCs/>
          <w:color w:val="000000"/>
        </w:rPr>
        <w:t xml:space="preserve"> </w:t>
      </w:r>
      <w:proofErr w:type="spellStart"/>
      <w:r>
        <w:rPr>
          <w:rFonts w:ascii="Georgia" w:hAnsi="Georgia"/>
          <w:b/>
          <w:bCs/>
          <w:color w:val="000000"/>
        </w:rPr>
        <w:t>Bhandari</w:t>
      </w:r>
      <w:proofErr w:type="spellEnd"/>
    </w:p>
    <w:p w:rsidR="00AC0CE0" w:rsidRDefault="009E29A1" w:rsidP="00AC0CE0">
      <w:pPr>
        <w:pStyle w:val="NormalWeb"/>
        <w:shd w:val="clear" w:color="auto" w:fill="FFFFFF"/>
        <w:spacing w:before="0" w:beforeAutospacing="0" w:after="0" w:afterAutospacing="0"/>
        <w:rPr>
          <w:rFonts w:ascii="Arial" w:hAnsi="Arial" w:cs="Arial"/>
          <w:color w:val="000000"/>
          <w:sz w:val="20"/>
          <w:szCs w:val="20"/>
        </w:rPr>
      </w:pPr>
      <w:hyperlink r:id="rId7" w:history="1">
        <w:r w:rsidR="00AC0CE0" w:rsidRPr="007B38CD">
          <w:rPr>
            <w:rStyle w:val="Hyperlink"/>
          </w:rPr>
          <w:t>https://indiankanoon.org/doc/766894/</w:t>
        </w:r>
      </w:hyperlink>
    </w:p>
    <w:p w:rsidR="00AC0CE0" w:rsidRDefault="00AC0CE0" w:rsidP="00AC0CE0">
      <w:pPr>
        <w:pStyle w:val="NormalWeb"/>
        <w:shd w:val="clear" w:color="auto" w:fill="FFFFFF"/>
        <w:spacing w:before="0" w:beforeAutospacing="0" w:after="0" w:afterAutospacing="0"/>
        <w:rPr>
          <w:rFonts w:ascii="Arial" w:hAnsi="Arial" w:cs="Arial"/>
          <w:color w:val="000000"/>
          <w:sz w:val="20"/>
          <w:szCs w:val="20"/>
        </w:rPr>
      </w:pPr>
    </w:p>
    <w:p w:rsidR="00AC0CE0" w:rsidRDefault="00AC0CE0" w:rsidP="00AC0CE0">
      <w:pPr>
        <w:shd w:val="clear" w:color="auto" w:fill="FFFFFF"/>
        <w:spacing w:after="0" w:line="240" w:lineRule="auto"/>
        <w:outlineLvl w:val="0"/>
        <w:rPr>
          <w:color w:val="FF0000"/>
        </w:rPr>
      </w:pPr>
    </w:p>
    <w:p w:rsidR="008455EE" w:rsidRPr="008F03EB" w:rsidRDefault="008217F7" w:rsidP="00AC0CE0">
      <w:pPr>
        <w:shd w:val="clear" w:color="auto" w:fill="FFFFFF"/>
        <w:spacing w:after="0" w:line="240" w:lineRule="auto"/>
        <w:outlineLvl w:val="0"/>
        <w:rPr>
          <w:rFonts w:ascii="Georgia" w:eastAsia="Times New Roman" w:hAnsi="Georgia" w:cs="Times New Roman"/>
          <w:b/>
          <w:bCs/>
          <w:color w:val="000000" w:themeColor="text1"/>
          <w:sz w:val="29"/>
          <w:szCs w:val="29"/>
        </w:rPr>
      </w:pPr>
      <w:r w:rsidRPr="008217F7">
        <w:rPr>
          <w:color w:val="000000" w:themeColor="text1"/>
        </w:rPr>
        <w:t>(C)</w:t>
      </w:r>
      <w:r>
        <w:rPr>
          <w:color w:val="FF0000"/>
        </w:rPr>
        <w:t xml:space="preserve"> </w:t>
      </w:r>
      <w:r w:rsidR="008455EE" w:rsidRPr="008F03EB">
        <w:rPr>
          <w:rFonts w:ascii="Georgia" w:eastAsia="Times New Roman" w:hAnsi="Georgia" w:cs="Times New Roman"/>
          <w:b/>
          <w:bCs/>
          <w:color w:val="000000" w:themeColor="text1"/>
          <w:sz w:val="29"/>
          <w:szCs w:val="29"/>
        </w:rPr>
        <w:t>Central Government Act</w:t>
      </w:r>
    </w:p>
    <w:p w:rsidR="008455EE" w:rsidRDefault="008455EE" w:rsidP="008455EE">
      <w:pPr>
        <w:spacing w:after="150" w:line="240" w:lineRule="auto"/>
        <w:rPr>
          <w:rFonts w:ascii="Georgia" w:eastAsia="Times New Roman" w:hAnsi="Georgia" w:cs="Times New Roman"/>
          <w:b/>
          <w:bCs/>
          <w:color w:val="000000"/>
          <w:sz w:val="26"/>
          <w:szCs w:val="26"/>
        </w:rPr>
      </w:pPr>
      <w:r w:rsidRPr="008F03EB">
        <w:rPr>
          <w:rFonts w:ascii="Georgia" w:eastAsia="Times New Roman" w:hAnsi="Georgia" w:cs="Times New Roman"/>
          <w:b/>
          <w:bCs/>
          <w:color w:val="000000"/>
          <w:sz w:val="26"/>
          <w:szCs w:val="26"/>
        </w:rPr>
        <w:t xml:space="preserve">Section 13B in </w:t>
      </w:r>
      <w:proofErr w:type="gramStart"/>
      <w:r w:rsidRPr="008F03EB">
        <w:rPr>
          <w:rFonts w:ascii="Georgia" w:eastAsia="Times New Roman" w:hAnsi="Georgia" w:cs="Times New Roman"/>
          <w:b/>
          <w:bCs/>
          <w:color w:val="000000"/>
          <w:sz w:val="26"/>
          <w:szCs w:val="26"/>
        </w:rPr>
        <w:t>The</w:t>
      </w:r>
      <w:proofErr w:type="gramEnd"/>
      <w:r w:rsidRPr="008F03EB">
        <w:rPr>
          <w:rFonts w:ascii="Georgia" w:eastAsia="Times New Roman" w:hAnsi="Georgia" w:cs="Times New Roman"/>
          <w:b/>
          <w:bCs/>
          <w:color w:val="000000"/>
          <w:sz w:val="26"/>
          <w:szCs w:val="26"/>
        </w:rPr>
        <w:t xml:space="preserve"> Hindu Marriage Act, 1955</w:t>
      </w:r>
    </w:p>
    <w:p w:rsidR="008455EE" w:rsidRDefault="008455EE" w:rsidP="008455EE">
      <w:pPr>
        <w:spacing w:after="150" w:line="240" w:lineRule="auto"/>
        <w:rPr>
          <w:rFonts w:ascii="Georgia" w:eastAsia="Times New Roman" w:hAnsi="Georgia" w:cs="Times New Roman"/>
          <w:b/>
          <w:bCs/>
          <w:color w:val="000000"/>
          <w:sz w:val="26"/>
          <w:szCs w:val="26"/>
        </w:rPr>
      </w:pPr>
    </w:p>
    <w:p w:rsidR="008455EE" w:rsidRDefault="008455EE" w:rsidP="008455EE">
      <w:pPr>
        <w:shd w:val="clear" w:color="auto" w:fill="FFFFFF"/>
        <w:rPr>
          <w:rFonts w:ascii="Georgia" w:hAnsi="Georgia"/>
          <w:color w:val="000000"/>
          <w:sz w:val="23"/>
          <w:szCs w:val="23"/>
        </w:rPr>
      </w:pPr>
      <w:r w:rsidRPr="008F03EB">
        <w:rPr>
          <w:rFonts w:ascii="Georgia" w:hAnsi="Georgia"/>
          <w:color w:val="000000"/>
          <w:sz w:val="23"/>
          <w:szCs w:val="23"/>
        </w:rPr>
        <w:t>(1)</w:t>
      </w:r>
      <w:r>
        <w:rPr>
          <w:rStyle w:val="apple-converted-space"/>
          <w:rFonts w:ascii="Georgia" w:hAnsi="Georgia"/>
          <w:color w:val="000000"/>
          <w:sz w:val="23"/>
          <w:szCs w:val="23"/>
        </w:rPr>
        <w:t> </w:t>
      </w:r>
      <w:r>
        <w:rPr>
          <w:rFonts w:ascii="Georgia" w:hAnsi="Georgia"/>
          <w:color w:val="000000"/>
          <w:sz w:val="23"/>
          <w:szCs w:val="23"/>
        </w:rPr>
        <w:t xml:space="preserve">Subject to the provisions of this Act a petition for dissolution of marriage by a decree of divorce may be presented to the district court by both the parties to a marriage together, whether such marriage was </w:t>
      </w:r>
      <w:proofErr w:type="spellStart"/>
      <w:r>
        <w:rPr>
          <w:rFonts w:ascii="Georgia" w:hAnsi="Georgia"/>
          <w:color w:val="000000"/>
          <w:sz w:val="23"/>
          <w:szCs w:val="23"/>
        </w:rPr>
        <w:t>solemnised</w:t>
      </w:r>
      <w:proofErr w:type="spellEnd"/>
      <w:r>
        <w:rPr>
          <w:rFonts w:ascii="Georgia" w:hAnsi="Georgia"/>
          <w:color w:val="000000"/>
          <w:sz w:val="23"/>
          <w:szCs w:val="23"/>
        </w:rPr>
        <w:t xml:space="preserve"> before or after the commencement of the Marriage Laws (Amendment) Act, 1976 (68 of 1976)*, on the ground that they have been living separately for a period of one year or more, that they have not been able to live together and that they have mutually agreed that the marriage should be dissolved.</w:t>
      </w:r>
    </w:p>
    <w:p w:rsidR="008455EE" w:rsidRDefault="008455EE" w:rsidP="008455EE">
      <w:pPr>
        <w:shd w:val="clear" w:color="auto" w:fill="FFFFFF"/>
        <w:rPr>
          <w:rFonts w:ascii="Georgia" w:hAnsi="Georgia"/>
          <w:color w:val="000000"/>
          <w:sz w:val="23"/>
          <w:szCs w:val="23"/>
        </w:rPr>
      </w:pPr>
      <w:r w:rsidRPr="008F03EB">
        <w:rPr>
          <w:rFonts w:ascii="Georgia" w:hAnsi="Georgia"/>
          <w:color w:val="000000"/>
          <w:sz w:val="23"/>
          <w:szCs w:val="23"/>
        </w:rPr>
        <w:t>(2)</w:t>
      </w:r>
      <w:r>
        <w:rPr>
          <w:rStyle w:val="apple-converted-space"/>
          <w:rFonts w:ascii="Georgia" w:hAnsi="Georgia"/>
          <w:color w:val="000000"/>
          <w:sz w:val="23"/>
          <w:szCs w:val="23"/>
        </w:rPr>
        <w:t> </w:t>
      </w:r>
      <w:r>
        <w:rPr>
          <w:rFonts w:ascii="Georgia" w:hAnsi="Georgia"/>
          <w:color w:val="000000"/>
          <w:sz w:val="23"/>
          <w:szCs w:val="23"/>
        </w:rPr>
        <w:t xml:space="preserve">On the motion of both the parties made </w:t>
      </w:r>
      <w:proofErr w:type="spellStart"/>
      <w:r>
        <w:rPr>
          <w:rFonts w:ascii="Georgia" w:hAnsi="Georgia"/>
          <w:color w:val="000000"/>
          <w:sz w:val="23"/>
          <w:szCs w:val="23"/>
        </w:rPr>
        <w:t>not</w:t>
      </w:r>
      <w:proofErr w:type="spellEnd"/>
      <w:r>
        <w:rPr>
          <w:rFonts w:ascii="Georgia" w:hAnsi="Georgia"/>
          <w:color w:val="000000"/>
          <w:sz w:val="23"/>
          <w:szCs w:val="23"/>
        </w:rPr>
        <w:t xml:space="preserve"> earlier than six months after the date of the presentation of the petition referred to in sub-section (1) and not later than eighteen months after the said date, if the petition is not withdrawn in the meantime, the court shall, on being satisfied, after hearing the parties and after making such inquiry as it thinks fit, that a marriage has been </w:t>
      </w:r>
      <w:proofErr w:type="spellStart"/>
      <w:r>
        <w:rPr>
          <w:rFonts w:ascii="Georgia" w:hAnsi="Georgia"/>
          <w:color w:val="000000"/>
          <w:sz w:val="23"/>
          <w:szCs w:val="23"/>
        </w:rPr>
        <w:t>solemnised</w:t>
      </w:r>
      <w:proofErr w:type="spellEnd"/>
      <w:r>
        <w:rPr>
          <w:rFonts w:ascii="Georgia" w:hAnsi="Georgia"/>
          <w:color w:val="000000"/>
          <w:sz w:val="23"/>
          <w:szCs w:val="23"/>
        </w:rPr>
        <w:t xml:space="preserve"> and that the averments in the petition are true, pass a decree of divorce declaring the marriage to be dissolved with effect from the date of the decree.]</w:t>
      </w:r>
    </w:p>
    <w:p w:rsidR="008455EE" w:rsidRDefault="008455EE" w:rsidP="008455EE">
      <w:pPr>
        <w:spacing w:after="150" w:line="240" w:lineRule="auto"/>
        <w:rPr>
          <w:rFonts w:ascii="Georgia" w:eastAsia="Times New Roman" w:hAnsi="Georgia" w:cs="Times New Roman"/>
          <w:b/>
          <w:bCs/>
          <w:color w:val="000000"/>
          <w:sz w:val="26"/>
          <w:szCs w:val="26"/>
        </w:rPr>
      </w:pPr>
      <w:r w:rsidRPr="008F03EB">
        <w:rPr>
          <w:rFonts w:ascii="Georgia" w:hAnsi="Georgia"/>
          <w:sz w:val="23"/>
          <w:szCs w:val="23"/>
          <w:shd w:val="clear" w:color="auto" w:fill="FFFFFF"/>
        </w:rPr>
        <w:t>(ii)</w:t>
      </w:r>
      <w:r>
        <w:rPr>
          <w:rStyle w:val="apple-converted-space"/>
          <w:rFonts w:ascii="Georgia" w:hAnsi="Georgia"/>
          <w:color w:val="000000"/>
          <w:sz w:val="23"/>
          <w:szCs w:val="23"/>
          <w:shd w:val="clear" w:color="auto" w:fill="FFFFFF"/>
        </w:rPr>
        <w:t> </w:t>
      </w:r>
      <w:r>
        <w:rPr>
          <w:rFonts w:ascii="Georgia" w:hAnsi="Georgia"/>
          <w:color w:val="000000"/>
          <w:sz w:val="23"/>
          <w:szCs w:val="23"/>
          <w:shd w:val="clear" w:color="auto" w:fill="FFFFFF"/>
        </w:rPr>
        <w:t xml:space="preserve">The period of living separately for one year must be immediately preceding the presentation of petition. The expression </w:t>
      </w:r>
      <w:r>
        <w:rPr>
          <w:rFonts w:ascii="Georgia" w:hAnsi="Georgia" w:cs="Georgia"/>
          <w:color w:val="000000"/>
          <w:sz w:val="23"/>
          <w:szCs w:val="23"/>
          <w:shd w:val="clear" w:color="auto" w:fill="FFFFFF"/>
        </w:rPr>
        <w:t>living separately' connotes not living like husband and wife. It has no reference to the place of living. The parties may live under th</w:t>
      </w:r>
      <w:r>
        <w:rPr>
          <w:rFonts w:ascii="Georgia" w:hAnsi="Georgia"/>
          <w:color w:val="000000"/>
          <w:sz w:val="23"/>
          <w:szCs w:val="23"/>
          <w:shd w:val="clear" w:color="auto" w:fill="FFFFFF"/>
        </w:rPr>
        <w:t xml:space="preserve">e same roof and yet they may not be living as husband and wife. The parties should have no desire to perform marital obligations; </w:t>
      </w:r>
      <w:proofErr w:type="spellStart"/>
      <w:r>
        <w:rPr>
          <w:rFonts w:ascii="Georgia" w:hAnsi="Georgia"/>
          <w:color w:val="000000"/>
          <w:sz w:val="23"/>
          <w:szCs w:val="23"/>
          <w:shd w:val="clear" w:color="auto" w:fill="FFFFFF"/>
        </w:rPr>
        <w:t>Sureshta</w:t>
      </w:r>
      <w:proofErr w:type="spellEnd"/>
      <w:r>
        <w:rPr>
          <w:rFonts w:ascii="Georgia" w:hAnsi="Georgia"/>
          <w:color w:val="000000"/>
          <w:sz w:val="23"/>
          <w:szCs w:val="23"/>
          <w:shd w:val="clear" w:color="auto" w:fill="FFFFFF"/>
        </w:rPr>
        <w:t xml:space="preserve"> Devi v. Om </w:t>
      </w:r>
      <w:proofErr w:type="spellStart"/>
      <w:r>
        <w:rPr>
          <w:rFonts w:ascii="Georgia" w:hAnsi="Georgia"/>
          <w:color w:val="000000"/>
          <w:sz w:val="23"/>
          <w:szCs w:val="23"/>
          <w:shd w:val="clear" w:color="auto" w:fill="FFFFFF"/>
        </w:rPr>
        <w:t>Prakash</w:t>
      </w:r>
      <w:proofErr w:type="spellEnd"/>
      <w:r>
        <w:rPr>
          <w:rFonts w:ascii="Georgia" w:hAnsi="Georgia"/>
          <w:color w:val="000000"/>
          <w:sz w:val="23"/>
          <w:szCs w:val="23"/>
          <w:shd w:val="clear" w:color="auto" w:fill="FFFFFF"/>
        </w:rPr>
        <w:t>, AIR 1992 SC 1904.</w:t>
      </w:r>
    </w:p>
    <w:p w:rsidR="008455EE" w:rsidRDefault="008455EE" w:rsidP="008455EE">
      <w:pPr>
        <w:spacing w:after="150" w:line="240" w:lineRule="auto"/>
        <w:rPr>
          <w:rFonts w:ascii="Georgia" w:hAnsi="Georgia"/>
          <w:color w:val="000000"/>
          <w:sz w:val="23"/>
          <w:szCs w:val="23"/>
          <w:shd w:val="clear" w:color="auto" w:fill="FFFFFF"/>
        </w:rPr>
      </w:pPr>
      <w:r>
        <w:rPr>
          <w:rFonts w:ascii="Georgia" w:hAnsi="Georgia"/>
          <w:color w:val="000000"/>
          <w:sz w:val="23"/>
          <w:szCs w:val="23"/>
          <w:shd w:val="clear" w:color="auto" w:fill="FFFFFF"/>
        </w:rPr>
        <w:t xml:space="preserve">(iii) ………..Mutual consent should continue till the divorce decree is passed. The court should be satisfied about the bona fides and consent of the parties…………..There can be unilateral withdrawal of consent. Held, that since consent of the wife was obtained by fraud and wife was not willing to consent, there could be unilateral withdrawal, of consent; </w:t>
      </w:r>
      <w:proofErr w:type="spellStart"/>
      <w:r>
        <w:rPr>
          <w:rFonts w:ascii="Georgia" w:hAnsi="Georgia"/>
          <w:color w:val="000000"/>
          <w:sz w:val="23"/>
          <w:szCs w:val="23"/>
          <w:shd w:val="clear" w:color="auto" w:fill="FFFFFF"/>
        </w:rPr>
        <w:t>Sureshta</w:t>
      </w:r>
      <w:proofErr w:type="spellEnd"/>
      <w:r>
        <w:rPr>
          <w:rFonts w:ascii="Georgia" w:hAnsi="Georgia"/>
          <w:color w:val="000000"/>
          <w:sz w:val="23"/>
          <w:szCs w:val="23"/>
          <w:shd w:val="clear" w:color="auto" w:fill="FFFFFF"/>
        </w:rPr>
        <w:t xml:space="preserve"> Devi v. Om </w:t>
      </w:r>
      <w:proofErr w:type="spellStart"/>
      <w:r>
        <w:rPr>
          <w:rFonts w:ascii="Georgia" w:hAnsi="Georgia"/>
          <w:color w:val="000000"/>
          <w:sz w:val="23"/>
          <w:szCs w:val="23"/>
          <w:shd w:val="clear" w:color="auto" w:fill="FFFFFF"/>
        </w:rPr>
        <w:t>Prakash</w:t>
      </w:r>
      <w:proofErr w:type="spellEnd"/>
      <w:r>
        <w:rPr>
          <w:rFonts w:ascii="Georgia" w:hAnsi="Georgia"/>
          <w:color w:val="000000"/>
          <w:sz w:val="23"/>
          <w:szCs w:val="23"/>
          <w:shd w:val="clear" w:color="auto" w:fill="FFFFFF"/>
        </w:rPr>
        <w:t>, AIR 1992 SC 1904.</w:t>
      </w:r>
    </w:p>
    <w:p w:rsidR="008455EE" w:rsidRDefault="008455EE" w:rsidP="008455EE">
      <w:pPr>
        <w:spacing w:after="150" w:line="240" w:lineRule="auto"/>
        <w:rPr>
          <w:rFonts w:ascii="Georgia" w:hAnsi="Georgia"/>
          <w:color w:val="000000"/>
          <w:sz w:val="23"/>
          <w:szCs w:val="23"/>
          <w:shd w:val="clear" w:color="auto" w:fill="FFFFFF"/>
        </w:rPr>
      </w:pPr>
    </w:p>
    <w:p w:rsidR="008455EE" w:rsidRDefault="009E29A1" w:rsidP="008455EE">
      <w:pPr>
        <w:spacing w:after="150" w:line="240" w:lineRule="auto"/>
        <w:rPr>
          <w:rFonts w:ascii="Georgia" w:hAnsi="Georgia"/>
          <w:color w:val="000000"/>
          <w:sz w:val="23"/>
          <w:szCs w:val="23"/>
          <w:shd w:val="clear" w:color="auto" w:fill="FFFFFF"/>
        </w:rPr>
      </w:pPr>
      <w:hyperlink r:id="rId8" w:history="1">
        <w:r w:rsidR="008455EE" w:rsidRPr="005E770C">
          <w:rPr>
            <w:rStyle w:val="Hyperlink"/>
            <w:rFonts w:ascii="Georgia" w:hAnsi="Georgia"/>
            <w:sz w:val="23"/>
            <w:szCs w:val="23"/>
            <w:shd w:val="clear" w:color="auto" w:fill="FFFFFF"/>
          </w:rPr>
          <w:t>https://indiankanoon.org/doc/439618/</w:t>
        </w:r>
      </w:hyperlink>
    </w:p>
    <w:p w:rsidR="008455EE" w:rsidRDefault="008455EE" w:rsidP="008455EE">
      <w:pPr>
        <w:spacing w:after="150" w:line="240" w:lineRule="auto"/>
        <w:rPr>
          <w:rFonts w:ascii="Georgia" w:hAnsi="Georgia"/>
          <w:color w:val="000000"/>
          <w:sz w:val="23"/>
          <w:szCs w:val="23"/>
          <w:shd w:val="clear" w:color="auto" w:fill="FFFFFF"/>
        </w:rPr>
      </w:pPr>
    </w:p>
    <w:p w:rsidR="009A5372" w:rsidRDefault="008217F7" w:rsidP="008217F7">
      <w:pPr>
        <w:spacing w:after="150" w:line="240" w:lineRule="auto"/>
        <w:rPr>
          <w:rFonts w:ascii="Georgia" w:hAnsi="Georgia"/>
          <w:color w:val="000000"/>
          <w:sz w:val="23"/>
          <w:szCs w:val="23"/>
          <w:shd w:val="clear" w:color="auto" w:fill="FFFFFF"/>
        </w:rPr>
      </w:pPr>
      <w:r>
        <w:rPr>
          <w:rFonts w:ascii="Georgia" w:hAnsi="Georgia"/>
          <w:color w:val="000000"/>
          <w:sz w:val="23"/>
          <w:szCs w:val="23"/>
          <w:shd w:val="clear" w:color="auto" w:fill="FFFFFF"/>
        </w:rPr>
        <w:t xml:space="preserve">(D) </w:t>
      </w:r>
      <w:r w:rsidR="009A5372">
        <w:rPr>
          <w:rFonts w:ascii="Georgia" w:hAnsi="Georgia"/>
          <w:color w:val="000000"/>
          <w:sz w:val="23"/>
          <w:szCs w:val="23"/>
          <w:shd w:val="clear" w:color="auto" w:fill="FFFFFF"/>
        </w:rPr>
        <w:t>The courts of law and learned judges have time and again risen to defend the interest of party that is not at fault and to deliver the justice, in its pure form.</w:t>
      </w:r>
    </w:p>
    <w:p w:rsidR="009A5372" w:rsidRDefault="000400C5" w:rsidP="008217F7">
      <w:pPr>
        <w:spacing w:after="150" w:line="240" w:lineRule="auto"/>
        <w:rPr>
          <w:rFonts w:ascii="Georgia" w:hAnsi="Georgia"/>
          <w:color w:val="000000"/>
          <w:sz w:val="23"/>
          <w:szCs w:val="23"/>
          <w:shd w:val="clear" w:color="auto" w:fill="FFFFFF"/>
        </w:rPr>
      </w:pPr>
      <w:r>
        <w:rPr>
          <w:rFonts w:ascii="Georgia" w:hAnsi="Georgia"/>
          <w:color w:val="000000"/>
          <w:sz w:val="23"/>
          <w:szCs w:val="23"/>
          <w:shd w:val="clear" w:color="auto" w:fill="FFFFFF"/>
        </w:rPr>
        <w:t xml:space="preserve">In this case the steps taken by Justice </w:t>
      </w:r>
      <w:r w:rsidRPr="00A73A5D">
        <w:rPr>
          <w:rFonts w:ascii="Courier New" w:eastAsia="Times New Roman" w:hAnsi="Courier New" w:cs="Courier New"/>
          <w:color w:val="000000"/>
          <w:sz w:val="20"/>
          <w:szCs w:val="20"/>
        </w:rPr>
        <w:t>DR.VINEET KOTHARI</w:t>
      </w:r>
      <w:r>
        <w:rPr>
          <w:rFonts w:ascii="Courier New" w:eastAsia="Times New Roman" w:hAnsi="Courier New" w:cs="Courier New"/>
          <w:color w:val="000000"/>
          <w:sz w:val="20"/>
          <w:szCs w:val="20"/>
        </w:rPr>
        <w:t xml:space="preserve"> are commendable.</w:t>
      </w:r>
    </w:p>
    <w:p w:rsidR="009A5372" w:rsidRDefault="009A5372" w:rsidP="008217F7">
      <w:pPr>
        <w:spacing w:after="150" w:line="240" w:lineRule="auto"/>
        <w:rPr>
          <w:rFonts w:ascii="Georgia" w:hAnsi="Georgia"/>
          <w:color w:val="000000"/>
          <w:sz w:val="23"/>
          <w:szCs w:val="23"/>
          <w:shd w:val="clear" w:color="auto" w:fill="FFFFFF"/>
        </w:rPr>
      </w:pPr>
    </w:p>
    <w:p w:rsidR="008217F7" w:rsidRDefault="008217F7" w:rsidP="008217F7">
      <w:pPr>
        <w:spacing w:after="150" w:line="240" w:lineRule="auto"/>
        <w:rPr>
          <w:rFonts w:ascii="Georgia" w:eastAsia="Times New Roman" w:hAnsi="Georgia" w:cs="Times New Roman"/>
          <w:b/>
          <w:bCs/>
          <w:color w:val="000000"/>
          <w:sz w:val="26"/>
          <w:szCs w:val="26"/>
        </w:rPr>
      </w:pPr>
      <w:r>
        <w:rPr>
          <w:rFonts w:ascii="Courier New" w:eastAsia="Times New Roman" w:hAnsi="Courier New" w:cs="Courier New"/>
          <w:b/>
          <w:color w:val="000000"/>
          <w:sz w:val="28"/>
          <w:szCs w:val="28"/>
        </w:rPr>
        <w:t xml:space="preserve">IN case of </w:t>
      </w:r>
      <w:r w:rsidRPr="00A73A5D">
        <w:rPr>
          <w:rFonts w:ascii="Georgia" w:eastAsia="Times New Roman" w:hAnsi="Georgia" w:cs="Times New Roman"/>
          <w:b/>
          <w:bCs/>
          <w:color w:val="000000"/>
          <w:sz w:val="26"/>
          <w:szCs w:val="26"/>
        </w:rPr>
        <w:t xml:space="preserve">Anil </w:t>
      </w:r>
      <w:proofErr w:type="spellStart"/>
      <w:r w:rsidRPr="00A73A5D">
        <w:rPr>
          <w:rFonts w:ascii="Georgia" w:eastAsia="Times New Roman" w:hAnsi="Georgia" w:cs="Times New Roman"/>
          <w:b/>
          <w:bCs/>
          <w:color w:val="000000"/>
          <w:sz w:val="26"/>
          <w:szCs w:val="26"/>
        </w:rPr>
        <w:t>Khatwani</w:t>
      </w:r>
      <w:proofErr w:type="spellEnd"/>
      <w:r w:rsidRPr="00A73A5D">
        <w:rPr>
          <w:rFonts w:ascii="Georgia" w:eastAsia="Times New Roman" w:hAnsi="Georgia" w:cs="Times New Roman"/>
          <w:b/>
          <w:bCs/>
          <w:color w:val="000000"/>
          <w:sz w:val="26"/>
          <w:szCs w:val="26"/>
        </w:rPr>
        <w:t xml:space="preserve"> </w:t>
      </w:r>
      <w:proofErr w:type="spellStart"/>
      <w:r w:rsidRPr="00A73A5D">
        <w:rPr>
          <w:rFonts w:ascii="Georgia" w:eastAsia="Times New Roman" w:hAnsi="Georgia" w:cs="Times New Roman"/>
          <w:b/>
          <w:bCs/>
          <w:color w:val="000000"/>
          <w:sz w:val="26"/>
          <w:szCs w:val="26"/>
        </w:rPr>
        <w:t>vs</w:t>
      </w:r>
      <w:proofErr w:type="spellEnd"/>
      <w:r w:rsidRPr="00A73A5D">
        <w:rPr>
          <w:rFonts w:ascii="Georgia" w:eastAsia="Times New Roman" w:hAnsi="Georgia" w:cs="Times New Roman"/>
          <w:b/>
          <w:bCs/>
          <w:color w:val="000000"/>
          <w:sz w:val="26"/>
          <w:szCs w:val="26"/>
        </w:rPr>
        <w:t xml:space="preserve"> </w:t>
      </w:r>
      <w:proofErr w:type="spellStart"/>
      <w:r w:rsidRPr="00A73A5D">
        <w:rPr>
          <w:rFonts w:ascii="Georgia" w:eastAsia="Times New Roman" w:hAnsi="Georgia" w:cs="Times New Roman"/>
          <w:b/>
          <w:bCs/>
          <w:color w:val="000000"/>
          <w:sz w:val="26"/>
          <w:szCs w:val="26"/>
        </w:rPr>
        <w:t>Smt.Nisha</w:t>
      </w:r>
      <w:proofErr w:type="spellEnd"/>
      <w:r w:rsidRPr="00A73A5D">
        <w:rPr>
          <w:rFonts w:ascii="Georgia" w:eastAsia="Times New Roman" w:hAnsi="Georgia" w:cs="Times New Roman"/>
          <w:b/>
          <w:bCs/>
          <w:color w:val="000000"/>
          <w:sz w:val="26"/>
          <w:szCs w:val="26"/>
        </w:rPr>
        <w:t xml:space="preserve"> </w:t>
      </w:r>
      <w:proofErr w:type="spellStart"/>
      <w:r w:rsidRPr="00A73A5D">
        <w:rPr>
          <w:rFonts w:ascii="Georgia" w:eastAsia="Times New Roman" w:hAnsi="Georgia" w:cs="Times New Roman"/>
          <w:b/>
          <w:bCs/>
          <w:color w:val="000000"/>
          <w:sz w:val="26"/>
          <w:szCs w:val="26"/>
        </w:rPr>
        <w:t>Khatwani</w:t>
      </w:r>
      <w:proofErr w:type="spellEnd"/>
    </w:p>
    <w:p w:rsidR="008455EE" w:rsidRPr="008455EE" w:rsidRDefault="008217F7" w:rsidP="008455E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b/>
          <w:color w:val="000000"/>
          <w:sz w:val="28"/>
          <w:szCs w:val="28"/>
        </w:rPr>
      </w:pPr>
      <w:r>
        <w:rPr>
          <w:rFonts w:ascii="Courier New" w:eastAsia="Times New Roman" w:hAnsi="Courier New" w:cs="Courier New"/>
          <w:b/>
          <w:color w:val="000000"/>
          <w:sz w:val="28"/>
          <w:szCs w:val="28"/>
        </w:rPr>
        <w:t>The High Court had ordered:</w:t>
      </w:r>
    </w:p>
    <w:p w:rsidR="008217F7" w:rsidRDefault="008217F7" w:rsidP="008455E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b/>
          <w:color w:val="000000"/>
          <w:sz w:val="28"/>
          <w:szCs w:val="28"/>
        </w:rPr>
      </w:pPr>
    </w:p>
    <w:p w:rsidR="008455EE" w:rsidRPr="008455EE" w:rsidRDefault="008455EE" w:rsidP="008455E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b/>
          <w:color w:val="000000"/>
          <w:sz w:val="28"/>
          <w:szCs w:val="28"/>
        </w:rPr>
      </w:pPr>
      <w:r w:rsidRPr="008455EE">
        <w:rPr>
          <w:rFonts w:ascii="Courier New" w:eastAsia="Times New Roman" w:hAnsi="Courier New" w:cs="Courier New"/>
          <w:b/>
          <w:color w:val="000000"/>
          <w:sz w:val="28"/>
          <w:szCs w:val="28"/>
        </w:rPr>
        <w:lastRenderedPageBreak/>
        <w:t>Both the parties are directed to file their affidavits with regard</w:t>
      </w:r>
      <w:r>
        <w:rPr>
          <w:rFonts w:ascii="Courier New" w:eastAsia="Times New Roman" w:hAnsi="Courier New" w:cs="Courier New"/>
          <w:b/>
          <w:color w:val="000000"/>
          <w:sz w:val="28"/>
          <w:szCs w:val="28"/>
        </w:rPr>
        <w:t xml:space="preserve"> </w:t>
      </w:r>
      <w:r w:rsidRPr="008455EE">
        <w:rPr>
          <w:rFonts w:ascii="Courier New" w:eastAsia="Times New Roman" w:hAnsi="Courier New" w:cs="Courier New"/>
          <w:b/>
          <w:color w:val="000000"/>
          <w:sz w:val="28"/>
          <w:szCs w:val="28"/>
        </w:rPr>
        <w:t>to following:</w:t>
      </w:r>
    </w:p>
    <w:p w:rsidR="008455EE" w:rsidRPr="00A73A5D" w:rsidRDefault="008455EE" w:rsidP="008455E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0"/>
          <w:szCs w:val="20"/>
        </w:rPr>
      </w:pPr>
    </w:p>
    <w:p w:rsidR="008455EE" w:rsidRPr="00A73A5D" w:rsidRDefault="008455EE" w:rsidP="008455E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0"/>
          <w:szCs w:val="20"/>
        </w:rPr>
      </w:pPr>
      <w:r w:rsidRPr="00A73A5D">
        <w:rPr>
          <w:rFonts w:ascii="Courier New" w:eastAsia="Times New Roman" w:hAnsi="Courier New" w:cs="Courier New"/>
          <w:color w:val="000000"/>
          <w:sz w:val="20"/>
          <w:szCs w:val="20"/>
        </w:rPr>
        <w:t>(</w:t>
      </w:r>
      <w:proofErr w:type="spellStart"/>
      <w:proofErr w:type="gramStart"/>
      <w:r w:rsidRPr="00A73A5D">
        <w:rPr>
          <w:rFonts w:ascii="Courier New" w:eastAsia="Times New Roman" w:hAnsi="Courier New" w:cs="Courier New"/>
          <w:color w:val="000000"/>
          <w:sz w:val="20"/>
          <w:szCs w:val="20"/>
        </w:rPr>
        <w:t>i</w:t>
      </w:r>
      <w:proofErr w:type="spellEnd"/>
      <w:proofErr w:type="gramEnd"/>
      <w:r w:rsidRPr="00A73A5D">
        <w:rPr>
          <w:rFonts w:ascii="Courier New" w:eastAsia="Times New Roman" w:hAnsi="Courier New" w:cs="Courier New"/>
          <w:color w:val="000000"/>
          <w:sz w:val="20"/>
          <w:szCs w:val="20"/>
        </w:rPr>
        <w:t>)Whether they are willing to live together in the same</w:t>
      </w:r>
      <w:r>
        <w:rPr>
          <w:rFonts w:ascii="Courier New" w:eastAsia="Times New Roman" w:hAnsi="Courier New" w:cs="Courier New"/>
          <w:color w:val="000000"/>
          <w:sz w:val="20"/>
          <w:szCs w:val="20"/>
        </w:rPr>
        <w:t xml:space="preserve"> </w:t>
      </w:r>
      <w:r w:rsidRPr="00A73A5D">
        <w:rPr>
          <w:rFonts w:ascii="Courier New" w:eastAsia="Times New Roman" w:hAnsi="Courier New" w:cs="Courier New"/>
          <w:color w:val="000000"/>
          <w:sz w:val="20"/>
          <w:szCs w:val="20"/>
        </w:rPr>
        <w:t>matrimonial home even now or not;</w:t>
      </w:r>
    </w:p>
    <w:p w:rsidR="008455EE" w:rsidRPr="00A73A5D" w:rsidRDefault="008455EE" w:rsidP="008455E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0"/>
          <w:szCs w:val="20"/>
        </w:rPr>
      </w:pPr>
      <w:r w:rsidRPr="00A73A5D">
        <w:rPr>
          <w:rFonts w:ascii="Courier New" w:eastAsia="Times New Roman" w:hAnsi="Courier New" w:cs="Courier New"/>
          <w:color w:val="000000"/>
          <w:sz w:val="20"/>
          <w:szCs w:val="20"/>
        </w:rPr>
        <w:t>(ii) Whether they want to have a divorce by mutual consent under</w:t>
      </w:r>
      <w:r>
        <w:rPr>
          <w:rFonts w:ascii="Courier New" w:eastAsia="Times New Roman" w:hAnsi="Courier New" w:cs="Courier New"/>
          <w:color w:val="000000"/>
          <w:sz w:val="20"/>
          <w:szCs w:val="20"/>
        </w:rPr>
        <w:t xml:space="preserve"> </w:t>
      </w:r>
      <w:r w:rsidRPr="00A73A5D">
        <w:rPr>
          <w:rFonts w:ascii="Courier New" w:eastAsia="Times New Roman" w:hAnsi="Courier New" w:cs="Courier New"/>
          <w:color w:val="000000"/>
          <w:sz w:val="20"/>
          <w:szCs w:val="20"/>
        </w:rPr>
        <w:t>Section 13B of the Act. If `No', then they should assign reasons for</w:t>
      </w:r>
      <w:r>
        <w:rPr>
          <w:rFonts w:ascii="Courier New" w:eastAsia="Times New Roman" w:hAnsi="Courier New" w:cs="Courier New"/>
          <w:color w:val="000000"/>
          <w:sz w:val="20"/>
          <w:szCs w:val="20"/>
        </w:rPr>
        <w:t xml:space="preserve"> </w:t>
      </w:r>
      <w:r w:rsidRPr="00A73A5D">
        <w:rPr>
          <w:rFonts w:ascii="Courier New" w:eastAsia="Times New Roman" w:hAnsi="Courier New" w:cs="Courier New"/>
          <w:color w:val="000000"/>
          <w:sz w:val="20"/>
          <w:szCs w:val="20"/>
        </w:rPr>
        <w:t>the same and also indicate in their affidavits the steps taken by them</w:t>
      </w:r>
      <w:r>
        <w:rPr>
          <w:rFonts w:ascii="Courier New" w:eastAsia="Times New Roman" w:hAnsi="Courier New" w:cs="Courier New"/>
          <w:color w:val="000000"/>
          <w:sz w:val="20"/>
          <w:szCs w:val="20"/>
        </w:rPr>
        <w:t xml:space="preserve"> </w:t>
      </w:r>
      <w:r w:rsidRPr="00A73A5D">
        <w:rPr>
          <w:rFonts w:ascii="Courier New" w:eastAsia="Times New Roman" w:hAnsi="Courier New" w:cs="Courier New"/>
          <w:color w:val="000000"/>
          <w:sz w:val="20"/>
          <w:szCs w:val="20"/>
        </w:rPr>
        <w:t>so far for restoration of matrimonial home and matrimonial</w:t>
      </w:r>
      <w:r>
        <w:rPr>
          <w:rFonts w:ascii="Courier New" w:eastAsia="Times New Roman" w:hAnsi="Courier New" w:cs="Courier New"/>
          <w:color w:val="000000"/>
          <w:sz w:val="20"/>
          <w:szCs w:val="20"/>
        </w:rPr>
        <w:t xml:space="preserve"> </w:t>
      </w:r>
      <w:r w:rsidRPr="00A73A5D">
        <w:rPr>
          <w:rFonts w:ascii="Courier New" w:eastAsia="Times New Roman" w:hAnsi="Courier New" w:cs="Courier New"/>
          <w:color w:val="000000"/>
          <w:sz w:val="20"/>
          <w:szCs w:val="20"/>
        </w:rPr>
        <w:t>relationship;</w:t>
      </w:r>
    </w:p>
    <w:p w:rsidR="008455EE" w:rsidRPr="00A73A5D" w:rsidRDefault="008455EE" w:rsidP="008455E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0"/>
          <w:szCs w:val="20"/>
        </w:rPr>
      </w:pPr>
    </w:p>
    <w:p w:rsidR="008455EE" w:rsidRPr="00A73A5D" w:rsidRDefault="008455EE" w:rsidP="008455E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0"/>
          <w:szCs w:val="20"/>
        </w:rPr>
      </w:pPr>
      <w:r w:rsidRPr="00A73A5D">
        <w:rPr>
          <w:rFonts w:ascii="Courier New" w:eastAsia="Times New Roman" w:hAnsi="Courier New" w:cs="Courier New"/>
          <w:color w:val="000000"/>
          <w:sz w:val="20"/>
          <w:szCs w:val="20"/>
        </w:rPr>
        <w:t>(iii)The respondent wife may also state in her affidavit as to</w:t>
      </w:r>
      <w:r>
        <w:rPr>
          <w:rFonts w:ascii="Courier New" w:eastAsia="Times New Roman" w:hAnsi="Courier New" w:cs="Courier New"/>
          <w:color w:val="000000"/>
          <w:sz w:val="20"/>
          <w:szCs w:val="20"/>
        </w:rPr>
        <w:t xml:space="preserve"> </w:t>
      </w:r>
      <w:r w:rsidRPr="00A73A5D">
        <w:rPr>
          <w:rFonts w:ascii="Courier New" w:eastAsia="Times New Roman" w:hAnsi="Courier New" w:cs="Courier New"/>
          <w:color w:val="000000"/>
          <w:sz w:val="20"/>
          <w:szCs w:val="20"/>
        </w:rPr>
        <w:t>whether she is ready and willing to take additional reasonable amount</w:t>
      </w:r>
      <w:r>
        <w:rPr>
          <w:rFonts w:ascii="Courier New" w:eastAsia="Times New Roman" w:hAnsi="Courier New" w:cs="Courier New"/>
          <w:color w:val="000000"/>
          <w:sz w:val="20"/>
          <w:szCs w:val="20"/>
        </w:rPr>
        <w:t xml:space="preserve"> </w:t>
      </w:r>
      <w:r w:rsidRPr="00A73A5D">
        <w:rPr>
          <w:rFonts w:ascii="Courier New" w:eastAsia="Times New Roman" w:hAnsi="Courier New" w:cs="Courier New"/>
          <w:color w:val="000000"/>
          <w:sz w:val="20"/>
          <w:szCs w:val="20"/>
        </w:rPr>
        <w:t xml:space="preserve">of permanent alimony, besides Rs.5 </w:t>
      </w:r>
      <w:proofErr w:type="spellStart"/>
      <w:r w:rsidRPr="00A73A5D">
        <w:rPr>
          <w:rFonts w:ascii="Courier New" w:eastAsia="Times New Roman" w:hAnsi="Courier New" w:cs="Courier New"/>
          <w:color w:val="000000"/>
          <w:sz w:val="20"/>
          <w:szCs w:val="20"/>
        </w:rPr>
        <w:t>lacs</w:t>
      </w:r>
      <w:proofErr w:type="spellEnd"/>
      <w:r w:rsidRPr="00A73A5D">
        <w:rPr>
          <w:rFonts w:ascii="Courier New" w:eastAsia="Times New Roman" w:hAnsi="Courier New" w:cs="Courier New"/>
          <w:color w:val="000000"/>
          <w:sz w:val="20"/>
          <w:szCs w:val="20"/>
        </w:rPr>
        <w:t xml:space="preserve"> already paid by appellant</w:t>
      </w:r>
      <w:r>
        <w:rPr>
          <w:rFonts w:ascii="Courier New" w:eastAsia="Times New Roman" w:hAnsi="Courier New" w:cs="Courier New"/>
          <w:color w:val="000000"/>
          <w:sz w:val="20"/>
          <w:szCs w:val="20"/>
        </w:rPr>
        <w:t xml:space="preserve"> </w:t>
      </w:r>
      <w:r w:rsidRPr="00A73A5D">
        <w:rPr>
          <w:rFonts w:ascii="Courier New" w:eastAsia="Times New Roman" w:hAnsi="Courier New" w:cs="Courier New"/>
          <w:color w:val="000000"/>
          <w:sz w:val="20"/>
          <w:szCs w:val="20"/>
        </w:rPr>
        <w:t>Husband, for her and her son's future maintenance and welfare from</w:t>
      </w:r>
      <w:r>
        <w:rPr>
          <w:rFonts w:ascii="Courier New" w:eastAsia="Times New Roman" w:hAnsi="Courier New" w:cs="Courier New"/>
          <w:color w:val="000000"/>
          <w:sz w:val="20"/>
          <w:szCs w:val="20"/>
        </w:rPr>
        <w:t xml:space="preserve"> </w:t>
      </w:r>
      <w:r w:rsidRPr="00A73A5D">
        <w:rPr>
          <w:rFonts w:ascii="Courier New" w:eastAsia="Times New Roman" w:hAnsi="Courier New" w:cs="Courier New"/>
          <w:color w:val="000000"/>
          <w:sz w:val="20"/>
          <w:szCs w:val="20"/>
        </w:rPr>
        <w:t>the appellant husband &amp; to give her consent for divorce by mutual</w:t>
      </w:r>
      <w:r>
        <w:rPr>
          <w:rFonts w:ascii="Courier New" w:eastAsia="Times New Roman" w:hAnsi="Courier New" w:cs="Courier New"/>
          <w:color w:val="000000"/>
          <w:sz w:val="20"/>
          <w:szCs w:val="20"/>
        </w:rPr>
        <w:t xml:space="preserve"> </w:t>
      </w:r>
      <w:r w:rsidRPr="00A73A5D">
        <w:rPr>
          <w:rFonts w:ascii="Courier New" w:eastAsia="Times New Roman" w:hAnsi="Courier New" w:cs="Courier New"/>
          <w:color w:val="000000"/>
          <w:sz w:val="20"/>
          <w:szCs w:val="20"/>
        </w:rPr>
        <w:t>consent under Section 13 B of the Act. If so, how much amount and</w:t>
      </w:r>
      <w:r>
        <w:rPr>
          <w:rFonts w:ascii="Courier New" w:eastAsia="Times New Roman" w:hAnsi="Courier New" w:cs="Courier New"/>
          <w:color w:val="000000"/>
          <w:sz w:val="20"/>
          <w:szCs w:val="20"/>
        </w:rPr>
        <w:t xml:space="preserve"> </w:t>
      </w:r>
      <w:r w:rsidRPr="00A73A5D">
        <w:rPr>
          <w:rFonts w:ascii="Courier New" w:eastAsia="Times New Roman" w:hAnsi="Courier New" w:cs="Courier New"/>
          <w:color w:val="000000"/>
          <w:sz w:val="20"/>
          <w:szCs w:val="20"/>
        </w:rPr>
        <w:t>within what period she expects the same.</w:t>
      </w:r>
    </w:p>
    <w:p w:rsidR="008455EE" w:rsidRPr="00A73A5D" w:rsidRDefault="008455EE" w:rsidP="008455E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0"/>
          <w:szCs w:val="20"/>
        </w:rPr>
      </w:pPr>
    </w:p>
    <w:p w:rsidR="008455EE" w:rsidRPr="00A73A5D" w:rsidRDefault="008455EE" w:rsidP="008455E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0"/>
          <w:szCs w:val="20"/>
        </w:rPr>
      </w:pPr>
      <w:proofErr w:type="gramStart"/>
      <w:r w:rsidRPr="00A73A5D">
        <w:rPr>
          <w:rFonts w:ascii="Courier New" w:eastAsia="Times New Roman" w:hAnsi="Courier New" w:cs="Courier New"/>
          <w:color w:val="000000"/>
          <w:sz w:val="20"/>
          <w:szCs w:val="20"/>
        </w:rPr>
        <w:t>(iv)</w:t>
      </w:r>
      <w:proofErr w:type="gramEnd"/>
      <w:r w:rsidRPr="00A73A5D">
        <w:rPr>
          <w:rFonts w:ascii="Courier New" w:eastAsia="Times New Roman" w:hAnsi="Courier New" w:cs="Courier New"/>
          <w:color w:val="000000"/>
          <w:sz w:val="20"/>
          <w:szCs w:val="20"/>
        </w:rPr>
        <w:t>The appellant husband may also indicate such amount of</w:t>
      </w:r>
      <w:r>
        <w:rPr>
          <w:rFonts w:ascii="Courier New" w:eastAsia="Times New Roman" w:hAnsi="Courier New" w:cs="Courier New"/>
          <w:color w:val="000000"/>
          <w:sz w:val="20"/>
          <w:szCs w:val="20"/>
        </w:rPr>
        <w:t xml:space="preserve"> a</w:t>
      </w:r>
      <w:r w:rsidRPr="00A73A5D">
        <w:rPr>
          <w:rFonts w:ascii="Courier New" w:eastAsia="Times New Roman" w:hAnsi="Courier New" w:cs="Courier New"/>
          <w:color w:val="000000"/>
          <w:sz w:val="20"/>
          <w:szCs w:val="20"/>
        </w:rPr>
        <w:t>dditional permanent alimony, which he would be ready and willing</w:t>
      </w:r>
      <w:r>
        <w:rPr>
          <w:rFonts w:ascii="Courier New" w:eastAsia="Times New Roman" w:hAnsi="Courier New" w:cs="Courier New"/>
          <w:color w:val="000000"/>
          <w:sz w:val="20"/>
          <w:szCs w:val="20"/>
        </w:rPr>
        <w:t xml:space="preserve"> </w:t>
      </w:r>
      <w:r w:rsidRPr="00A73A5D">
        <w:rPr>
          <w:rFonts w:ascii="Courier New" w:eastAsia="Times New Roman" w:hAnsi="Courier New" w:cs="Courier New"/>
          <w:color w:val="000000"/>
          <w:sz w:val="20"/>
          <w:szCs w:val="20"/>
        </w:rPr>
        <w:t>to pay for maintenance of future welfare of respondent wife and their</w:t>
      </w:r>
      <w:r>
        <w:rPr>
          <w:rFonts w:ascii="Courier New" w:eastAsia="Times New Roman" w:hAnsi="Courier New" w:cs="Courier New"/>
          <w:color w:val="000000"/>
          <w:sz w:val="20"/>
          <w:szCs w:val="20"/>
        </w:rPr>
        <w:t xml:space="preserve"> </w:t>
      </w:r>
      <w:r w:rsidRPr="00A73A5D">
        <w:rPr>
          <w:rFonts w:ascii="Courier New" w:eastAsia="Times New Roman" w:hAnsi="Courier New" w:cs="Courier New"/>
          <w:color w:val="000000"/>
          <w:sz w:val="20"/>
          <w:szCs w:val="20"/>
        </w:rPr>
        <w:t xml:space="preserve">son, Master </w:t>
      </w:r>
      <w:proofErr w:type="spellStart"/>
      <w:r w:rsidRPr="00A73A5D">
        <w:rPr>
          <w:rFonts w:ascii="Courier New" w:eastAsia="Times New Roman" w:hAnsi="Courier New" w:cs="Courier New"/>
          <w:color w:val="000000"/>
          <w:sz w:val="20"/>
          <w:szCs w:val="20"/>
        </w:rPr>
        <w:t>Siddharth</w:t>
      </w:r>
      <w:proofErr w:type="spellEnd"/>
      <w:r w:rsidRPr="00A73A5D">
        <w:rPr>
          <w:rFonts w:ascii="Courier New" w:eastAsia="Times New Roman" w:hAnsi="Courier New" w:cs="Courier New"/>
          <w:color w:val="000000"/>
          <w:sz w:val="20"/>
          <w:szCs w:val="20"/>
        </w:rPr>
        <w:t>, who is now stated to be about 8 years of age.</w:t>
      </w:r>
    </w:p>
    <w:p w:rsidR="008455EE" w:rsidRPr="00A73A5D" w:rsidRDefault="008455EE" w:rsidP="008455E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0"/>
          <w:szCs w:val="20"/>
        </w:rPr>
      </w:pPr>
    </w:p>
    <w:p w:rsidR="008455EE" w:rsidRPr="00A73A5D" w:rsidRDefault="008455EE" w:rsidP="008455E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0"/>
          <w:szCs w:val="20"/>
        </w:rPr>
      </w:pPr>
      <w:r w:rsidRPr="00A73A5D">
        <w:rPr>
          <w:rFonts w:ascii="Courier New" w:eastAsia="Times New Roman" w:hAnsi="Courier New" w:cs="Courier New"/>
          <w:color w:val="000000"/>
          <w:sz w:val="20"/>
          <w:szCs w:val="20"/>
        </w:rPr>
        <w:t>The aforesaid affidavits may be filed within a period of one</w:t>
      </w:r>
      <w:r>
        <w:rPr>
          <w:rFonts w:ascii="Courier New" w:eastAsia="Times New Roman" w:hAnsi="Courier New" w:cs="Courier New"/>
          <w:color w:val="000000"/>
          <w:sz w:val="20"/>
          <w:szCs w:val="20"/>
        </w:rPr>
        <w:t xml:space="preserve"> </w:t>
      </w:r>
      <w:r w:rsidRPr="00A73A5D">
        <w:rPr>
          <w:rFonts w:ascii="Courier New" w:eastAsia="Times New Roman" w:hAnsi="Courier New" w:cs="Courier New"/>
          <w:color w:val="000000"/>
          <w:sz w:val="20"/>
          <w:szCs w:val="20"/>
        </w:rPr>
        <w:t>week from today positively, failing which adverse inference may be</w:t>
      </w:r>
      <w:r>
        <w:rPr>
          <w:rFonts w:ascii="Courier New" w:eastAsia="Times New Roman" w:hAnsi="Courier New" w:cs="Courier New"/>
          <w:color w:val="000000"/>
          <w:sz w:val="20"/>
          <w:szCs w:val="20"/>
        </w:rPr>
        <w:t xml:space="preserve"> </w:t>
      </w:r>
      <w:r w:rsidRPr="00A73A5D">
        <w:rPr>
          <w:rFonts w:ascii="Courier New" w:eastAsia="Times New Roman" w:hAnsi="Courier New" w:cs="Courier New"/>
          <w:color w:val="000000"/>
          <w:sz w:val="20"/>
          <w:szCs w:val="20"/>
        </w:rPr>
        <w:t>drawn against them.</w:t>
      </w:r>
    </w:p>
    <w:p w:rsidR="008455EE" w:rsidRPr="00A73A5D" w:rsidRDefault="008455EE" w:rsidP="008455E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0"/>
          <w:szCs w:val="20"/>
        </w:rPr>
      </w:pPr>
      <w:r w:rsidRPr="00A73A5D">
        <w:rPr>
          <w:rFonts w:ascii="Courier New" w:eastAsia="Times New Roman" w:hAnsi="Courier New" w:cs="Courier New"/>
          <w:color w:val="000000"/>
          <w:sz w:val="20"/>
          <w:szCs w:val="20"/>
        </w:rPr>
        <w:t xml:space="preserve">     </w:t>
      </w:r>
    </w:p>
    <w:p w:rsidR="008455EE" w:rsidRPr="00A73A5D" w:rsidRDefault="008455EE" w:rsidP="008455E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0"/>
          <w:szCs w:val="20"/>
        </w:rPr>
      </w:pPr>
    </w:p>
    <w:p w:rsidR="008455EE" w:rsidRPr="008455EE" w:rsidRDefault="008455EE" w:rsidP="008455EE">
      <w:pPr>
        <w:pBdr>
          <w:bottom w:val="single" w:sz="6" w:space="1" w:color="auto"/>
        </w:pBdr>
        <w:spacing w:after="0" w:line="240" w:lineRule="auto"/>
        <w:jc w:val="center"/>
        <w:rPr>
          <w:rFonts w:ascii="Arial" w:eastAsia="Times New Roman" w:hAnsi="Arial" w:cs="Arial"/>
          <w:vanish/>
          <w:color w:val="000000" w:themeColor="text1"/>
          <w:sz w:val="16"/>
          <w:szCs w:val="16"/>
        </w:rPr>
      </w:pPr>
      <w:r w:rsidRPr="008455EE">
        <w:rPr>
          <w:rFonts w:ascii="Arial" w:eastAsia="Times New Roman" w:hAnsi="Arial" w:cs="Arial"/>
          <w:vanish/>
          <w:color w:val="000000" w:themeColor="text1"/>
          <w:sz w:val="16"/>
          <w:szCs w:val="16"/>
        </w:rPr>
        <w:t>Top of Form</w:t>
      </w:r>
    </w:p>
    <w:p w:rsidR="008455EE" w:rsidRPr="008455EE" w:rsidRDefault="008455EE" w:rsidP="008455EE">
      <w:pPr>
        <w:pBdr>
          <w:top w:val="single" w:sz="6" w:space="1" w:color="auto"/>
        </w:pBdr>
        <w:spacing w:after="0" w:line="240" w:lineRule="auto"/>
        <w:jc w:val="center"/>
        <w:rPr>
          <w:rFonts w:ascii="Arial" w:eastAsia="Times New Roman" w:hAnsi="Arial" w:cs="Arial"/>
          <w:vanish/>
          <w:color w:val="000000" w:themeColor="text1"/>
          <w:sz w:val="16"/>
          <w:szCs w:val="16"/>
        </w:rPr>
      </w:pPr>
      <w:r w:rsidRPr="008455EE">
        <w:rPr>
          <w:rFonts w:ascii="Arial" w:eastAsia="Times New Roman" w:hAnsi="Arial" w:cs="Arial"/>
          <w:vanish/>
          <w:color w:val="000000" w:themeColor="text1"/>
          <w:sz w:val="16"/>
          <w:szCs w:val="16"/>
        </w:rPr>
        <w:t>Bottom of Form</w:t>
      </w:r>
    </w:p>
    <w:p w:rsidR="008455EE" w:rsidRPr="008455EE" w:rsidRDefault="008455EE" w:rsidP="008455EE">
      <w:pPr>
        <w:shd w:val="clear" w:color="auto" w:fill="FFFFFF"/>
        <w:spacing w:after="0" w:line="360" w:lineRule="atLeast"/>
        <w:jc w:val="both"/>
        <w:rPr>
          <w:rFonts w:ascii="Georgia" w:eastAsia="Times New Roman" w:hAnsi="Georgia" w:cs="Times New Roman"/>
          <w:b/>
          <w:bCs/>
          <w:color w:val="000000" w:themeColor="text1"/>
          <w:sz w:val="29"/>
          <w:szCs w:val="29"/>
        </w:rPr>
      </w:pPr>
      <w:r w:rsidRPr="008455EE">
        <w:rPr>
          <w:rFonts w:ascii="Georgia" w:eastAsia="Times New Roman" w:hAnsi="Georgia" w:cs="Times New Roman"/>
          <w:b/>
          <w:bCs/>
          <w:color w:val="000000" w:themeColor="text1"/>
          <w:sz w:val="29"/>
          <w:szCs w:val="29"/>
        </w:rPr>
        <w:t>Rajasthan High Court - Jodhpur</w:t>
      </w:r>
    </w:p>
    <w:p w:rsidR="008455EE" w:rsidRDefault="008455EE" w:rsidP="008455EE">
      <w:pPr>
        <w:spacing w:after="150" w:line="240" w:lineRule="auto"/>
        <w:rPr>
          <w:rFonts w:ascii="Georgia" w:eastAsia="Times New Roman" w:hAnsi="Georgia" w:cs="Times New Roman"/>
          <w:b/>
          <w:bCs/>
          <w:color w:val="000000"/>
          <w:sz w:val="26"/>
          <w:szCs w:val="26"/>
        </w:rPr>
      </w:pPr>
      <w:r w:rsidRPr="00A73A5D">
        <w:rPr>
          <w:rFonts w:ascii="Georgia" w:eastAsia="Times New Roman" w:hAnsi="Georgia" w:cs="Times New Roman"/>
          <w:b/>
          <w:bCs/>
          <w:color w:val="000000"/>
          <w:sz w:val="26"/>
          <w:szCs w:val="26"/>
        </w:rPr>
        <w:t xml:space="preserve">Anil </w:t>
      </w:r>
      <w:proofErr w:type="spellStart"/>
      <w:r w:rsidRPr="00A73A5D">
        <w:rPr>
          <w:rFonts w:ascii="Georgia" w:eastAsia="Times New Roman" w:hAnsi="Georgia" w:cs="Times New Roman"/>
          <w:b/>
          <w:bCs/>
          <w:color w:val="000000"/>
          <w:sz w:val="26"/>
          <w:szCs w:val="26"/>
        </w:rPr>
        <w:t>Khatwani</w:t>
      </w:r>
      <w:proofErr w:type="spellEnd"/>
      <w:r w:rsidRPr="00A73A5D">
        <w:rPr>
          <w:rFonts w:ascii="Georgia" w:eastAsia="Times New Roman" w:hAnsi="Georgia" w:cs="Times New Roman"/>
          <w:b/>
          <w:bCs/>
          <w:color w:val="000000"/>
          <w:sz w:val="26"/>
          <w:szCs w:val="26"/>
        </w:rPr>
        <w:t xml:space="preserve"> </w:t>
      </w:r>
      <w:proofErr w:type="spellStart"/>
      <w:r w:rsidRPr="00A73A5D">
        <w:rPr>
          <w:rFonts w:ascii="Georgia" w:eastAsia="Times New Roman" w:hAnsi="Georgia" w:cs="Times New Roman"/>
          <w:b/>
          <w:bCs/>
          <w:color w:val="000000"/>
          <w:sz w:val="26"/>
          <w:szCs w:val="26"/>
        </w:rPr>
        <w:t>vs</w:t>
      </w:r>
      <w:proofErr w:type="spellEnd"/>
      <w:r w:rsidRPr="00A73A5D">
        <w:rPr>
          <w:rFonts w:ascii="Georgia" w:eastAsia="Times New Roman" w:hAnsi="Georgia" w:cs="Times New Roman"/>
          <w:b/>
          <w:bCs/>
          <w:color w:val="000000"/>
          <w:sz w:val="26"/>
          <w:szCs w:val="26"/>
        </w:rPr>
        <w:t xml:space="preserve"> </w:t>
      </w:r>
      <w:proofErr w:type="spellStart"/>
      <w:r w:rsidRPr="00A73A5D">
        <w:rPr>
          <w:rFonts w:ascii="Georgia" w:eastAsia="Times New Roman" w:hAnsi="Georgia" w:cs="Times New Roman"/>
          <w:b/>
          <w:bCs/>
          <w:color w:val="000000"/>
          <w:sz w:val="26"/>
          <w:szCs w:val="26"/>
        </w:rPr>
        <w:t>Smt.Nisha</w:t>
      </w:r>
      <w:proofErr w:type="spellEnd"/>
      <w:r w:rsidRPr="00A73A5D">
        <w:rPr>
          <w:rFonts w:ascii="Georgia" w:eastAsia="Times New Roman" w:hAnsi="Georgia" w:cs="Times New Roman"/>
          <w:b/>
          <w:bCs/>
          <w:color w:val="000000"/>
          <w:sz w:val="26"/>
          <w:szCs w:val="26"/>
        </w:rPr>
        <w:t xml:space="preserve"> </w:t>
      </w:r>
      <w:proofErr w:type="spellStart"/>
      <w:r w:rsidRPr="00A73A5D">
        <w:rPr>
          <w:rFonts w:ascii="Georgia" w:eastAsia="Times New Roman" w:hAnsi="Georgia" w:cs="Times New Roman"/>
          <w:b/>
          <w:bCs/>
          <w:color w:val="000000"/>
          <w:sz w:val="26"/>
          <w:szCs w:val="26"/>
        </w:rPr>
        <w:t>Khatwani</w:t>
      </w:r>
      <w:proofErr w:type="spellEnd"/>
    </w:p>
    <w:p w:rsidR="008455EE" w:rsidRDefault="008455EE" w:rsidP="008455E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0"/>
          <w:szCs w:val="20"/>
        </w:rPr>
      </w:pPr>
      <w:proofErr w:type="gramStart"/>
      <w:r w:rsidRPr="00A73A5D">
        <w:rPr>
          <w:rFonts w:ascii="Courier New" w:eastAsia="Times New Roman" w:hAnsi="Courier New" w:cs="Courier New"/>
          <w:color w:val="000000"/>
          <w:sz w:val="20"/>
          <w:szCs w:val="20"/>
        </w:rPr>
        <w:t>S.B.CIVIL MISC. APPEAL NO.</w:t>
      </w:r>
      <w:proofErr w:type="gramEnd"/>
      <w:r w:rsidRPr="00A73A5D">
        <w:rPr>
          <w:rFonts w:ascii="Courier New" w:eastAsia="Times New Roman" w:hAnsi="Courier New" w:cs="Courier New"/>
          <w:color w:val="000000"/>
          <w:sz w:val="20"/>
          <w:szCs w:val="20"/>
        </w:rPr>
        <w:t xml:space="preserve"> 1250/2008</w:t>
      </w:r>
    </w:p>
    <w:p w:rsidR="008455EE" w:rsidRPr="00A73A5D" w:rsidRDefault="008455EE" w:rsidP="008455E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tLeast"/>
        <w:jc w:val="both"/>
        <w:rPr>
          <w:rFonts w:ascii="Courier New" w:eastAsia="Times New Roman" w:hAnsi="Courier New" w:cs="Courier New"/>
          <w:color w:val="000000"/>
          <w:sz w:val="20"/>
          <w:szCs w:val="20"/>
        </w:rPr>
      </w:pPr>
      <w:proofErr w:type="gramStart"/>
      <w:r w:rsidRPr="00A73A5D">
        <w:rPr>
          <w:rFonts w:ascii="Courier New" w:eastAsia="Times New Roman" w:hAnsi="Courier New" w:cs="Courier New"/>
          <w:color w:val="000000"/>
          <w:sz w:val="20"/>
          <w:szCs w:val="20"/>
        </w:rPr>
        <w:t>Anil</w:t>
      </w:r>
      <w:r>
        <w:rPr>
          <w:rFonts w:ascii="Courier New" w:eastAsia="Times New Roman" w:hAnsi="Courier New" w:cs="Courier New"/>
          <w:color w:val="000000"/>
          <w:sz w:val="20"/>
          <w:szCs w:val="20"/>
        </w:rPr>
        <w:t xml:space="preserve"> </w:t>
      </w:r>
      <w:proofErr w:type="spellStart"/>
      <w:r w:rsidRPr="00A73A5D">
        <w:rPr>
          <w:rFonts w:ascii="Courier New" w:eastAsia="Times New Roman" w:hAnsi="Courier New" w:cs="Courier New"/>
          <w:color w:val="000000"/>
          <w:sz w:val="20"/>
          <w:szCs w:val="20"/>
        </w:rPr>
        <w:t>Kh</w:t>
      </w:r>
      <w:r>
        <w:rPr>
          <w:rFonts w:ascii="Courier New" w:eastAsia="Times New Roman" w:hAnsi="Courier New" w:cs="Courier New"/>
          <w:color w:val="000000"/>
          <w:sz w:val="20"/>
          <w:szCs w:val="20"/>
        </w:rPr>
        <w:t>atwani</w:t>
      </w:r>
      <w:proofErr w:type="spellEnd"/>
      <w:r>
        <w:rPr>
          <w:rFonts w:ascii="Courier New" w:eastAsia="Times New Roman" w:hAnsi="Courier New" w:cs="Courier New"/>
          <w:color w:val="000000"/>
          <w:sz w:val="20"/>
          <w:szCs w:val="20"/>
        </w:rPr>
        <w:t xml:space="preserve"> vs. Smt. </w:t>
      </w:r>
      <w:proofErr w:type="spellStart"/>
      <w:r>
        <w:rPr>
          <w:rFonts w:ascii="Courier New" w:eastAsia="Times New Roman" w:hAnsi="Courier New" w:cs="Courier New"/>
          <w:color w:val="000000"/>
          <w:sz w:val="20"/>
          <w:szCs w:val="20"/>
        </w:rPr>
        <w:t>Nistha</w:t>
      </w:r>
      <w:proofErr w:type="spellEnd"/>
      <w:r>
        <w:rPr>
          <w:rFonts w:ascii="Courier New" w:eastAsia="Times New Roman" w:hAnsi="Courier New" w:cs="Courier New"/>
          <w:color w:val="000000"/>
          <w:sz w:val="20"/>
          <w:szCs w:val="20"/>
        </w:rPr>
        <w:t xml:space="preserve"> </w:t>
      </w:r>
      <w:proofErr w:type="spellStart"/>
      <w:r>
        <w:rPr>
          <w:rFonts w:ascii="Courier New" w:eastAsia="Times New Roman" w:hAnsi="Courier New" w:cs="Courier New"/>
          <w:color w:val="000000"/>
          <w:sz w:val="20"/>
          <w:szCs w:val="20"/>
        </w:rPr>
        <w:t>Khatwani</w:t>
      </w:r>
      <w:proofErr w:type="spellEnd"/>
      <w:r w:rsidRPr="00A73A5D">
        <w:rPr>
          <w:rFonts w:ascii="Courier New" w:eastAsia="Times New Roman" w:hAnsi="Courier New" w:cs="Courier New"/>
          <w:color w:val="000000"/>
          <w:sz w:val="20"/>
          <w:szCs w:val="20"/>
        </w:rPr>
        <w:t xml:space="preserve">                                        (DR.VINEET KOTHARI), J.</w:t>
      </w:r>
      <w:proofErr w:type="gramEnd"/>
    </w:p>
    <w:p w:rsidR="008455EE" w:rsidRDefault="008455EE" w:rsidP="008455EE">
      <w:pPr>
        <w:spacing w:after="150" w:line="240" w:lineRule="auto"/>
        <w:rPr>
          <w:rFonts w:ascii="Georgia" w:hAnsi="Georgia"/>
          <w:color w:val="000000"/>
          <w:sz w:val="23"/>
          <w:szCs w:val="23"/>
          <w:shd w:val="clear" w:color="auto" w:fill="FFFFFF"/>
        </w:rPr>
      </w:pPr>
    </w:p>
    <w:p w:rsidR="008455EE" w:rsidRDefault="009E29A1" w:rsidP="008455EE">
      <w:pPr>
        <w:rPr>
          <w:color w:val="FF0000"/>
        </w:rPr>
      </w:pPr>
      <w:hyperlink r:id="rId9" w:history="1">
        <w:r w:rsidR="008455EE" w:rsidRPr="00A73A5D">
          <w:rPr>
            <w:rStyle w:val="Hyperlink"/>
          </w:rPr>
          <w:t>https://indiankanoon.org/doc/45271443/</w:t>
        </w:r>
      </w:hyperlink>
    </w:p>
    <w:p w:rsidR="008455EE" w:rsidRDefault="008455EE" w:rsidP="008455EE">
      <w:pPr>
        <w:spacing w:after="150" w:line="240" w:lineRule="auto"/>
        <w:rPr>
          <w:rFonts w:ascii="Georgia" w:hAnsi="Georgia"/>
          <w:color w:val="000000"/>
          <w:sz w:val="23"/>
          <w:szCs w:val="23"/>
          <w:shd w:val="clear" w:color="auto" w:fill="FFFFFF"/>
        </w:rPr>
      </w:pPr>
    </w:p>
    <w:p w:rsidR="003C5497" w:rsidRDefault="008217F7" w:rsidP="003C5497">
      <w:pPr>
        <w:rPr>
          <w:color w:val="FF0000"/>
        </w:rPr>
      </w:pPr>
      <w:r>
        <w:rPr>
          <w:rFonts w:ascii="Georgia" w:hAnsi="Georgia"/>
          <w:color w:val="000000"/>
          <w:sz w:val="23"/>
          <w:szCs w:val="23"/>
          <w:shd w:val="clear" w:color="auto" w:fill="FFFFFF"/>
        </w:rPr>
        <w:lastRenderedPageBreak/>
        <w:t>(E</w:t>
      </w:r>
      <w:r w:rsidRPr="003C5497">
        <w:rPr>
          <w:rFonts w:ascii="Georgia" w:hAnsi="Georgia"/>
          <w:b/>
          <w:color w:val="000000"/>
          <w:sz w:val="23"/>
          <w:szCs w:val="23"/>
          <w:shd w:val="clear" w:color="auto" w:fill="FFFFFF"/>
        </w:rPr>
        <w:t>)</w:t>
      </w:r>
      <w:r w:rsidR="003C5497" w:rsidRPr="003C5497">
        <w:rPr>
          <w:rFonts w:ascii="roboto" w:hAnsi="roboto"/>
          <w:b/>
          <w:color w:val="333333"/>
          <w:sz w:val="27"/>
          <w:szCs w:val="27"/>
        </w:rPr>
        <w:t xml:space="preserve"> If an estranged wife, after filing for divorce through mutual consent and took money under an agreement, takes a U-turn and subsequently withdraws consent for divorce and force the husband to pay more money, then such a step itself is a valid ground for divorce and such U-turn cannot be allowed to be used to harass the husband.</w:t>
      </w:r>
    </w:p>
    <w:p w:rsidR="003C5497" w:rsidRDefault="003C5497" w:rsidP="00AC0CE0">
      <w:pPr>
        <w:spacing w:after="150" w:line="240" w:lineRule="auto"/>
        <w:rPr>
          <w:rFonts w:ascii="Georgia" w:hAnsi="Georgia"/>
          <w:color w:val="000000"/>
        </w:rPr>
      </w:pPr>
    </w:p>
    <w:p w:rsidR="000400C5" w:rsidRDefault="000400C5" w:rsidP="00AC0CE0">
      <w:pPr>
        <w:spacing w:after="150" w:line="240" w:lineRule="auto"/>
        <w:rPr>
          <w:rFonts w:ascii="Courier New" w:eastAsia="Times New Roman" w:hAnsi="Courier New" w:cs="Courier New"/>
          <w:color w:val="000000"/>
          <w:sz w:val="20"/>
          <w:szCs w:val="20"/>
        </w:rPr>
      </w:pPr>
      <w:r>
        <w:rPr>
          <w:rFonts w:ascii="Georgia" w:hAnsi="Georgia"/>
          <w:color w:val="000000"/>
          <w:sz w:val="23"/>
          <w:szCs w:val="23"/>
          <w:shd w:val="clear" w:color="auto" w:fill="FFFFFF"/>
        </w:rPr>
        <w:t xml:space="preserve">Justice </w:t>
      </w:r>
      <w:r w:rsidRPr="00A73A5D">
        <w:rPr>
          <w:rFonts w:ascii="Courier New" w:eastAsia="Times New Roman" w:hAnsi="Courier New" w:cs="Courier New"/>
          <w:color w:val="000000"/>
          <w:sz w:val="20"/>
          <w:szCs w:val="20"/>
        </w:rPr>
        <w:t>DR.VINEET KOTHARI</w:t>
      </w:r>
      <w:r>
        <w:rPr>
          <w:rFonts w:ascii="Courier New" w:eastAsia="Times New Roman" w:hAnsi="Courier New" w:cs="Courier New"/>
          <w:color w:val="000000"/>
          <w:sz w:val="20"/>
          <w:szCs w:val="20"/>
        </w:rPr>
        <w:t xml:space="preserve"> has referred to the provisions of the Act, plethora of judgments to provide justice to the husband, in this case, by a crystal clear judgment.</w:t>
      </w:r>
    </w:p>
    <w:p w:rsidR="000400C5" w:rsidRDefault="000400C5" w:rsidP="00AC0CE0">
      <w:pPr>
        <w:spacing w:after="150" w:line="240" w:lineRule="auto"/>
        <w:rPr>
          <w:rFonts w:ascii="Courier New" w:eastAsia="Times New Roman" w:hAnsi="Courier New" w:cs="Courier New"/>
          <w:color w:val="000000"/>
          <w:sz w:val="20"/>
          <w:szCs w:val="20"/>
        </w:rPr>
      </w:pPr>
    </w:p>
    <w:p w:rsidR="000400C5" w:rsidRDefault="000400C5" w:rsidP="00AC0CE0">
      <w:pPr>
        <w:spacing w:after="150" w:line="240" w:lineRule="auto"/>
        <w:rPr>
          <w:rFonts w:ascii="Georgia" w:hAnsi="Georgia"/>
          <w:color w:val="000000"/>
        </w:rPr>
      </w:pPr>
    </w:p>
    <w:p w:rsidR="00775167" w:rsidRDefault="008455EE" w:rsidP="00AC0CE0">
      <w:pPr>
        <w:spacing w:after="150" w:line="240" w:lineRule="auto"/>
        <w:rPr>
          <w:rFonts w:ascii="Georgia" w:hAnsi="Georgia"/>
          <w:color w:val="000000"/>
        </w:rPr>
      </w:pPr>
      <w:r>
        <w:rPr>
          <w:rFonts w:ascii="Georgia" w:hAnsi="Georgia"/>
          <w:color w:val="000000"/>
        </w:rPr>
        <w:t xml:space="preserve">1. The present appeal is directed against the order dated 14/7/2008 passed by learned District Judge, </w:t>
      </w:r>
      <w:proofErr w:type="spellStart"/>
      <w:r>
        <w:rPr>
          <w:rFonts w:ascii="Georgia" w:hAnsi="Georgia"/>
          <w:color w:val="000000"/>
        </w:rPr>
        <w:t>Bhilwara</w:t>
      </w:r>
      <w:proofErr w:type="spellEnd"/>
      <w:r>
        <w:rPr>
          <w:rFonts w:ascii="Georgia" w:hAnsi="Georgia"/>
          <w:color w:val="000000"/>
        </w:rPr>
        <w:t xml:space="preserve"> dismissing the joint petition filed on 3/1/2007 by the parties to the matrimony, Mr. Anil </w:t>
      </w:r>
      <w:proofErr w:type="spellStart"/>
      <w:r>
        <w:rPr>
          <w:rFonts w:ascii="Georgia" w:hAnsi="Georgia"/>
          <w:color w:val="000000"/>
        </w:rPr>
        <w:t>Khatwani</w:t>
      </w:r>
      <w:proofErr w:type="spellEnd"/>
      <w:r>
        <w:rPr>
          <w:rFonts w:ascii="Georgia" w:hAnsi="Georgia"/>
          <w:color w:val="000000"/>
        </w:rPr>
        <w:t xml:space="preserve"> and Smt. </w:t>
      </w:r>
      <w:proofErr w:type="spellStart"/>
      <w:r>
        <w:rPr>
          <w:rFonts w:ascii="Georgia" w:hAnsi="Georgia"/>
          <w:color w:val="000000"/>
        </w:rPr>
        <w:t>Nistha</w:t>
      </w:r>
      <w:proofErr w:type="spellEnd"/>
      <w:r>
        <w:rPr>
          <w:rFonts w:ascii="Georgia" w:hAnsi="Georgia"/>
          <w:color w:val="000000"/>
        </w:rPr>
        <w:t xml:space="preserve"> </w:t>
      </w:r>
      <w:proofErr w:type="spellStart"/>
      <w:r>
        <w:rPr>
          <w:rFonts w:ascii="Georgia" w:hAnsi="Georgia"/>
          <w:color w:val="000000"/>
        </w:rPr>
        <w:t>Khatwani</w:t>
      </w:r>
      <w:proofErr w:type="spellEnd"/>
      <w:r>
        <w:rPr>
          <w:rFonts w:ascii="Georgia" w:hAnsi="Georgia"/>
          <w:color w:val="000000"/>
        </w:rPr>
        <w:t xml:space="preserve"> under</w:t>
      </w:r>
      <w:r>
        <w:rPr>
          <w:rStyle w:val="apple-converted-space"/>
          <w:rFonts w:ascii="Georgia" w:hAnsi="Georgia"/>
          <w:color w:val="000000"/>
        </w:rPr>
        <w:t> </w:t>
      </w:r>
      <w:r w:rsidRPr="007D26F5">
        <w:rPr>
          <w:rFonts w:ascii="Georgia" w:hAnsi="Georgia"/>
          <w:color w:val="000000"/>
        </w:rPr>
        <w:t>Section 13B</w:t>
      </w:r>
      <w:r>
        <w:rPr>
          <w:rStyle w:val="apple-converted-space"/>
          <w:rFonts w:ascii="Georgia" w:hAnsi="Georgia"/>
          <w:color w:val="000000"/>
        </w:rPr>
        <w:t> </w:t>
      </w:r>
      <w:r>
        <w:rPr>
          <w:rFonts w:ascii="Georgia" w:hAnsi="Georgia"/>
          <w:color w:val="000000"/>
        </w:rPr>
        <w:t xml:space="preserve">of the Hindu Marriage Act, 1955 seeking divorce by mutual consent and registered as case no. 16/2007. </w:t>
      </w:r>
    </w:p>
    <w:p w:rsidR="008455EE" w:rsidRPr="00775167" w:rsidRDefault="008455EE" w:rsidP="00AC0CE0">
      <w:pPr>
        <w:spacing w:after="150" w:line="240" w:lineRule="auto"/>
        <w:rPr>
          <w:rFonts w:ascii="Georgia" w:hAnsi="Georgia"/>
          <w:b/>
          <w:color w:val="000000"/>
        </w:rPr>
      </w:pPr>
      <w:r w:rsidRPr="00775167">
        <w:rPr>
          <w:rFonts w:ascii="Georgia" w:hAnsi="Georgia"/>
          <w:b/>
          <w:color w:val="000000"/>
        </w:rPr>
        <w:t xml:space="preserve">The appellant husband, Mr. Anil </w:t>
      </w:r>
      <w:proofErr w:type="spellStart"/>
      <w:r w:rsidRPr="00775167">
        <w:rPr>
          <w:rFonts w:ascii="Georgia" w:hAnsi="Georgia"/>
          <w:b/>
          <w:color w:val="000000"/>
        </w:rPr>
        <w:t>Khatwani</w:t>
      </w:r>
      <w:proofErr w:type="spellEnd"/>
      <w:r w:rsidRPr="00775167">
        <w:rPr>
          <w:rFonts w:ascii="Georgia" w:hAnsi="Georgia"/>
          <w:b/>
          <w:color w:val="000000"/>
        </w:rPr>
        <w:t xml:space="preserve"> has preferred this appeal being aggrieved by the dismissal of the petition jointly filed by both the parties under Section 13 B of the Act.</w:t>
      </w:r>
    </w:p>
    <w:p w:rsidR="008455EE" w:rsidRDefault="008455EE" w:rsidP="008455EE">
      <w:pPr>
        <w:pStyle w:val="NormalWeb"/>
        <w:jc w:val="both"/>
        <w:rPr>
          <w:rFonts w:ascii="Georgia" w:hAnsi="Georgia"/>
          <w:color w:val="000000"/>
        </w:rPr>
      </w:pPr>
      <w:r>
        <w:rPr>
          <w:rFonts w:ascii="Georgia" w:hAnsi="Georgia"/>
          <w:color w:val="000000"/>
        </w:rPr>
        <w:t>2. The brief factual matrix of the case is as under.</w:t>
      </w:r>
    </w:p>
    <w:p w:rsidR="00775167" w:rsidRDefault="008455EE" w:rsidP="008455EE">
      <w:pPr>
        <w:pStyle w:val="NormalWeb"/>
        <w:jc w:val="both"/>
        <w:rPr>
          <w:rFonts w:ascii="Georgia" w:hAnsi="Georgia"/>
          <w:color w:val="000000"/>
        </w:rPr>
      </w:pPr>
      <w:r>
        <w:rPr>
          <w:rFonts w:ascii="Georgia" w:hAnsi="Georgia"/>
          <w:color w:val="000000"/>
        </w:rPr>
        <w:t xml:space="preserve">3. The marriage between appellant, </w:t>
      </w:r>
      <w:proofErr w:type="spellStart"/>
      <w:r>
        <w:rPr>
          <w:rFonts w:ascii="Georgia" w:hAnsi="Georgia"/>
          <w:color w:val="000000"/>
        </w:rPr>
        <w:t>Mr.Anil</w:t>
      </w:r>
      <w:proofErr w:type="spellEnd"/>
      <w:r>
        <w:rPr>
          <w:rFonts w:ascii="Georgia" w:hAnsi="Georgia"/>
          <w:color w:val="000000"/>
        </w:rPr>
        <w:t xml:space="preserve"> </w:t>
      </w:r>
      <w:proofErr w:type="spellStart"/>
      <w:r>
        <w:rPr>
          <w:rFonts w:ascii="Georgia" w:hAnsi="Georgia"/>
          <w:color w:val="000000"/>
        </w:rPr>
        <w:t>Khatwani</w:t>
      </w:r>
      <w:proofErr w:type="spellEnd"/>
      <w:r>
        <w:rPr>
          <w:rFonts w:ascii="Georgia" w:hAnsi="Georgia"/>
          <w:color w:val="000000"/>
        </w:rPr>
        <w:t xml:space="preserve"> and respondent, </w:t>
      </w:r>
      <w:proofErr w:type="spellStart"/>
      <w:r>
        <w:rPr>
          <w:rFonts w:ascii="Georgia" w:hAnsi="Georgia"/>
          <w:color w:val="000000"/>
        </w:rPr>
        <w:t>Nistha</w:t>
      </w:r>
      <w:proofErr w:type="spellEnd"/>
      <w:r>
        <w:rPr>
          <w:rFonts w:ascii="Georgia" w:hAnsi="Georgia"/>
          <w:color w:val="000000"/>
        </w:rPr>
        <w:t xml:space="preserve"> </w:t>
      </w:r>
      <w:proofErr w:type="spellStart"/>
      <w:r>
        <w:rPr>
          <w:rFonts w:ascii="Georgia" w:hAnsi="Georgia"/>
          <w:color w:val="000000"/>
        </w:rPr>
        <w:t>Khatwani</w:t>
      </w:r>
      <w:proofErr w:type="spellEnd"/>
      <w:r>
        <w:rPr>
          <w:rFonts w:ascii="Georgia" w:hAnsi="Georgia"/>
          <w:color w:val="000000"/>
        </w:rPr>
        <w:t xml:space="preserve"> took place at Ajmer on 30/11/2002 as per Hindu rites and a </w:t>
      </w:r>
      <w:proofErr w:type="gramStart"/>
      <w:r>
        <w:rPr>
          <w:rFonts w:ascii="Georgia" w:hAnsi="Georgia"/>
          <w:color w:val="000000"/>
        </w:rPr>
        <w:t>son,</w:t>
      </w:r>
      <w:proofErr w:type="gramEnd"/>
      <w:r>
        <w:rPr>
          <w:rFonts w:ascii="Georgia" w:hAnsi="Georgia"/>
          <w:color w:val="000000"/>
        </w:rPr>
        <w:t xml:space="preserve"> </w:t>
      </w:r>
      <w:proofErr w:type="spellStart"/>
      <w:r>
        <w:rPr>
          <w:rFonts w:ascii="Georgia" w:hAnsi="Georgia"/>
          <w:color w:val="000000"/>
        </w:rPr>
        <w:t>Siddharth</w:t>
      </w:r>
      <w:proofErr w:type="spellEnd"/>
      <w:r>
        <w:rPr>
          <w:rFonts w:ascii="Georgia" w:hAnsi="Georgia"/>
          <w:color w:val="000000"/>
        </w:rPr>
        <w:t xml:space="preserve"> was born out of this wedlock on 12/5/2004. The parties are admittedly living separately since November, 2005 on account of various disputes and incompatibility and criminal complaint under</w:t>
      </w:r>
      <w:r>
        <w:rPr>
          <w:rStyle w:val="apple-converted-space"/>
          <w:rFonts w:ascii="Georgia" w:hAnsi="Georgia"/>
          <w:color w:val="000000"/>
        </w:rPr>
        <w:t> </w:t>
      </w:r>
      <w:r w:rsidRPr="007D26F5">
        <w:rPr>
          <w:rFonts w:ascii="Georgia" w:hAnsi="Georgia"/>
          <w:color w:val="000000"/>
        </w:rPr>
        <w:t>Section 406</w:t>
      </w:r>
      <w:r>
        <w:rPr>
          <w:rStyle w:val="apple-converted-space"/>
          <w:rFonts w:ascii="Georgia" w:hAnsi="Georgia"/>
          <w:color w:val="000000"/>
        </w:rPr>
        <w:t> </w:t>
      </w:r>
      <w:r>
        <w:rPr>
          <w:rFonts w:ascii="Georgia" w:hAnsi="Georgia"/>
          <w:color w:val="000000"/>
        </w:rPr>
        <w:t>and</w:t>
      </w:r>
      <w:r>
        <w:rPr>
          <w:rStyle w:val="apple-converted-space"/>
          <w:rFonts w:ascii="Georgia" w:hAnsi="Georgia"/>
          <w:color w:val="000000"/>
        </w:rPr>
        <w:t> </w:t>
      </w:r>
      <w:r w:rsidRPr="007D26F5">
        <w:rPr>
          <w:rFonts w:ascii="Georgia" w:hAnsi="Georgia"/>
          <w:color w:val="000000"/>
        </w:rPr>
        <w:t>498-</w:t>
      </w:r>
      <w:proofErr w:type="gramStart"/>
      <w:r w:rsidRPr="007D26F5">
        <w:rPr>
          <w:rFonts w:ascii="Georgia" w:hAnsi="Georgia"/>
          <w:color w:val="000000"/>
        </w:rPr>
        <w:t>A</w:t>
      </w:r>
      <w:proofErr w:type="gramEnd"/>
      <w:r>
        <w:rPr>
          <w:rStyle w:val="apple-converted-space"/>
          <w:rFonts w:ascii="Georgia" w:hAnsi="Georgia"/>
          <w:color w:val="000000"/>
        </w:rPr>
        <w:t> </w:t>
      </w:r>
      <w:r>
        <w:rPr>
          <w:rFonts w:ascii="Georgia" w:hAnsi="Georgia"/>
          <w:color w:val="000000"/>
        </w:rPr>
        <w:t>IPC &amp; under the provisions of</w:t>
      </w:r>
      <w:r>
        <w:rPr>
          <w:rStyle w:val="apple-converted-space"/>
          <w:rFonts w:ascii="Georgia" w:hAnsi="Georgia"/>
          <w:color w:val="000000"/>
        </w:rPr>
        <w:t> </w:t>
      </w:r>
      <w:r w:rsidRPr="007D26F5">
        <w:rPr>
          <w:rFonts w:ascii="Georgia" w:hAnsi="Georgia"/>
          <w:color w:val="000000"/>
        </w:rPr>
        <w:t>Domestic Violence Act</w:t>
      </w:r>
      <w:r>
        <w:rPr>
          <w:rStyle w:val="apple-converted-space"/>
          <w:rFonts w:ascii="Georgia" w:hAnsi="Georgia"/>
          <w:color w:val="000000"/>
        </w:rPr>
        <w:t> </w:t>
      </w:r>
      <w:r>
        <w:rPr>
          <w:rFonts w:ascii="Georgia" w:hAnsi="Georgia"/>
          <w:color w:val="000000"/>
        </w:rPr>
        <w:t xml:space="preserve">were also filed by the respondent wife, Smt. </w:t>
      </w:r>
      <w:proofErr w:type="spellStart"/>
      <w:r>
        <w:rPr>
          <w:rFonts w:ascii="Georgia" w:hAnsi="Georgia"/>
          <w:color w:val="000000"/>
        </w:rPr>
        <w:t>Nistha</w:t>
      </w:r>
      <w:proofErr w:type="spellEnd"/>
      <w:r>
        <w:rPr>
          <w:rFonts w:ascii="Georgia" w:hAnsi="Georgia"/>
          <w:color w:val="000000"/>
        </w:rPr>
        <w:t xml:space="preserve"> </w:t>
      </w:r>
      <w:proofErr w:type="spellStart"/>
      <w:r>
        <w:rPr>
          <w:rFonts w:ascii="Georgia" w:hAnsi="Georgia"/>
          <w:color w:val="000000"/>
        </w:rPr>
        <w:t>Khatwani</w:t>
      </w:r>
      <w:proofErr w:type="spellEnd"/>
      <w:r>
        <w:rPr>
          <w:rFonts w:ascii="Georgia" w:hAnsi="Georgia"/>
          <w:color w:val="000000"/>
        </w:rPr>
        <w:t xml:space="preserve"> against the appellant, Anil </w:t>
      </w:r>
      <w:proofErr w:type="spellStart"/>
      <w:r>
        <w:rPr>
          <w:rFonts w:ascii="Georgia" w:hAnsi="Georgia"/>
          <w:color w:val="000000"/>
        </w:rPr>
        <w:t>Khatwani</w:t>
      </w:r>
      <w:proofErr w:type="spellEnd"/>
      <w:r>
        <w:rPr>
          <w:rFonts w:ascii="Georgia" w:hAnsi="Georgia"/>
          <w:color w:val="000000"/>
        </w:rPr>
        <w:t xml:space="preserve"> and his family members. </w:t>
      </w:r>
    </w:p>
    <w:p w:rsidR="00775167" w:rsidRDefault="008455EE" w:rsidP="008455EE">
      <w:pPr>
        <w:pStyle w:val="NormalWeb"/>
        <w:jc w:val="both"/>
        <w:rPr>
          <w:rFonts w:ascii="Georgia" w:hAnsi="Georgia"/>
          <w:color w:val="000000"/>
        </w:rPr>
      </w:pPr>
      <w:r>
        <w:rPr>
          <w:rFonts w:ascii="Georgia" w:hAnsi="Georgia"/>
          <w:color w:val="000000"/>
        </w:rPr>
        <w:t xml:space="preserve">However, since the efforts of reconciliation between the parties failed, a written compromise was arrived at between the parties on 3/1/2007 at </w:t>
      </w:r>
      <w:proofErr w:type="spellStart"/>
      <w:r>
        <w:rPr>
          <w:rFonts w:ascii="Georgia" w:hAnsi="Georgia"/>
          <w:color w:val="000000"/>
        </w:rPr>
        <w:t>Bhilwara</w:t>
      </w:r>
      <w:proofErr w:type="spellEnd"/>
      <w:r>
        <w:rPr>
          <w:rFonts w:ascii="Georgia" w:hAnsi="Georgia"/>
          <w:color w:val="000000"/>
        </w:rPr>
        <w:t xml:space="preserve"> and pursuant to that, the present petition under</w:t>
      </w:r>
      <w:r>
        <w:rPr>
          <w:rStyle w:val="apple-converted-space"/>
          <w:rFonts w:ascii="Georgia" w:hAnsi="Georgia"/>
          <w:color w:val="000000"/>
        </w:rPr>
        <w:t> </w:t>
      </w:r>
      <w:r w:rsidRPr="007D26F5">
        <w:rPr>
          <w:rFonts w:ascii="Georgia" w:hAnsi="Georgia"/>
          <w:color w:val="000000"/>
        </w:rPr>
        <w:t>Section 13B</w:t>
      </w:r>
      <w:r>
        <w:rPr>
          <w:rStyle w:val="apple-converted-space"/>
          <w:rFonts w:ascii="Georgia" w:hAnsi="Georgia"/>
          <w:color w:val="000000"/>
        </w:rPr>
        <w:t> </w:t>
      </w:r>
      <w:r>
        <w:rPr>
          <w:rFonts w:ascii="Georgia" w:hAnsi="Georgia"/>
          <w:color w:val="000000"/>
        </w:rPr>
        <w:t xml:space="preserve">of the Act was jointly filed by both the parties before the learned District Judge, </w:t>
      </w:r>
      <w:proofErr w:type="spellStart"/>
      <w:r>
        <w:rPr>
          <w:rFonts w:ascii="Georgia" w:hAnsi="Georgia"/>
          <w:color w:val="000000"/>
        </w:rPr>
        <w:t>Bhilwara</w:t>
      </w:r>
      <w:proofErr w:type="spellEnd"/>
      <w:r>
        <w:rPr>
          <w:rFonts w:ascii="Georgia" w:hAnsi="Georgia"/>
          <w:color w:val="000000"/>
        </w:rPr>
        <w:t xml:space="preserve">, which was registered on the same day and was posted after statutory waiting period of six months on 5/7/2007. </w:t>
      </w:r>
    </w:p>
    <w:p w:rsidR="00775167" w:rsidRDefault="008455EE" w:rsidP="008455EE">
      <w:pPr>
        <w:pStyle w:val="NormalWeb"/>
        <w:jc w:val="both"/>
        <w:rPr>
          <w:rFonts w:ascii="Georgia" w:hAnsi="Georgia"/>
          <w:color w:val="000000"/>
        </w:rPr>
      </w:pPr>
      <w:r>
        <w:rPr>
          <w:rFonts w:ascii="Georgia" w:hAnsi="Georgia"/>
          <w:color w:val="000000"/>
        </w:rPr>
        <w:t xml:space="preserve">On subsequent dates fixed by the learned court below, the respondent wife was mostly not present before the court like on 23/7/2007, 8/8/2007, 5/11/2007 and 16/11/2007. On 11/1/2008 </w:t>
      </w:r>
      <w:proofErr w:type="gramStart"/>
      <w:r>
        <w:rPr>
          <w:rFonts w:ascii="Georgia" w:hAnsi="Georgia"/>
          <w:color w:val="000000"/>
        </w:rPr>
        <w:t>both the</w:t>
      </w:r>
      <w:proofErr w:type="gramEnd"/>
      <w:r>
        <w:rPr>
          <w:rFonts w:ascii="Georgia" w:hAnsi="Georgia"/>
          <w:color w:val="000000"/>
        </w:rPr>
        <w:t xml:space="preserve"> parties were not present before the court below and again on 4/2/2008, the appellant husband was present but respondent wife was not present. </w:t>
      </w:r>
    </w:p>
    <w:p w:rsidR="00775167" w:rsidRDefault="008455EE" w:rsidP="008455EE">
      <w:pPr>
        <w:pStyle w:val="NormalWeb"/>
        <w:jc w:val="both"/>
        <w:rPr>
          <w:rFonts w:ascii="Georgia" w:hAnsi="Georgia"/>
          <w:color w:val="000000"/>
        </w:rPr>
      </w:pPr>
      <w:r>
        <w:rPr>
          <w:rFonts w:ascii="Georgia" w:hAnsi="Georgia"/>
          <w:color w:val="000000"/>
        </w:rPr>
        <w:t xml:space="preserve">On 11/3/2008, the respondent wife seeking exemption for her appearance on 12/3/2008 before the court </w:t>
      </w:r>
      <w:proofErr w:type="gramStart"/>
      <w:r>
        <w:rPr>
          <w:rFonts w:ascii="Georgia" w:hAnsi="Georgia"/>
          <w:color w:val="000000"/>
        </w:rPr>
        <w:t>below,</w:t>
      </w:r>
      <w:proofErr w:type="gramEnd"/>
      <w:r>
        <w:rPr>
          <w:rFonts w:ascii="Georgia" w:hAnsi="Georgia"/>
          <w:color w:val="000000"/>
        </w:rPr>
        <w:t xml:space="preserve"> </w:t>
      </w:r>
      <w:r w:rsidRPr="00775167">
        <w:rPr>
          <w:rFonts w:ascii="Georgia" w:hAnsi="Georgia"/>
          <w:b/>
          <w:color w:val="000000"/>
        </w:rPr>
        <w:t xml:space="preserve">filed an application that she does not want to </w:t>
      </w:r>
      <w:r w:rsidRPr="00775167">
        <w:rPr>
          <w:rFonts w:ascii="Georgia" w:hAnsi="Georgia"/>
          <w:b/>
          <w:color w:val="000000"/>
        </w:rPr>
        <w:lastRenderedPageBreak/>
        <w:t>proceed further in this said case and the proceedings of the case deserve to be concluded at that stage itself.</w:t>
      </w:r>
      <w:r>
        <w:rPr>
          <w:rFonts w:ascii="Georgia" w:hAnsi="Georgia"/>
          <w:color w:val="000000"/>
        </w:rPr>
        <w:t xml:space="preserve"> </w:t>
      </w:r>
    </w:p>
    <w:p w:rsidR="00775167" w:rsidRPr="00775167" w:rsidRDefault="008455EE" w:rsidP="008455EE">
      <w:pPr>
        <w:pStyle w:val="NormalWeb"/>
        <w:jc w:val="both"/>
        <w:rPr>
          <w:rFonts w:ascii="Georgia" w:hAnsi="Georgia"/>
          <w:b/>
          <w:color w:val="000000"/>
        </w:rPr>
      </w:pPr>
      <w:r w:rsidRPr="00775167">
        <w:rPr>
          <w:rFonts w:ascii="Georgia" w:hAnsi="Georgia"/>
          <w:b/>
          <w:color w:val="000000"/>
        </w:rPr>
        <w:t>On 12/3/2008, the appellant husband also preferred an application that divorce decree by mutual consent in pursuance of petition under</w:t>
      </w:r>
      <w:r w:rsidRPr="00775167">
        <w:rPr>
          <w:rStyle w:val="apple-converted-space"/>
          <w:rFonts w:ascii="Georgia" w:hAnsi="Georgia"/>
          <w:b/>
          <w:color w:val="000000"/>
        </w:rPr>
        <w:t> </w:t>
      </w:r>
      <w:r w:rsidRPr="00775167">
        <w:rPr>
          <w:rFonts w:ascii="Georgia" w:hAnsi="Georgia"/>
          <w:b/>
          <w:color w:val="000000"/>
        </w:rPr>
        <w:t>Section 13B</w:t>
      </w:r>
      <w:r w:rsidRPr="00775167">
        <w:rPr>
          <w:rStyle w:val="apple-converted-space"/>
          <w:rFonts w:ascii="Georgia" w:hAnsi="Georgia"/>
          <w:b/>
          <w:color w:val="000000"/>
        </w:rPr>
        <w:t> </w:t>
      </w:r>
      <w:r w:rsidRPr="00775167">
        <w:rPr>
          <w:rFonts w:ascii="Georgia" w:hAnsi="Georgia"/>
          <w:b/>
          <w:color w:val="000000"/>
        </w:rPr>
        <w:t xml:space="preserve">of the Act jointly filed by both the parties on 3/1/2007 may be granted as the appellant husband has already paid a sum of Rs. 5 </w:t>
      </w:r>
      <w:proofErr w:type="spellStart"/>
      <w:r w:rsidRPr="00775167">
        <w:rPr>
          <w:rFonts w:ascii="Georgia" w:hAnsi="Georgia"/>
          <w:b/>
          <w:color w:val="000000"/>
        </w:rPr>
        <w:t>lacs</w:t>
      </w:r>
      <w:proofErr w:type="spellEnd"/>
      <w:r w:rsidRPr="00775167">
        <w:rPr>
          <w:rFonts w:ascii="Georgia" w:hAnsi="Georgia"/>
          <w:b/>
          <w:color w:val="000000"/>
        </w:rPr>
        <w:t xml:space="preserve"> by two Demand Drafts No.690031 dated 7/12/2006 of Rs.2.5 </w:t>
      </w:r>
      <w:proofErr w:type="spellStart"/>
      <w:r w:rsidRPr="00775167">
        <w:rPr>
          <w:rFonts w:ascii="Georgia" w:hAnsi="Georgia"/>
          <w:b/>
          <w:color w:val="000000"/>
        </w:rPr>
        <w:t>lacs</w:t>
      </w:r>
      <w:proofErr w:type="spellEnd"/>
      <w:r w:rsidRPr="00775167">
        <w:rPr>
          <w:rFonts w:ascii="Georgia" w:hAnsi="Georgia"/>
          <w:b/>
          <w:color w:val="000000"/>
        </w:rPr>
        <w:t xml:space="preserve"> and No. 690032 dated 7/12/2006 of Rs. 2.5 </w:t>
      </w:r>
      <w:proofErr w:type="spellStart"/>
      <w:r w:rsidRPr="00775167">
        <w:rPr>
          <w:rFonts w:ascii="Georgia" w:hAnsi="Georgia"/>
          <w:b/>
          <w:color w:val="000000"/>
        </w:rPr>
        <w:t>lacs</w:t>
      </w:r>
      <w:proofErr w:type="spellEnd"/>
      <w:r w:rsidRPr="00775167">
        <w:rPr>
          <w:rFonts w:ascii="Georgia" w:hAnsi="Georgia"/>
          <w:b/>
          <w:color w:val="000000"/>
        </w:rPr>
        <w:t xml:space="preserve"> drawn on Bank of Baroda to the respondent wife towards dowry items and future maintenance of herself and their son </w:t>
      </w:r>
      <w:proofErr w:type="spellStart"/>
      <w:r w:rsidRPr="00775167">
        <w:rPr>
          <w:rFonts w:ascii="Georgia" w:hAnsi="Georgia"/>
          <w:b/>
          <w:color w:val="000000"/>
        </w:rPr>
        <w:t>Siddharth</w:t>
      </w:r>
      <w:proofErr w:type="spellEnd"/>
      <w:r w:rsidRPr="00775167">
        <w:rPr>
          <w:rFonts w:ascii="Georgia" w:hAnsi="Georgia"/>
          <w:b/>
          <w:color w:val="000000"/>
        </w:rPr>
        <w:t xml:space="preserve"> and appellant husband also opposed the application dated 11/3/2008 filed by the respondent wife, seeking exemption to appear on 12/3/2008. </w:t>
      </w:r>
    </w:p>
    <w:p w:rsidR="008455EE" w:rsidRPr="00775167" w:rsidRDefault="008455EE" w:rsidP="008455EE">
      <w:pPr>
        <w:pStyle w:val="NormalWeb"/>
        <w:jc w:val="both"/>
        <w:rPr>
          <w:rFonts w:ascii="Georgia" w:hAnsi="Georgia"/>
          <w:b/>
          <w:color w:val="000000"/>
        </w:rPr>
      </w:pPr>
      <w:r>
        <w:rPr>
          <w:rFonts w:ascii="Georgia" w:hAnsi="Georgia"/>
          <w:color w:val="000000"/>
        </w:rPr>
        <w:t xml:space="preserve">However, 12/3/2008, the fact of filing of the application dated 11/3/2008 by the respondent wife that the proceedings may be concluded at this stage was noted by the court below and copy of the application filed by the appellant husband was given to the counsel for the respondent wife and the matter was adjourned to 10/4/2008 for reply to the said application and for presence of the parties, </w:t>
      </w:r>
      <w:r w:rsidRPr="00775167">
        <w:rPr>
          <w:rFonts w:ascii="Georgia" w:hAnsi="Georgia"/>
          <w:b/>
          <w:color w:val="000000"/>
        </w:rPr>
        <w:t>though the consent divorce decree could have been passed on 12/3/2008 itself.</w:t>
      </w:r>
    </w:p>
    <w:p w:rsidR="008455EE" w:rsidRDefault="008455EE" w:rsidP="008455EE">
      <w:pPr>
        <w:pStyle w:val="NormalWeb"/>
        <w:jc w:val="both"/>
        <w:rPr>
          <w:rFonts w:ascii="Georgia" w:hAnsi="Georgia"/>
          <w:color w:val="000000"/>
        </w:rPr>
      </w:pPr>
    </w:p>
    <w:p w:rsidR="00775167" w:rsidRDefault="008455EE" w:rsidP="008455EE">
      <w:pPr>
        <w:pStyle w:val="NormalWeb"/>
        <w:jc w:val="both"/>
        <w:rPr>
          <w:rFonts w:ascii="Georgia" w:hAnsi="Georgia"/>
          <w:color w:val="000000"/>
        </w:rPr>
      </w:pPr>
      <w:r>
        <w:rPr>
          <w:rFonts w:ascii="Georgia" w:hAnsi="Georgia"/>
          <w:color w:val="000000"/>
        </w:rPr>
        <w:t xml:space="preserve">4. </w:t>
      </w:r>
      <w:r w:rsidR="00775167">
        <w:rPr>
          <w:rFonts w:ascii="Georgia" w:hAnsi="Georgia"/>
          <w:color w:val="000000"/>
        </w:rPr>
        <w:t>………</w:t>
      </w:r>
      <w:r>
        <w:rPr>
          <w:rFonts w:ascii="Georgia" w:hAnsi="Georgia"/>
          <w:color w:val="000000"/>
        </w:rPr>
        <w:t xml:space="preserve"> </w:t>
      </w:r>
      <w:r w:rsidRPr="00775167">
        <w:rPr>
          <w:rFonts w:ascii="Georgia" w:hAnsi="Georgia"/>
          <w:b/>
          <w:color w:val="000000"/>
        </w:rPr>
        <w:t xml:space="preserve">On 29/5/2008, the respondent wife filed reply to the application dated 12/3/2008 of the husband in which she expressed for the first time that the compromise filed on 3/1/2007 was signed by her under pressure and the amount of Rs.5 </w:t>
      </w:r>
      <w:proofErr w:type="spellStart"/>
      <w:r w:rsidRPr="00775167">
        <w:rPr>
          <w:rFonts w:ascii="Georgia" w:hAnsi="Georgia"/>
          <w:b/>
          <w:color w:val="000000"/>
        </w:rPr>
        <w:t>lacs</w:t>
      </w:r>
      <w:proofErr w:type="spellEnd"/>
      <w:r w:rsidRPr="00775167">
        <w:rPr>
          <w:rFonts w:ascii="Georgia" w:hAnsi="Georgia"/>
          <w:b/>
          <w:color w:val="000000"/>
        </w:rPr>
        <w:t xml:space="preserve"> paid was for dowry items, furniture, household articles and </w:t>
      </w:r>
      <w:proofErr w:type="spellStart"/>
      <w:r w:rsidRPr="00775167">
        <w:rPr>
          <w:rFonts w:ascii="Georgia" w:hAnsi="Georgia"/>
          <w:b/>
          <w:color w:val="000000"/>
        </w:rPr>
        <w:t>jewelery</w:t>
      </w:r>
      <w:proofErr w:type="spellEnd"/>
      <w:r w:rsidRPr="00775167">
        <w:rPr>
          <w:rFonts w:ascii="Georgia" w:hAnsi="Georgia"/>
          <w:b/>
          <w:color w:val="000000"/>
        </w:rPr>
        <w:t xml:space="preserve"> items of respondent </w:t>
      </w:r>
      <w:proofErr w:type="spellStart"/>
      <w:r w:rsidRPr="00775167">
        <w:rPr>
          <w:rFonts w:ascii="Georgia" w:hAnsi="Georgia"/>
          <w:b/>
          <w:color w:val="000000"/>
        </w:rPr>
        <w:t>Nishtha</w:t>
      </w:r>
      <w:proofErr w:type="spellEnd"/>
      <w:r w:rsidRPr="00775167">
        <w:rPr>
          <w:rFonts w:ascii="Georgia" w:hAnsi="Georgia"/>
          <w:b/>
          <w:color w:val="000000"/>
        </w:rPr>
        <w:t>, whereas, no amount was paid for maintenance of respondent wife and her son</w:t>
      </w:r>
      <w:r>
        <w:rPr>
          <w:rFonts w:ascii="Georgia" w:hAnsi="Georgia"/>
          <w:color w:val="000000"/>
        </w:rPr>
        <w:t xml:space="preserve">. </w:t>
      </w:r>
    </w:p>
    <w:p w:rsidR="00775167" w:rsidRDefault="008455EE" w:rsidP="008455EE">
      <w:pPr>
        <w:pStyle w:val="NormalWeb"/>
        <w:jc w:val="both"/>
        <w:rPr>
          <w:rFonts w:ascii="Georgia" w:hAnsi="Georgia"/>
          <w:color w:val="000000"/>
        </w:rPr>
      </w:pPr>
      <w:r>
        <w:rPr>
          <w:rFonts w:ascii="Georgia" w:hAnsi="Georgia"/>
          <w:color w:val="000000"/>
        </w:rPr>
        <w:t xml:space="preserve">In </w:t>
      </w:r>
      <w:proofErr w:type="spellStart"/>
      <w:r>
        <w:rPr>
          <w:rFonts w:ascii="Georgia" w:hAnsi="Georgia"/>
          <w:color w:val="000000"/>
        </w:rPr>
        <w:t>para</w:t>
      </w:r>
      <w:proofErr w:type="spellEnd"/>
      <w:r>
        <w:rPr>
          <w:rFonts w:ascii="Georgia" w:hAnsi="Georgia"/>
          <w:color w:val="000000"/>
        </w:rPr>
        <w:t xml:space="preserve"> no. 3 of the said reply, the</w:t>
      </w:r>
      <w:r>
        <w:rPr>
          <w:rStyle w:val="apple-converted-space"/>
          <w:rFonts w:ascii="Georgia" w:hAnsi="Georgia"/>
          <w:color w:val="000000"/>
        </w:rPr>
        <w:t> </w:t>
      </w:r>
      <w:r>
        <w:rPr>
          <w:rFonts w:ascii="Georgia" w:hAnsi="Georgia"/>
          <w:color w:val="000000"/>
        </w:rPr>
        <w:t>respondent wife has also stated that divorce decree cannot be granted by consent of only one party and she did not appear in the court on various dates as her advocate did not call her and she wants to withdraw her petition under</w:t>
      </w:r>
      <w:r>
        <w:rPr>
          <w:rStyle w:val="apple-converted-space"/>
          <w:rFonts w:ascii="Georgia" w:hAnsi="Georgia"/>
          <w:color w:val="000000"/>
        </w:rPr>
        <w:t> </w:t>
      </w:r>
      <w:r w:rsidRPr="006101EB">
        <w:rPr>
          <w:rFonts w:ascii="Georgia" w:hAnsi="Georgia"/>
          <w:color w:val="000000"/>
        </w:rPr>
        <w:t>Section 13B</w:t>
      </w:r>
      <w:r>
        <w:rPr>
          <w:rStyle w:val="apple-converted-space"/>
          <w:rFonts w:ascii="Georgia" w:hAnsi="Georgia"/>
          <w:color w:val="000000"/>
        </w:rPr>
        <w:t> </w:t>
      </w:r>
      <w:r>
        <w:rPr>
          <w:rFonts w:ascii="Georgia" w:hAnsi="Georgia"/>
          <w:color w:val="000000"/>
        </w:rPr>
        <w:t xml:space="preserve">of the Act. </w:t>
      </w:r>
    </w:p>
    <w:p w:rsidR="008455EE" w:rsidRDefault="008455EE" w:rsidP="008455EE">
      <w:pPr>
        <w:pStyle w:val="NormalWeb"/>
        <w:jc w:val="both"/>
        <w:rPr>
          <w:rFonts w:ascii="Georgia" w:hAnsi="Georgia"/>
          <w:color w:val="000000"/>
        </w:rPr>
      </w:pPr>
      <w:r>
        <w:rPr>
          <w:rFonts w:ascii="Georgia" w:hAnsi="Georgia"/>
          <w:color w:val="000000"/>
        </w:rPr>
        <w:t>In the meanwhile, on the basis of compromise dated 3/1/2007 on a non-judicial stamp paper of Rs.100/-, duly notarized on 3/1/2007, the parties also agreed to finish their criminal cases, namely; FIR No. 46/2006 under</w:t>
      </w:r>
      <w:r>
        <w:rPr>
          <w:rStyle w:val="apple-converted-space"/>
          <w:rFonts w:ascii="Georgia" w:hAnsi="Georgia"/>
          <w:color w:val="000000"/>
        </w:rPr>
        <w:t> </w:t>
      </w:r>
      <w:r w:rsidRPr="006101EB">
        <w:rPr>
          <w:rFonts w:ascii="Georgia" w:hAnsi="Georgia"/>
          <w:color w:val="000000"/>
        </w:rPr>
        <w:t>Section 408</w:t>
      </w:r>
      <w:r>
        <w:rPr>
          <w:rStyle w:val="apple-converted-space"/>
          <w:rFonts w:ascii="Georgia" w:hAnsi="Georgia"/>
          <w:color w:val="000000"/>
        </w:rPr>
        <w:t> </w:t>
      </w:r>
      <w:r>
        <w:rPr>
          <w:rFonts w:ascii="Georgia" w:hAnsi="Georgia"/>
          <w:color w:val="000000"/>
        </w:rPr>
        <w:t>and</w:t>
      </w:r>
      <w:r>
        <w:rPr>
          <w:rStyle w:val="apple-converted-space"/>
          <w:rFonts w:ascii="Georgia" w:hAnsi="Georgia"/>
          <w:color w:val="000000"/>
        </w:rPr>
        <w:t> </w:t>
      </w:r>
      <w:r w:rsidRPr="006101EB">
        <w:rPr>
          <w:rFonts w:ascii="Georgia" w:hAnsi="Georgia"/>
          <w:color w:val="000000"/>
        </w:rPr>
        <w:t>498-A</w:t>
      </w:r>
      <w:r>
        <w:rPr>
          <w:rStyle w:val="apple-converted-space"/>
          <w:rFonts w:ascii="Georgia" w:hAnsi="Georgia"/>
          <w:color w:val="000000"/>
        </w:rPr>
        <w:t> </w:t>
      </w:r>
      <w:r>
        <w:rPr>
          <w:rFonts w:ascii="Georgia" w:hAnsi="Georgia"/>
          <w:color w:val="000000"/>
        </w:rPr>
        <w:t>IPC and case no. 496/2006 (</w:t>
      </w:r>
      <w:proofErr w:type="spellStart"/>
      <w:r>
        <w:rPr>
          <w:rFonts w:ascii="Georgia" w:hAnsi="Georgia"/>
          <w:color w:val="000000"/>
        </w:rPr>
        <w:t>Nishtha</w:t>
      </w:r>
      <w:proofErr w:type="spellEnd"/>
      <w:r>
        <w:rPr>
          <w:rFonts w:ascii="Georgia" w:hAnsi="Georgia"/>
          <w:color w:val="000000"/>
        </w:rPr>
        <w:t xml:space="preserve"> </w:t>
      </w:r>
      <w:proofErr w:type="spellStart"/>
      <w:r>
        <w:rPr>
          <w:rFonts w:ascii="Georgia" w:hAnsi="Georgia"/>
          <w:color w:val="000000"/>
        </w:rPr>
        <w:t>Khatwani</w:t>
      </w:r>
      <w:proofErr w:type="spellEnd"/>
      <w:r>
        <w:rPr>
          <w:rFonts w:ascii="Georgia" w:hAnsi="Georgia"/>
          <w:color w:val="000000"/>
        </w:rPr>
        <w:t xml:space="preserve"> vs. Anil </w:t>
      </w:r>
      <w:proofErr w:type="spellStart"/>
      <w:r>
        <w:rPr>
          <w:rFonts w:ascii="Georgia" w:hAnsi="Georgia"/>
          <w:color w:val="000000"/>
        </w:rPr>
        <w:t>Khatwani</w:t>
      </w:r>
      <w:proofErr w:type="spellEnd"/>
      <w:r>
        <w:rPr>
          <w:rFonts w:ascii="Georgia" w:hAnsi="Georgia"/>
          <w:color w:val="000000"/>
        </w:rPr>
        <w:t>) under</w:t>
      </w:r>
      <w:r>
        <w:rPr>
          <w:rStyle w:val="apple-converted-space"/>
          <w:rFonts w:ascii="Georgia" w:hAnsi="Georgia"/>
          <w:color w:val="000000"/>
        </w:rPr>
        <w:t> </w:t>
      </w:r>
      <w:r w:rsidRPr="006101EB">
        <w:rPr>
          <w:rFonts w:ascii="Georgia" w:hAnsi="Georgia"/>
          <w:color w:val="000000"/>
        </w:rPr>
        <w:t>Section 18</w:t>
      </w:r>
      <w:r>
        <w:rPr>
          <w:rStyle w:val="apple-converted-space"/>
          <w:rFonts w:ascii="Georgia" w:hAnsi="Georgia"/>
          <w:color w:val="000000"/>
        </w:rPr>
        <w:t> </w:t>
      </w:r>
      <w:r>
        <w:rPr>
          <w:rFonts w:ascii="Georgia" w:hAnsi="Georgia"/>
          <w:color w:val="000000"/>
        </w:rPr>
        <w:t>to</w:t>
      </w:r>
      <w:r>
        <w:rPr>
          <w:rStyle w:val="apple-converted-space"/>
          <w:rFonts w:ascii="Georgia" w:hAnsi="Georgia"/>
          <w:color w:val="000000"/>
        </w:rPr>
        <w:t> </w:t>
      </w:r>
      <w:r w:rsidRPr="006101EB">
        <w:rPr>
          <w:rFonts w:ascii="Georgia" w:hAnsi="Georgia"/>
          <w:color w:val="000000"/>
        </w:rPr>
        <w:t>22</w:t>
      </w:r>
      <w:r>
        <w:rPr>
          <w:rStyle w:val="apple-converted-space"/>
          <w:rFonts w:ascii="Georgia" w:hAnsi="Georgia"/>
          <w:color w:val="000000"/>
        </w:rPr>
        <w:t> </w:t>
      </w:r>
      <w:r>
        <w:rPr>
          <w:rFonts w:ascii="Georgia" w:hAnsi="Georgia"/>
          <w:color w:val="000000"/>
        </w:rPr>
        <w:t xml:space="preserve">of the Domestic Violence Act, 2005. Taking note of the compromise dated 3/1/2007, a coordinate bench of this court also allowed criminal </w:t>
      </w:r>
      <w:proofErr w:type="spellStart"/>
      <w:r>
        <w:rPr>
          <w:rFonts w:ascii="Georgia" w:hAnsi="Georgia"/>
          <w:color w:val="000000"/>
        </w:rPr>
        <w:t>misc.petition</w:t>
      </w:r>
      <w:proofErr w:type="spellEnd"/>
      <w:r>
        <w:rPr>
          <w:rFonts w:ascii="Georgia" w:hAnsi="Georgia"/>
          <w:color w:val="000000"/>
        </w:rPr>
        <w:t xml:space="preserve"> no. 36/2007 (Anil </w:t>
      </w:r>
      <w:proofErr w:type="spellStart"/>
      <w:r>
        <w:rPr>
          <w:rFonts w:ascii="Georgia" w:hAnsi="Georgia"/>
          <w:color w:val="000000"/>
        </w:rPr>
        <w:t>Khatwani</w:t>
      </w:r>
      <w:proofErr w:type="spellEnd"/>
      <w:r>
        <w:rPr>
          <w:rFonts w:ascii="Georgia" w:hAnsi="Georgia"/>
          <w:color w:val="000000"/>
        </w:rPr>
        <w:t xml:space="preserve"> &amp; ors. vs. State of Raj. &amp; Ors.) on 28/5/2007</w:t>
      </w:r>
    </w:p>
    <w:p w:rsidR="008455EE" w:rsidRDefault="008455EE" w:rsidP="008455EE">
      <w:pPr>
        <w:pStyle w:val="NormalWeb"/>
        <w:jc w:val="both"/>
        <w:rPr>
          <w:rFonts w:ascii="Georgia" w:hAnsi="Georgia"/>
          <w:color w:val="000000"/>
        </w:rPr>
      </w:pPr>
    </w:p>
    <w:p w:rsidR="008455EE" w:rsidRPr="00775167" w:rsidRDefault="008455EE" w:rsidP="008455EE">
      <w:pPr>
        <w:pStyle w:val="NormalWeb"/>
        <w:jc w:val="both"/>
        <w:rPr>
          <w:rFonts w:ascii="Georgia" w:hAnsi="Georgia"/>
          <w:b/>
          <w:color w:val="000000"/>
        </w:rPr>
      </w:pPr>
      <w:r w:rsidRPr="00775167">
        <w:rPr>
          <w:rFonts w:ascii="Georgia" w:hAnsi="Georgia"/>
          <w:b/>
          <w:color w:val="000000"/>
        </w:rPr>
        <w:t>5. The said compromise along with receipts of respondent wife -</w:t>
      </w:r>
      <w:proofErr w:type="spellStart"/>
      <w:r w:rsidRPr="00775167">
        <w:rPr>
          <w:rFonts w:ascii="Georgia" w:hAnsi="Georgia"/>
          <w:b/>
          <w:color w:val="000000"/>
        </w:rPr>
        <w:t>Nishtha</w:t>
      </w:r>
      <w:proofErr w:type="spellEnd"/>
      <w:r w:rsidRPr="00775167">
        <w:rPr>
          <w:rFonts w:ascii="Georgia" w:hAnsi="Georgia"/>
          <w:b/>
          <w:color w:val="000000"/>
        </w:rPr>
        <w:t xml:space="preserve"> </w:t>
      </w:r>
      <w:proofErr w:type="spellStart"/>
      <w:r w:rsidRPr="00775167">
        <w:rPr>
          <w:rFonts w:ascii="Georgia" w:hAnsi="Georgia"/>
          <w:b/>
          <w:color w:val="000000"/>
        </w:rPr>
        <w:t>Khatwani</w:t>
      </w:r>
      <w:proofErr w:type="spellEnd"/>
      <w:r w:rsidRPr="00775167">
        <w:rPr>
          <w:rFonts w:ascii="Georgia" w:hAnsi="Georgia"/>
          <w:b/>
          <w:color w:val="000000"/>
        </w:rPr>
        <w:t xml:space="preserve"> indicating the receipt of various </w:t>
      </w:r>
      <w:proofErr w:type="spellStart"/>
      <w:r w:rsidRPr="00775167">
        <w:rPr>
          <w:rFonts w:ascii="Georgia" w:hAnsi="Georgia"/>
          <w:b/>
          <w:color w:val="000000"/>
        </w:rPr>
        <w:t>jewelery</w:t>
      </w:r>
      <w:proofErr w:type="spellEnd"/>
      <w:r w:rsidRPr="00775167">
        <w:rPr>
          <w:rFonts w:ascii="Georgia" w:hAnsi="Georgia"/>
          <w:b/>
          <w:color w:val="000000"/>
        </w:rPr>
        <w:t xml:space="preserve"> and household articles </w:t>
      </w:r>
      <w:r w:rsidRPr="00775167">
        <w:rPr>
          <w:rFonts w:ascii="Georgia" w:hAnsi="Georgia"/>
          <w:b/>
          <w:color w:val="000000"/>
        </w:rPr>
        <w:lastRenderedPageBreak/>
        <w:t xml:space="preserve">and amount of Rs.5 </w:t>
      </w:r>
      <w:proofErr w:type="spellStart"/>
      <w:r w:rsidRPr="00775167">
        <w:rPr>
          <w:rFonts w:ascii="Georgia" w:hAnsi="Georgia"/>
          <w:b/>
          <w:color w:val="000000"/>
        </w:rPr>
        <w:t>lacs</w:t>
      </w:r>
      <w:proofErr w:type="spellEnd"/>
      <w:r w:rsidRPr="00775167">
        <w:rPr>
          <w:rFonts w:ascii="Georgia" w:hAnsi="Georgia"/>
          <w:b/>
          <w:color w:val="000000"/>
        </w:rPr>
        <w:t xml:space="preserve"> by two Demand Drafts were also produced before the learned court below.</w:t>
      </w:r>
    </w:p>
    <w:p w:rsidR="008455EE" w:rsidRPr="00775167" w:rsidRDefault="008455EE" w:rsidP="008455EE">
      <w:pPr>
        <w:pStyle w:val="NormalWeb"/>
        <w:jc w:val="both"/>
        <w:rPr>
          <w:rFonts w:ascii="Georgia" w:hAnsi="Georgia"/>
          <w:b/>
          <w:color w:val="000000"/>
        </w:rPr>
      </w:pPr>
      <w:r w:rsidRPr="00775167">
        <w:rPr>
          <w:rFonts w:ascii="Georgia" w:hAnsi="Georgia"/>
          <w:b/>
          <w:color w:val="000000"/>
        </w:rPr>
        <w:t>6. However, the learned trial court by the impugned order dated 14/7/2008 held that with the withdrawal of the consent to the divorce by mutual consent by the respondent wife filed on 11/3/2008 within 14 months and 08 days of filing of the petition on 3/1/2007, the petition under</w:t>
      </w:r>
      <w:r w:rsidRPr="00775167">
        <w:rPr>
          <w:rStyle w:val="apple-converted-space"/>
          <w:rFonts w:ascii="Georgia" w:hAnsi="Georgia"/>
          <w:b/>
          <w:color w:val="000000"/>
        </w:rPr>
        <w:t> </w:t>
      </w:r>
      <w:r w:rsidRPr="00775167">
        <w:rPr>
          <w:rFonts w:ascii="Georgia" w:hAnsi="Georgia"/>
          <w:b/>
          <w:color w:val="000000"/>
        </w:rPr>
        <w:t>Section 13B</w:t>
      </w:r>
      <w:r w:rsidRPr="00775167">
        <w:rPr>
          <w:rStyle w:val="apple-converted-space"/>
          <w:rFonts w:ascii="Georgia" w:hAnsi="Georgia"/>
          <w:b/>
          <w:color w:val="000000"/>
        </w:rPr>
        <w:t> </w:t>
      </w:r>
      <w:r w:rsidRPr="00775167">
        <w:rPr>
          <w:rFonts w:ascii="Georgia" w:hAnsi="Georgia"/>
          <w:b/>
          <w:color w:val="000000"/>
        </w:rPr>
        <w:t>of the Act could not allowed and consequently the same deserves to be dismissed and the said petition was accordingly dismissed.</w:t>
      </w:r>
    </w:p>
    <w:p w:rsidR="008455EE" w:rsidRPr="00775167" w:rsidRDefault="008455EE" w:rsidP="008455EE">
      <w:pPr>
        <w:pStyle w:val="NormalWeb"/>
        <w:jc w:val="both"/>
        <w:rPr>
          <w:rFonts w:ascii="Georgia" w:hAnsi="Georgia"/>
          <w:b/>
          <w:color w:val="000000"/>
        </w:rPr>
      </w:pPr>
      <w:r w:rsidRPr="00775167">
        <w:rPr>
          <w:rFonts w:ascii="Georgia" w:hAnsi="Georgia"/>
          <w:b/>
          <w:color w:val="000000"/>
          <w:shd w:val="clear" w:color="auto" w:fill="FFFFFF"/>
        </w:rPr>
        <w:t>7. Being aggrieved by the said order dated 14/7/2008, the appellant husband has approached this Court by way of present appeal under</w:t>
      </w:r>
      <w:r w:rsidRPr="00775167">
        <w:rPr>
          <w:rStyle w:val="apple-converted-space"/>
          <w:rFonts w:ascii="Georgia" w:hAnsi="Georgia"/>
          <w:b/>
          <w:color w:val="000000"/>
          <w:shd w:val="clear" w:color="auto" w:fill="FFFFFF"/>
        </w:rPr>
        <w:t> </w:t>
      </w:r>
      <w:r w:rsidRPr="00775167">
        <w:rPr>
          <w:rFonts w:ascii="Georgia" w:hAnsi="Georgia"/>
          <w:b/>
          <w:shd w:val="clear" w:color="auto" w:fill="FFFFFF"/>
        </w:rPr>
        <w:t>Section 28</w:t>
      </w:r>
      <w:r w:rsidRPr="00775167">
        <w:rPr>
          <w:rStyle w:val="apple-converted-space"/>
          <w:rFonts w:ascii="Georgia" w:hAnsi="Georgia"/>
          <w:b/>
          <w:color w:val="000000"/>
          <w:shd w:val="clear" w:color="auto" w:fill="FFFFFF"/>
        </w:rPr>
        <w:t> </w:t>
      </w:r>
      <w:r w:rsidRPr="00775167">
        <w:rPr>
          <w:rFonts w:ascii="Georgia" w:hAnsi="Georgia"/>
          <w:b/>
          <w:color w:val="000000"/>
          <w:shd w:val="clear" w:color="auto" w:fill="FFFFFF"/>
        </w:rPr>
        <w:t>of the Hindu Marriage Act on 13/8/2008, which is pending for last four years.</w:t>
      </w:r>
    </w:p>
    <w:p w:rsidR="008455EE" w:rsidRDefault="008455EE" w:rsidP="008455EE">
      <w:pPr>
        <w:pStyle w:val="NormalWeb"/>
        <w:jc w:val="both"/>
        <w:rPr>
          <w:rFonts w:ascii="Georgia" w:hAnsi="Georgia"/>
          <w:color w:val="000000"/>
        </w:rPr>
      </w:pPr>
    </w:p>
    <w:p w:rsidR="00775167" w:rsidRDefault="008455EE" w:rsidP="008455EE">
      <w:pPr>
        <w:pStyle w:val="NormalWeb"/>
        <w:jc w:val="both"/>
        <w:rPr>
          <w:rFonts w:ascii="Georgia" w:hAnsi="Georgia"/>
          <w:color w:val="000000"/>
          <w:shd w:val="clear" w:color="auto" w:fill="FFFFFF"/>
        </w:rPr>
      </w:pPr>
      <w:r>
        <w:rPr>
          <w:rFonts w:ascii="Georgia" w:hAnsi="Georgia"/>
          <w:color w:val="000000"/>
          <w:shd w:val="clear" w:color="auto" w:fill="FFFFFF"/>
        </w:rPr>
        <w:t>10. The parties have accordingly filed respective affidavits………….</w:t>
      </w:r>
      <w:r w:rsidRPr="00775167">
        <w:rPr>
          <w:rFonts w:ascii="Georgia" w:hAnsi="Georgia"/>
          <w:b/>
          <w:color w:val="000000"/>
          <w:shd w:val="clear" w:color="auto" w:fill="FFFFFF"/>
        </w:rPr>
        <w:t xml:space="preserve">4. That from Nov., 2005 till this date, there has been neither any cohabitation between me and my wife nor we are in talking terms or in touch with each other. The marital tie has thus severed and the marriage has come to a dead end. In such circumstances, after about 7 long years it is practically not possible for me to live with Smt. </w:t>
      </w:r>
      <w:proofErr w:type="spellStart"/>
      <w:r w:rsidRPr="00775167">
        <w:rPr>
          <w:rFonts w:ascii="Georgia" w:hAnsi="Georgia"/>
          <w:b/>
          <w:color w:val="000000"/>
          <w:shd w:val="clear" w:color="auto" w:fill="FFFFFF"/>
        </w:rPr>
        <w:t>Nistha</w:t>
      </w:r>
      <w:proofErr w:type="spellEnd"/>
      <w:r w:rsidRPr="00775167">
        <w:rPr>
          <w:rFonts w:ascii="Georgia" w:hAnsi="Georgia"/>
          <w:b/>
          <w:color w:val="000000"/>
          <w:shd w:val="clear" w:color="auto" w:fill="FFFFFF"/>
        </w:rPr>
        <w:t xml:space="preserve"> </w:t>
      </w:r>
      <w:proofErr w:type="spellStart"/>
      <w:r w:rsidRPr="00775167">
        <w:rPr>
          <w:rFonts w:ascii="Georgia" w:hAnsi="Georgia"/>
          <w:b/>
          <w:color w:val="000000"/>
          <w:shd w:val="clear" w:color="auto" w:fill="FFFFFF"/>
        </w:rPr>
        <w:t>Khatwani</w:t>
      </w:r>
      <w:proofErr w:type="spellEnd"/>
      <w:r w:rsidRPr="00775167">
        <w:rPr>
          <w:rFonts w:ascii="Georgia" w:hAnsi="Georgia"/>
          <w:b/>
          <w:color w:val="000000"/>
          <w:shd w:val="clear" w:color="auto" w:fill="FFFFFF"/>
        </w:rPr>
        <w:t xml:space="preserve"> or vice versa………………………………………………….6. That though I have already paid an amount of Rs.5 </w:t>
      </w:r>
      <w:proofErr w:type="spellStart"/>
      <w:r w:rsidRPr="00775167">
        <w:rPr>
          <w:rFonts w:ascii="Georgia" w:hAnsi="Georgia"/>
          <w:b/>
          <w:color w:val="000000"/>
          <w:shd w:val="clear" w:color="auto" w:fill="FFFFFF"/>
        </w:rPr>
        <w:t>lac</w:t>
      </w:r>
      <w:proofErr w:type="spellEnd"/>
      <w:r w:rsidRPr="00775167">
        <w:rPr>
          <w:rFonts w:ascii="Georgia" w:hAnsi="Georgia"/>
          <w:b/>
          <w:color w:val="000000"/>
          <w:shd w:val="clear" w:color="auto" w:fill="FFFFFF"/>
        </w:rPr>
        <w:t xml:space="preserve"> towards maintenance as also </w:t>
      </w:r>
      <w:proofErr w:type="spellStart"/>
      <w:r w:rsidRPr="00775167">
        <w:rPr>
          <w:rFonts w:ascii="Georgia" w:hAnsi="Georgia"/>
          <w:b/>
          <w:color w:val="000000"/>
          <w:shd w:val="clear" w:color="auto" w:fill="FFFFFF"/>
        </w:rPr>
        <w:t>stridhan</w:t>
      </w:r>
      <w:proofErr w:type="spellEnd"/>
      <w:r w:rsidRPr="00775167">
        <w:rPr>
          <w:rFonts w:ascii="Georgia" w:hAnsi="Georgia"/>
          <w:b/>
          <w:color w:val="000000"/>
          <w:shd w:val="clear" w:color="auto" w:fill="FFFFFF"/>
        </w:rPr>
        <w:t xml:space="preserve"> including golden ornaments worth Rs.5 </w:t>
      </w:r>
      <w:proofErr w:type="spellStart"/>
      <w:r w:rsidRPr="00775167">
        <w:rPr>
          <w:rFonts w:ascii="Georgia" w:hAnsi="Georgia"/>
          <w:b/>
          <w:color w:val="000000"/>
          <w:shd w:val="clear" w:color="auto" w:fill="FFFFFF"/>
        </w:rPr>
        <w:t>lacs</w:t>
      </w:r>
      <w:proofErr w:type="spellEnd"/>
      <w:r w:rsidRPr="00775167">
        <w:rPr>
          <w:rFonts w:ascii="Georgia" w:hAnsi="Georgia"/>
          <w:b/>
          <w:color w:val="000000"/>
          <w:shd w:val="clear" w:color="auto" w:fill="FFFFFF"/>
        </w:rPr>
        <w:t xml:space="preserve"> (approximate valuation in the year 2007), still looking to the welfare of my wife and son Master </w:t>
      </w:r>
      <w:proofErr w:type="spellStart"/>
      <w:r w:rsidRPr="00775167">
        <w:rPr>
          <w:rFonts w:ascii="Georgia" w:hAnsi="Georgia"/>
          <w:b/>
          <w:color w:val="000000"/>
          <w:shd w:val="clear" w:color="auto" w:fill="FFFFFF"/>
        </w:rPr>
        <w:t>Siddharth</w:t>
      </w:r>
      <w:proofErr w:type="spellEnd"/>
      <w:r w:rsidRPr="00775167">
        <w:rPr>
          <w:rFonts w:ascii="Georgia" w:hAnsi="Georgia"/>
          <w:b/>
          <w:color w:val="000000"/>
          <w:shd w:val="clear" w:color="auto" w:fill="FFFFFF"/>
        </w:rPr>
        <w:t xml:space="preserve"> I am ready to pay an amount of Rs.2.5 </w:t>
      </w:r>
      <w:proofErr w:type="spellStart"/>
      <w:r w:rsidRPr="00775167">
        <w:rPr>
          <w:rFonts w:ascii="Georgia" w:hAnsi="Georgia"/>
          <w:b/>
          <w:color w:val="000000"/>
          <w:shd w:val="clear" w:color="auto" w:fill="FFFFFF"/>
        </w:rPr>
        <w:t>lacs</w:t>
      </w:r>
      <w:proofErr w:type="spellEnd"/>
      <w:r w:rsidRPr="00775167">
        <w:rPr>
          <w:rFonts w:ascii="Georgia" w:hAnsi="Georgia"/>
          <w:b/>
          <w:color w:val="000000"/>
          <w:shd w:val="clear" w:color="auto" w:fill="FFFFFF"/>
        </w:rPr>
        <w:t>.</w:t>
      </w:r>
      <w:r>
        <w:rPr>
          <w:rFonts w:ascii="Georgia" w:hAnsi="Georgia"/>
          <w:color w:val="000000"/>
          <w:shd w:val="clear" w:color="auto" w:fill="FFFFFF"/>
        </w:rPr>
        <w:t xml:space="preserve"> </w:t>
      </w:r>
    </w:p>
    <w:p w:rsidR="008455EE" w:rsidRDefault="008455EE" w:rsidP="008455EE">
      <w:pPr>
        <w:pStyle w:val="NormalWeb"/>
        <w:jc w:val="both"/>
        <w:rPr>
          <w:rFonts w:ascii="Georgia" w:hAnsi="Georgia"/>
          <w:color w:val="000000"/>
          <w:shd w:val="clear" w:color="auto" w:fill="FFFFFF"/>
        </w:rPr>
      </w:pPr>
      <w:r>
        <w:rPr>
          <w:rFonts w:ascii="Georgia" w:hAnsi="Georgia"/>
          <w:color w:val="000000"/>
          <w:shd w:val="clear" w:color="auto" w:fill="FFFFFF"/>
        </w:rPr>
        <w:t xml:space="preserve">May I submit that I am working as an Assistant Administrative Officer with LIC of India and belongs to a lower medical class </w:t>
      </w:r>
      <w:proofErr w:type="gramStart"/>
      <w:r>
        <w:rPr>
          <w:rFonts w:ascii="Georgia" w:hAnsi="Georgia"/>
          <w:color w:val="000000"/>
          <w:shd w:val="clear" w:color="auto" w:fill="FFFFFF"/>
        </w:rPr>
        <w:t>family.</w:t>
      </w:r>
      <w:proofErr w:type="gramEnd"/>
      <w:r>
        <w:rPr>
          <w:rFonts w:ascii="Georgia" w:hAnsi="Georgia"/>
          <w:color w:val="000000"/>
          <w:shd w:val="clear" w:color="auto" w:fill="FFFFFF"/>
        </w:rPr>
        <w:t xml:space="preserve"> My father retired way back in the year 2004 as Head Clerk from North Western Railway and mother is simply a house wife. My father, having 3 sisters is about 75 years old and mother is about 70 years old and both of them are dependent on me and suffering from various ailments. My younger brother is living separately at </w:t>
      </w:r>
      <w:proofErr w:type="spellStart"/>
      <w:r>
        <w:rPr>
          <w:rFonts w:ascii="Georgia" w:hAnsi="Georgia"/>
          <w:color w:val="000000"/>
          <w:shd w:val="clear" w:color="auto" w:fill="FFFFFF"/>
        </w:rPr>
        <w:t>Jaipur</w:t>
      </w:r>
      <w:proofErr w:type="spellEnd"/>
      <w:r>
        <w:rPr>
          <w:rFonts w:ascii="Georgia" w:hAnsi="Georgia"/>
          <w:color w:val="000000"/>
          <w:shd w:val="clear" w:color="auto" w:fill="FFFFFF"/>
        </w:rPr>
        <w:t xml:space="preserve"> and is maintaining his own family.</w:t>
      </w:r>
    </w:p>
    <w:p w:rsidR="008455EE" w:rsidRDefault="008455EE" w:rsidP="008455EE">
      <w:pPr>
        <w:pStyle w:val="NormalWeb"/>
        <w:jc w:val="both"/>
        <w:rPr>
          <w:rFonts w:ascii="Georgia" w:hAnsi="Georgia"/>
          <w:color w:val="000000"/>
          <w:shd w:val="clear" w:color="auto" w:fill="FFFFFF"/>
        </w:rPr>
      </w:pPr>
    </w:p>
    <w:p w:rsidR="00775167" w:rsidRPr="00775167" w:rsidRDefault="008455EE" w:rsidP="008455EE">
      <w:pPr>
        <w:pStyle w:val="NormalWeb"/>
        <w:jc w:val="both"/>
        <w:rPr>
          <w:rFonts w:ascii="Georgia" w:hAnsi="Georgia"/>
          <w:b/>
          <w:color w:val="000000"/>
          <w:shd w:val="clear" w:color="auto" w:fill="FFFFFF"/>
        </w:rPr>
      </w:pPr>
      <w:r w:rsidRPr="00775167">
        <w:rPr>
          <w:rFonts w:ascii="Georgia" w:hAnsi="Georgia"/>
          <w:b/>
          <w:color w:val="000000"/>
          <w:shd w:val="clear" w:color="auto" w:fill="FFFFFF"/>
        </w:rPr>
        <w:t>12. From the respective affidavits, it is clear that while the appellant husband continues to insist and pray for the decree of divorce by mutual consent under</w:t>
      </w:r>
      <w:r w:rsidRPr="00775167">
        <w:rPr>
          <w:rStyle w:val="apple-converted-space"/>
          <w:rFonts w:ascii="Georgia" w:hAnsi="Georgia"/>
          <w:b/>
          <w:color w:val="000000"/>
          <w:shd w:val="clear" w:color="auto" w:fill="FFFFFF"/>
        </w:rPr>
        <w:t> </w:t>
      </w:r>
      <w:r w:rsidRPr="00775167">
        <w:rPr>
          <w:rFonts w:ascii="Georgia" w:hAnsi="Georgia"/>
          <w:b/>
          <w:shd w:val="clear" w:color="auto" w:fill="FFFFFF"/>
        </w:rPr>
        <w:t>Section 13B</w:t>
      </w:r>
      <w:r w:rsidRPr="00775167">
        <w:rPr>
          <w:rStyle w:val="apple-converted-space"/>
          <w:rFonts w:ascii="Georgia" w:hAnsi="Georgia"/>
          <w:b/>
          <w:color w:val="000000"/>
          <w:shd w:val="clear" w:color="auto" w:fill="FFFFFF"/>
        </w:rPr>
        <w:t> </w:t>
      </w:r>
      <w:r w:rsidRPr="00775167">
        <w:rPr>
          <w:rFonts w:ascii="Georgia" w:hAnsi="Georgia"/>
          <w:b/>
          <w:color w:val="000000"/>
          <w:shd w:val="clear" w:color="auto" w:fill="FFFFFF"/>
        </w:rPr>
        <w:t xml:space="preserve">of the Act and has expressed in </w:t>
      </w:r>
      <w:proofErr w:type="spellStart"/>
      <w:r w:rsidRPr="00775167">
        <w:rPr>
          <w:rFonts w:ascii="Georgia" w:hAnsi="Georgia"/>
          <w:b/>
          <w:color w:val="000000"/>
          <w:shd w:val="clear" w:color="auto" w:fill="FFFFFF"/>
        </w:rPr>
        <w:t>para</w:t>
      </w:r>
      <w:proofErr w:type="spellEnd"/>
      <w:r w:rsidRPr="00775167">
        <w:rPr>
          <w:rFonts w:ascii="Georgia" w:hAnsi="Georgia"/>
          <w:b/>
          <w:color w:val="000000"/>
          <w:shd w:val="clear" w:color="auto" w:fill="FFFFFF"/>
        </w:rPr>
        <w:t xml:space="preserve"> 6 of his affidavit that besides payment of Rs. 5 </w:t>
      </w:r>
      <w:proofErr w:type="spellStart"/>
      <w:r w:rsidRPr="00775167">
        <w:rPr>
          <w:rFonts w:ascii="Georgia" w:hAnsi="Georgia"/>
          <w:b/>
          <w:color w:val="000000"/>
          <w:shd w:val="clear" w:color="auto" w:fill="FFFFFF"/>
        </w:rPr>
        <w:t>lacs</w:t>
      </w:r>
      <w:proofErr w:type="spellEnd"/>
      <w:r w:rsidRPr="00775167">
        <w:rPr>
          <w:rFonts w:ascii="Georgia" w:hAnsi="Georgia"/>
          <w:b/>
          <w:color w:val="000000"/>
          <w:shd w:val="clear" w:color="auto" w:fill="FFFFFF"/>
        </w:rPr>
        <w:t xml:space="preserve"> already made under the compromise dated 3/1/2007, he will be willing to pay a sum of Rs.2.5 </w:t>
      </w:r>
      <w:proofErr w:type="spellStart"/>
      <w:r w:rsidRPr="00775167">
        <w:rPr>
          <w:rFonts w:ascii="Georgia" w:hAnsi="Georgia"/>
          <w:b/>
          <w:color w:val="000000"/>
          <w:shd w:val="clear" w:color="auto" w:fill="FFFFFF"/>
        </w:rPr>
        <w:t>lacs</w:t>
      </w:r>
      <w:proofErr w:type="spellEnd"/>
      <w:r w:rsidRPr="00775167">
        <w:rPr>
          <w:rFonts w:ascii="Georgia" w:hAnsi="Georgia"/>
          <w:b/>
          <w:color w:val="000000"/>
          <w:shd w:val="clear" w:color="auto" w:fill="FFFFFF"/>
        </w:rPr>
        <w:t xml:space="preserve"> for the welfare of respondent wife and their son </w:t>
      </w:r>
      <w:proofErr w:type="spellStart"/>
      <w:r w:rsidRPr="00775167">
        <w:rPr>
          <w:rFonts w:ascii="Georgia" w:hAnsi="Georgia"/>
          <w:b/>
          <w:color w:val="000000"/>
          <w:shd w:val="clear" w:color="auto" w:fill="FFFFFF"/>
        </w:rPr>
        <w:t>Siddharth</w:t>
      </w:r>
      <w:proofErr w:type="spellEnd"/>
      <w:r w:rsidRPr="00775167">
        <w:rPr>
          <w:rFonts w:ascii="Georgia" w:hAnsi="Georgia"/>
          <w:b/>
          <w:color w:val="000000"/>
          <w:shd w:val="clear" w:color="auto" w:fill="FFFFFF"/>
        </w:rPr>
        <w:t xml:space="preserve">, the respondent wife in her affidavit sworn at </w:t>
      </w:r>
      <w:proofErr w:type="spellStart"/>
      <w:r w:rsidRPr="00775167">
        <w:rPr>
          <w:rFonts w:ascii="Georgia" w:hAnsi="Georgia"/>
          <w:b/>
          <w:color w:val="000000"/>
          <w:shd w:val="clear" w:color="auto" w:fill="FFFFFF"/>
        </w:rPr>
        <w:t>Bhilwara</w:t>
      </w:r>
      <w:proofErr w:type="spellEnd"/>
      <w:r w:rsidRPr="00775167">
        <w:rPr>
          <w:rFonts w:ascii="Georgia" w:hAnsi="Georgia"/>
          <w:b/>
          <w:color w:val="000000"/>
          <w:shd w:val="clear" w:color="auto" w:fill="FFFFFF"/>
        </w:rPr>
        <w:t xml:space="preserve"> on 25/4/2012 has expressed that she does not want divorce by mutual consent and seeks to submit that petition under Section 13B of the Act was signed by her under pressure. </w:t>
      </w:r>
    </w:p>
    <w:p w:rsidR="008455EE" w:rsidRDefault="008455EE" w:rsidP="008455EE">
      <w:pPr>
        <w:pStyle w:val="NormalWeb"/>
        <w:jc w:val="both"/>
        <w:rPr>
          <w:rFonts w:ascii="Georgia" w:hAnsi="Georgia"/>
          <w:color w:val="000000"/>
          <w:shd w:val="clear" w:color="auto" w:fill="FFFFFF"/>
        </w:rPr>
      </w:pPr>
      <w:r>
        <w:rPr>
          <w:rFonts w:ascii="Georgia" w:hAnsi="Georgia"/>
          <w:color w:val="000000"/>
          <w:shd w:val="clear" w:color="auto" w:fill="FFFFFF"/>
        </w:rPr>
        <w:lastRenderedPageBreak/>
        <w:t xml:space="preserve">Significantly, the respondent wife does not say anything about the amount of Rs. 5 </w:t>
      </w:r>
      <w:proofErr w:type="spellStart"/>
      <w:r>
        <w:rPr>
          <w:rFonts w:ascii="Georgia" w:hAnsi="Georgia"/>
          <w:color w:val="000000"/>
          <w:shd w:val="clear" w:color="auto" w:fill="FFFFFF"/>
        </w:rPr>
        <w:t>lacs</w:t>
      </w:r>
      <w:proofErr w:type="spellEnd"/>
      <w:r>
        <w:rPr>
          <w:rFonts w:ascii="Georgia" w:hAnsi="Georgia"/>
          <w:color w:val="000000"/>
          <w:shd w:val="clear" w:color="auto" w:fill="FFFFFF"/>
        </w:rPr>
        <w:t xml:space="preserve"> already received by her or any additional amount to be taken by her despite clear directions in the order dated 20/4/2012. On the other hand, she states in </w:t>
      </w:r>
      <w:proofErr w:type="spellStart"/>
      <w:r>
        <w:rPr>
          <w:rFonts w:ascii="Georgia" w:hAnsi="Georgia"/>
          <w:color w:val="000000"/>
          <w:shd w:val="clear" w:color="auto" w:fill="FFFFFF"/>
        </w:rPr>
        <w:t>para</w:t>
      </w:r>
      <w:proofErr w:type="spellEnd"/>
      <w:r>
        <w:rPr>
          <w:rFonts w:ascii="Georgia" w:hAnsi="Georgia"/>
          <w:color w:val="000000"/>
          <w:shd w:val="clear" w:color="auto" w:fill="FFFFFF"/>
        </w:rPr>
        <w:t xml:space="preserve"> 3(iii) that there is no question of any amount being taken or given as she does not want to get divorce and in fact the </w:t>
      </w:r>
      <w:proofErr w:type="spellStart"/>
      <w:r>
        <w:rPr>
          <w:rFonts w:ascii="Georgia" w:hAnsi="Georgia"/>
          <w:color w:val="000000"/>
          <w:shd w:val="clear" w:color="auto" w:fill="FFFFFF"/>
        </w:rPr>
        <w:t>jewelery</w:t>
      </w:r>
      <w:proofErr w:type="spellEnd"/>
      <w:r>
        <w:rPr>
          <w:rFonts w:ascii="Georgia" w:hAnsi="Georgia"/>
          <w:color w:val="000000"/>
          <w:shd w:val="clear" w:color="auto" w:fill="FFFFFF"/>
        </w:rPr>
        <w:t xml:space="preserve"> and dowry articles of approximately double the amount of Rs.5 </w:t>
      </w:r>
      <w:proofErr w:type="spellStart"/>
      <w:r>
        <w:rPr>
          <w:rFonts w:ascii="Georgia" w:hAnsi="Georgia"/>
          <w:color w:val="000000"/>
          <w:shd w:val="clear" w:color="auto" w:fill="FFFFFF"/>
        </w:rPr>
        <w:t>lacs</w:t>
      </w:r>
      <w:proofErr w:type="spellEnd"/>
      <w:r>
        <w:rPr>
          <w:rFonts w:ascii="Georgia" w:hAnsi="Georgia"/>
          <w:color w:val="000000"/>
          <w:shd w:val="clear" w:color="auto" w:fill="FFFFFF"/>
        </w:rPr>
        <w:t>, for which her signatures were obtained, are still lying with the appellant husband.</w:t>
      </w:r>
    </w:p>
    <w:p w:rsidR="008455EE" w:rsidRDefault="008455EE" w:rsidP="008455EE">
      <w:pPr>
        <w:pStyle w:val="NormalWeb"/>
        <w:jc w:val="both"/>
        <w:rPr>
          <w:rFonts w:ascii="Georgia" w:hAnsi="Georgia"/>
          <w:color w:val="000000"/>
          <w:shd w:val="clear" w:color="auto" w:fill="FFFFFF"/>
        </w:rPr>
      </w:pPr>
    </w:p>
    <w:p w:rsidR="00775167" w:rsidRPr="00775167" w:rsidRDefault="008455EE" w:rsidP="008455EE">
      <w:pPr>
        <w:pStyle w:val="NormalWeb"/>
        <w:jc w:val="both"/>
        <w:rPr>
          <w:rFonts w:ascii="Georgia" w:hAnsi="Georgia"/>
          <w:b/>
          <w:color w:val="000000"/>
          <w:shd w:val="clear" w:color="auto" w:fill="FFFFFF"/>
        </w:rPr>
      </w:pPr>
      <w:r w:rsidRPr="00775167">
        <w:rPr>
          <w:rFonts w:ascii="Georgia" w:hAnsi="Georgia"/>
          <w:b/>
          <w:color w:val="000000"/>
          <w:shd w:val="clear" w:color="auto" w:fill="FFFFFF"/>
        </w:rPr>
        <w:t xml:space="preserve">13. In the opinion of this Court, the additional affidavit filed by respondent wife, </w:t>
      </w:r>
      <w:proofErr w:type="spellStart"/>
      <w:r w:rsidRPr="00775167">
        <w:rPr>
          <w:rFonts w:ascii="Georgia" w:hAnsi="Georgia"/>
          <w:b/>
          <w:color w:val="000000"/>
          <w:shd w:val="clear" w:color="auto" w:fill="FFFFFF"/>
        </w:rPr>
        <w:t>Nishtha</w:t>
      </w:r>
      <w:proofErr w:type="spellEnd"/>
      <w:r w:rsidRPr="00775167">
        <w:rPr>
          <w:rFonts w:ascii="Georgia" w:hAnsi="Georgia"/>
          <w:b/>
          <w:color w:val="000000"/>
          <w:shd w:val="clear" w:color="auto" w:fill="FFFFFF"/>
        </w:rPr>
        <w:t xml:space="preserve"> </w:t>
      </w:r>
      <w:proofErr w:type="spellStart"/>
      <w:r w:rsidRPr="00775167">
        <w:rPr>
          <w:rFonts w:ascii="Georgia" w:hAnsi="Georgia"/>
          <w:b/>
          <w:color w:val="000000"/>
          <w:shd w:val="clear" w:color="auto" w:fill="FFFFFF"/>
        </w:rPr>
        <w:t>Khatwani</w:t>
      </w:r>
      <w:proofErr w:type="spellEnd"/>
      <w:r w:rsidRPr="00775167">
        <w:rPr>
          <w:rFonts w:ascii="Georgia" w:hAnsi="Georgia"/>
          <w:b/>
          <w:color w:val="000000"/>
          <w:shd w:val="clear" w:color="auto" w:fill="FFFFFF"/>
        </w:rPr>
        <w:t>, in pursuance of order of this Court dated 20/4/2012 appears to be tissues of lies and is a sheer retraction of her past conduct, consent, facts and averments made in the joint petition under</w:t>
      </w:r>
      <w:r w:rsidRPr="00775167">
        <w:rPr>
          <w:rStyle w:val="apple-converted-space"/>
          <w:rFonts w:ascii="Georgia" w:hAnsi="Georgia"/>
          <w:b/>
          <w:color w:val="000000"/>
          <w:shd w:val="clear" w:color="auto" w:fill="FFFFFF"/>
        </w:rPr>
        <w:t> </w:t>
      </w:r>
      <w:r w:rsidRPr="00775167">
        <w:rPr>
          <w:rFonts w:ascii="Georgia" w:hAnsi="Georgia"/>
          <w:b/>
          <w:shd w:val="clear" w:color="auto" w:fill="FFFFFF"/>
        </w:rPr>
        <w:t>Section 13B</w:t>
      </w:r>
      <w:r w:rsidRPr="00775167">
        <w:rPr>
          <w:rStyle w:val="apple-converted-space"/>
          <w:rFonts w:ascii="Georgia" w:hAnsi="Georgia"/>
          <w:b/>
          <w:color w:val="000000"/>
          <w:shd w:val="clear" w:color="auto" w:fill="FFFFFF"/>
        </w:rPr>
        <w:t> </w:t>
      </w:r>
      <w:r w:rsidRPr="00775167">
        <w:rPr>
          <w:rFonts w:ascii="Georgia" w:hAnsi="Georgia"/>
          <w:b/>
          <w:color w:val="000000"/>
          <w:shd w:val="clear" w:color="auto" w:fill="FFFFFF"/>
        </w:rPr>
        <w:t xml:space="preserve">of the Act supported with respective affidavits of the parties. </w:t>
      </w:r>
    </w:p>
    <w:p w:rsidR="00775167" w:rsidRDefault="008455EE" w:rsidP="008455EE">
      <w:pPr>
        <w:pStyle w:val="NormalWeb"/>
        <w:jc w:val="both"/>
        <w:rPr>
          <w:rFonts w:ascii="Georgia" w:hAnsi="Georgia"/>
          <w:color w:val="000000"/>
          <w:shd w:val="clear" w:color="auto" w:fill="FFFFFF"/>
        </w:rPr>
      </w:pPr>
      <w:r>
        <w:rPr>
          <w:rFonts w:ascii="Georgia" w:hAnsi="Georgia"/>
          <w:color w:val="000000"/>
          <w:shd w:val="clear" w:color="auto" w:fill="FFFFFF"/>
        </w:rPr>
        <w:t>Receipts were given in discharge of the obligation by the appellant husband under the said compromise dated 3/1/2007. The terms of said compromise was also acted upon by both the parties and accepted even by the coordinate bench of this Court in criminal misc. petition under</w:t>
      </w:r>
      <w:r>
        <w:rPr>
          <w:rStyle w:val="apple-converted-space"/>
          <w:rFonts w:ascii="Georgia" w:hAnsi="Georgia"/>
          <w:color w:val="000000"/>
          <w:shd w:val="clear" w:color="auto" w:fill="FFFFFF"/>
        </w:rPr>
        <w:t> </w:t>
      </w:r>
      <w:r w:rsidRPr="006101EB">
        <w:rPr>
          <w:rFonts w:ascii="Georgia" w:hAnsi="Georgia"/>
          <w:shd w:val="clear" w:color="auto" w:fill="FFFFFF"/>
        </w:rPr>
        <w:t>Section 482</w:t>
      </w:r>
      <w:r>
        <w:rPr>
          <w:rStyle w:val="apple-converted-space"/>
          <w:rFonts w:ascii="Georgia" w:hAnsi="Georgia"/>
          <w:color w:val="000000"/>
          <w:shd w:val="clear" w:color="auto" w:fill="FFFFFF"/>
        </w:rPr>
        <w:t> </w:t>
      </w:r>
      <w:proofErr w:type="spellStart"/>
      <w:r>
        <w:rPr>
          <w:rFonts w:ascii="Georgia" w:hAnsi="Georgia"/>
          <w:color w:val="000000"/>
          <w:shd w:val="clear" w:color="auto" w:fill="FFFFFF"/>
        </w:rPr>
        <w:t>Cr.P.C</w:t>
      </w:r>
      <w:proofErr w:type="spellEnd"/>
      <w:r>
        <w:rPr>
          <w:rFonts w:ascii="Georgia" w:hAnsi="Georgia"/>
          <w:color w:val="000000"/>
          <w:shd w:val="clear" w:color="auto" w:fill="FFFFFF"/>
        </w:rPr>
        <w:t xml:space="preserve">. between the parties. Permanent alimony of Rs.5 </w:t>
      </w:r>
      <w:proofErr w:type="spellStart"/>
      <w:r>
        <w:rPr>
          <w:rFonts w:ascii="Georgia" w:hAnsi="Georgia"/>
          <w:color w:val="000000"/>
          <w:shd w:val="clear" w:color="auto" w:fill="FFFFFF"/>
        </w:rPr>
        <w:t>lacs</w:t>
      </w:r>
      <w:proofErr w:type="spellEnd"/>
      <w:r>
        <w:rPr>
          <w:rFonts w:ascii="Georgia" w:hAnsi="Georgia"/>
          <w:color w:val="000000"/>
          <w:shd w:val="clear" w:color="auto" w:fill="FFFFFF"/>
        </w:rPr>
        <w:t xml:space="preserve"> was paid by appellant husband by two Demand Drafts. </w:t>
      </w:r>
    </w:p>
    <w:p w:rsidR="00775167" w:rsidRPr="00775167" w:rsidRDefault="008455EE" w:rsidP="008455EE">
      <w:pPr>
        <w:pStyle w:val="NormalWeb"/>
        <w:jc w:val="both"/>
        <w:rPr>
          <w:rFonts w:ascii="Georgia" w:hAnsi="Georgia"/>
          <w:b/>
          <w:color w:val="000000"/>
          <w:shd w:val="clear" w:color="auto" w:fill="FFFFFF"/>
        </w:rPr>
      </w:pPr>
      <w:r w:rsidRPr="00775167">
        <w:rPr>
          <w:rFonts w:ascii="Georgia" w:hAnsi="Georgia"/>
          <w:b/>
          <w:color w:val="000000"/>
          <w:shd w:val="clear" w:color="auto" w:fill="FFFFFF"/>
        </w:rPr>
        <w:t xml:space="preserve">Significantly, the respondent wife has also not stated anything even though the order passed by this Court on 20/4/2012 clearly called upon the parties to state the reasons that if they do not want divorce by mutual consent, they should assign reasons for the same and also indicate in their affidavits the steps taken by them so far for restoration of matrimonial home and matrimonial relationship. </w:t>
      </w:r>
    </w:p>
    <w:p w:rsidR="008455EE" w:rsidRDefault="008455EE" w:rsidP="008455EE">
      <w:pPr>
        <w:pStyle w:val="NormalWeb"/>
        <w:jc w:val="both"/>
        <w:rPr>
          <w:rFonts w:ascii="Georgia" w:hAnsi="Georgia"/>
          <w:color w:val="000000"/>
          <w:shd w:val="clear" w:color="auto" w:fill="FFFFFF"/>
        </w:rPr>
      </w:pPr>
      <w:r>
        <w:rPr>
          <w:rFonts w:ascii="Georgia" w:hAnsi="Georgia"/>
          <w:color w:val="000000"/>
          <w:shd w:val="clear" w:color="auto" w:fill="FFFFFF"/>
        </w:rPr>
        <w:t xml:space="preserve">The respondent wife does not state anything about such steps taken by her for restoration of matrimonial home and relationship. She has not offered to refund the said amount of Rs.5 </w:t>
      </w:r>
      <w:proofErr w:type="spellStart"/>
      <w:r>
        <w:rPr>
          <w:rFonts w:ascii="Georgia" w:hAnsi="Georgia"/>
          <w:color w:val="000000"/>
          <w:shd w:val="clear" w:color="auto" w:fill="FFFFFF"/>
        </w:rPr>
        <w:t>lacs</w:t>
      </w:r>
      <w:proofErr w:type="spellEnd"/>
      <w:r>
        <w:rPr>
          <w:rFonts w:ascii="Georgia" w:hAnsi="Georgia"/>
          <w:color w:val="000000"/>
          <w:shd w:val="clear" w:color="auto" w:fill="FFFFFF"/>
        </w:rPr>
        <w:t xml:space="preserve"> also. The appellant husband is consistently praying for divorce by mutual consent under</w:t>
      </w:r>
      <w:r>
        <w:rPr>
          <w:rStyle w:val="apple-converted-space"/>
          <w:rFonts w:ascii="Georgia" w:hAnsi="Georgia"/>
          <w:color w:val="000000"/>
          <w:shd w:val="clear" w:color="auto" w:fill="FFFFFF"/>
        </w:rPr>
        <w:t> </w:t>
      </w:r>
      <w:r w:rsidRPr="006101EB">
        <w:rPr>
          <w:rFonts w:ascii="Georgia" w:hAnsi="Georgia"/>
          <w:shd w:val="clear" w:color="auto" w:fill="FFFFFF"/>
        </w:rPr>
        <w:t>Section 13B</w:t>
      </w:r>
      <w:r>
        <w:rPr>
          <w:rStyle w:val="apple-converted-space"/>
          <w:rFonts w:ascii="Georgia" w:hAnsi="Georgia"/>
          <w:color w:val="000000"/>
          <w:shd w:val="clear" w:color="auto" w:fill="FFFFFF"/>
        </w:rPr>
        <w:t> </w:t>
      </w:r>
      <w:r>
        <w:rPr>
          <w:rFonts w:ascii="Georgia" w:hAnsi="Georgia"/>
          <w:color w:val="000000"/>
          <w:shd w:val="clear" w:color="auto" w:fill="FFFFFF"/>
        </w:rPr>
        <w:t xml:space="preserve">of the Act &amp; has fairly offered to pay even further sum of Rs. 2.50 </w:t>
      </w:r>
      <w:proofErr w:type="spellStart"/>
      <w:r>
        <w:rPr>
          <w:rFonts w:ascii="Georgia" w:hAnsi="Georgia"/>
          <w:color w:val="000000"/>
          <w:shd w:val="clear" w:color="auto" w:fill="FFFFFF"/>
        </w:rPr>
        <w:t>lacs</w:t>
      </w:r>
      <w:proofErr w:type="spellEnd"/>
      <w:r>
        <w:rPr>
          <w:rFonts w:ascii="Georgia" w:hAnsi="Georgia"/>
          <w:color w:val="000000"/>
          <w:shd w:val="clear" w:color="auto" w:fill="FFFFFF"/>
        </w:rPr>
        <w:t>.</w:t>
      </w:r>
    </w:p>
    <w:p w:rsidR="008455EE" w:rsidRDefault="008455EE" w:rsidP="008455EE">
      <w:pPr>
        <w:pStyle w:val="NormalWeb"/>
        <w:jc w:val="both"/>
        <w:rPr>
          <w:rFonts w:ascii="Georgia" w:hAnsi="Georgia"/>
          <w:color w:val="000000"/>
          <w:shd w:val="clear" w:color="auto" w:fill="FFFFFF"/>
        </w:rPr>
      </w:pPr>
    </w:p>
    <w:p w:rsidR="008455EE" w:rsidRPr="00775167" w:rsidRDefault="008455EE" w:rsidP="008455EE">
      <w:pPr>
        <w:pStyle w:val="NormalWeb"/>
        <w:jc w:val="both"/>
        <w:rPr>
          <w:rFonts w:ascii="Georgia" w:hAnsi="Georgia"/>
          <w:b/>
          <w:color w:val="000000"/>
        </w:rPr>
      </w:pPr>
      <w:r w:rsidRPr="00775167">
        <w:rPr>
          <w:rFonts w:ascii="Georgia" w:hAnsi="Georgia"/>
          <w:b/>
          <w:color w:val="000000"/>
        </w:rPr>
        <w:t xml:space="preserve">14. </w:t>
      </w:r>
      <w:proofErr w:type="gramStart"/>
      <w:r w:rsidRPr="00775167">
        <w:rPr>
          <w:rFonts w:ascii="Georgia" w:hAnsi="Georgia"/>
          <w:b/>
          <w:color w:val="000000"/>
        </w:rPr>
        <w:t>The</w:t>
      </w:r>
      <w:proofErr w:type="gramEnd"/>
      <w:r w:rsidRPr="00775167">
        <w:rPr>
          <w:rFonts w:ascii="Georgia" w:hAnsi="Georgia"/>
          <w:b/>
          <w:color w:val="000000"/>
        </w:rPr>
        <w:t xml:space="preserve"> questions, therefore, arise in the present appeal are:-</w:t>
      </w:r>
    </w:p>
    <w:p w:rsidR="008455EE" w:rsidRPr="00775167" w:rsidRDefault="008455EE" w:rsidP="008455EE">
      <w:pPr>
        <w:pStyle w:val="NormalWeb"/>
        <w:jc w:val="both"/>
        <w:rPr>
          <w:rFonts w:ascii="Georgia" w:hAnsi="Georgia"/>
          <w:b/>
          <w:color w:val="000000"/>
        </w:rPr>
      </w:pPr>
      <w:r w:rsidRPr="00775167">
        <w:rPr>
          <w:rFonts w:ascii="Georgia" w:hAnsi="Georgia"/>
          <w:b/>
          <w:color w:val="000000"/>
        </w:rPr>
        <w:t>(</w:t>
      </w:r>
      <w:proofErr w:type="spellStart"/>
      <w:proofErr w:type="gramStart"/>
      <w:r w:rsidRPr="00775167">
        <w:rPr>
          <w:rFonts w:ascii="Georgia" w:hAnsi="Georgia"/>
          <w:b/>
          <w:color w:val="000000"/>
        </w:rPr>
        <w:t>i</w:t>
      </w:r>
      <w:proofErr w:type="spellEnd"/>
      <w:r w:rsidRPr="00775167">
        <w:rPr>
          <w:rFonts w:ascii="Georgia" w:hAnsi="Georgia"/>
          <w:b/>
          <w:color w:val="000000"/>
        </w:rPr>
        <w:t>)</w:t>
      </w:r>
      <w:proofErr w:type="gramEnd"/>
      <w:r w:rsidRPr="00775167">
        <w:rPr>
          <w:rFonts w:ascii="Georgia" w:hAnsi="Georgia"/>
          <w:b/>
          <w:color w:val="000000"/>
        </w:rPr>
        <w:t>whether the unilateral withdrawal of the consent by the respondent wife from her joint petition filed along with the appellant husband under</w:t>
      </w:r>
      <w:r w:rsidRPr="00775167">
        <w:rPr>
          <w:rStyle w:val="apple-converted-space"/>
          <w:rFonts w:ascii="Georgia" w:hAnsi="Georgia"/>
          <w:b/>
          <w:color w:val="000000"/>
        </w:rPr>
        <w:t> </w:t>
      </w:r>
      <w:r w:rsidRPr="00775167">
        <w:rPr>
          <w:rFonts w:ascii="Georgia" w:hAnsi="Georgia"/>
          <w:b/>
          <w:color w:val="000000"/>
        </w:rPr>
        <w:t>Section 13B</w:t>
      </w:r>
      <w:r w:rsidRPr="00775167">
        <w:rPr>
          <w:rStyle w:val="apple-converted-space"/>
          <w:rFonts w:ascii="Georgia" w:hAnsi="Georgia"/>
          <w:b/>
          <w:color w:val="000000"/>
        </w:rPr>
        <w:t> </w:t>
      </w:r>
      <w:r w:rsidRPr="00775167">
        <w:rPr>
          <w:rFonts w:ascii="Georgia" w:hAnsi="Georgia"/>
          <w:b/>
          <w:color w:val="000000"/>
        </w:rPr>
        <w:t>of the Act is genuine or not;</w:t>
      </w:r>
    </w:p>
    <w:p w:rsidR="008455EE" w:rsidRPr="00775167" w:rsidRDefault="008455EE" w:rsidP="008455EE">
      <w:pPr>
        <w:pStyle w:val="NormalWeb"/>
        <w:jc w:val="both"/>
        <w:rPr>
          <w:rFonts w:ascii="Georgia" w:hAnsi="Georgia"/>
          <w:b/>
          <w:color w:val="000000"/>
        </w:rPr>
      </w:pPr>
      <w:r w:rsidRPr="00775167">
        <w:rPr>
          <w:rFonts w:ascii="Georgia" w:hAnsi="Georgia"/>
          <w:b/>
          <w:color w:val="000000"/>
        </w:rPr>
        <w:t>(ii) whether the consent given at the time of filing joint petition under</w:t>
      </w:r>
      <w:r w:rsidRPr="00775167">
        <w:rPr>
          <w:rStyle w:val="apple-converted-space"/>
          <w:rFonts w:ascii="Georgia" w:hAnsi="Georgia"/>
          <w:b/>
          <w:color w:val="000000"/>
        </w:rPr>
        <w:t> </w:t>
      </w:r>
      <w:r w:rsidRPr="00775167">
        <w:rPr>
          <w:rFonts w:ascii="Georgia" w:hAnsi="Georgia"/>
          <w:b/>
          <w:color w:val="000000"/>
        </w:rPr>
        <w:t>Section 13B</w:t>
      </w:r>
      <w:r w:rsidRPr="00775167">
        <w:rPr>
          <w:rStyle w:val="apple-converted-space"/>
          <w:rFonts w:ascii="Georgia" w:hAnsi="Georgia"/>
          <w:b/>
          <w:color w:val="000000"/>
        </w:rPr>
        <w:t> </w:t>
      </w:r>
      <w:r w:rsidRPr="00775167">
        <w:rPr>
          <w:rFonts w:ascii="Georgia" w:hAnsi="Georgia"/>
          <w:b/>
          <w:color w:val="000000"/>
        </w:rPr>
        <w:t>of the Act was a free consent or not or obtained by force, fraud or undue influence as stipulated under</w:t>
      </w:r>
      <w:r w:rsidRPr="00775167">
        <w:rPr>
          <w:rStyle w:val="apple-converted-space"/>
          <w:rFonts w:ascii="Georgia" w:hAnsi="Georgia"/>
          <w:b/>
          <w:color w:val="000000"/>
        </w:rPr>
        <w:t> </w:t>
      </w:r>
      <w:r w:rsidRPr="00775167">
        <w:rPr>
          <w:rFonts w:ascii="Georgia" w:hAnsi="Georgia"/>
          <w:b/>
          <w:color w:val="000000"/>
        </w:rPr>
        <w:t>Section 23(1</w:t>
      </w:r>
      <w:proofErr w:type="gramStart"/>
      <w:r w:rsidRPr="00775167">
        <w:rPr>
          <w:rFonts w:ascii="Georgia" w:hAnsi="Georgia"/>
          <w:b/>
          <w:color w:val="000000"/>
        </w:rPr>
        <w:t>)(</w:t>
      </w:r>
      <w:proofErr w:type="gramEnd"/>
      <w:r w:rsidRPr="00775167">
        <w:rPr>
          <w:rFonts w:ascii="Georgia" w:hAnsi="Georgia"/>
          <w:b/>
          <w:color w:val="000000"/>
        </w:rPr>
        <w:t>bb)</w:t>
      </w:r>
      <w:r w:rsidRPr="00775167">
        <w:rPr>
          <w:rStyle w:val="apple-converted-space"/>
          <w:rFonts w:ascii="Georgia" w:hAnsi="Georgia"/>
          <w:b/>
          <w:color w:val="000000"/>
        </w:rPr>
        <w:t> </w:t>
      </w:r>
      <w:r w:rsidRPr="00775167">
        <w:rPr>
          <w:rFonts w:ascii="Georgia" w:hAnsi="Georgia"/>
          <w:b/>
          <w:color w:val="000000"/>
        </w:rPr>
        <w:t xml:space="preserve">of the Act </w:t>
      </w:r>
      <w:r w:rsidRPr="00775167">
        <w:rPr>
          <w:rFonts w:ascii="Georgia" w:hAnsi="Georgia"/>
          <w:b/>
          <w:color w:val="000000"/>
        </w:rPr>
        <w:lastRenderedPageBreak/>
        <w:t>inserted along with</w:t>
      </w:r>
      <w:r w:rsidRPr="00775167">
        <w:rPr>
          <w:rStyle w:val="apple-converted-space"/>
          <w:rFonts w:ascii="Georgia" w:hAnsi="Georgia"/>
          <w:b/>
          <w:color w:val="000000"/>
        </w:rPr>
        <w:t> </w:t>
      </w:r>
      <w:r w:rsidRPr="00775167">
        <w:rPr>
          <w:rFonts w:ascii="Georgia" w:hAnsi="Georgia"/>
          <w:b/>
          <w:color w:val="000000"/>
        </w:rPr>
        <w:t>Section 13B</w:t>
      </w:r>
      <w:r w:rsidRPr="00775167">
        <w:rPr>
          <w:rStyle w:val="apple-converted-space"/>
          <w:rFonts w:ascii="Georgia" w:hAnsi="Georgia"/>
          <w:b/>
          <w:color w:val="000000"/>
        </w:rPr>
        <w:t> </w:t>
      </w:r>
      <w:r w:rsidRPr="00775167">
        <w:rPr>
          <w:rFonts w:ascii="Georgia" w:hAnsi="Georgia"/>
          <w:b/>
          <w:color w:val="000000"/>
        </w:rPr>
        <w:t xml:space="preserve">of the Hindu Marriage Act,1955 by Act No. 68 of 1976 </w:t>
      </w:r>
      <w:proofErr w:type="spellStart"/>
      <w:r w:rsidRPr="00775167">
        <w:rPr>
          <w:rFonts w:ascii="Georgia" w:hAnsi="Georgia"/>
          <w:b/>
          <w:color w:val="000000"/>
        </w:rPr>
        <w:t>w.e.f</w:t>
      </w:r>
      <w:proofErr w:type="spellEnd"/>
      <w:r w:rsidRPr="00775167">
        <w:rPr>
          <w:rFonts w:ascii="Georgia" w:hAnsi="Georgia"/>
          <w:b/>
          <w:color w:val="000000"/>
        </w:rPr>
        <w:t>. 27/5/1976.</w:t>
      </w:r>
    </w:p>
    <w:p w:rsidR="008455EE" w:rsidRDefault="008455EE" w:rsidP="008455EE">
      <w:pPr>
        <w:pStyle w:val="NormalWeb"/>
        <w:jc w:val="both"/>
        <w:rPr>
          <w:rFonts w:ascii="Georgia" w:hAnsi="Georgia"/>
          <w:color w:val="000000"/>
        </w:rPr>
      </w:pPr>
    </w:p>
    <w:p w:rsidR="008455EE" w:rsidRPr="006101EB" w:rsidRDefault="008455EE" w:rsidP="008455EE">
      <w:pPr>
        <w:pStyle w:val="NormalWeb"/>
        <w:jc w:val="both"/>
        <w:rPr>
          <w:rFonts w:ascii="Georgia" w:hAnsi="Georgia"/>
          <w:b/>
          <w:color w:val="000000"/>
        </w:rPr>
      </w:pPr>
      <w:r w:rsidRPr="006101EB">
        <w:rPr>
          <w:rFonts w:ascii="Georgia" w:hAnsi="Georgia"/>
          <w:b/>
          <w:color w:val="000000"/>
          <w:shd w:val="clear" w:color="auto" w:fill="FFFFFF"/>
        </w:rPr>
        <w:t xml:space="preserve">21. </w:t>
      </w:r>
      <w:proofErr w:type="gramStart"/>
      <w:r w:rsidRPr="006101EB">
        <w:rPr>
          <w:rFonts w:ascii="Georgia" w:hAnsi="Georgia"/>
          <w:b/>
          <w:color w:val="000000"/>
          <w:shd w:val="clear" w:color="auto" w:fill="FFFFFF"/>
        </w:rPr>
        <w:t>The</w:t>
      </w:r>
      <w:proofErr w:type="gramEnd"/>
      <w:r w:rsidRPr="006101EB">
        <w:rPr>
          <w:rFonts w:ascii="Georgia" w:hAnsi="Georgia"/>
          <w:b/>
          <w:color w:val="000000"/>
          <w:shd w:val="clear" w:color="auto" w:fill="FFFFFF"/>
        </w:rPr>
        <w:t xml:space="preserve"> facts of the present case undeniably show that parties have been living separately since November 2005 and despite all reconciliation efforts made by family, friends and court below as well as this Court, the parties have failed to come together and restore the matrimonial home and matrimonial relationship. The marriage has thus, irretrievably broken down.</w:t>
      </w:r>
    </w:p>
    <w:p w:rsidR="008455EE" w:rsidRDefault="008455EE" w:rsidP="008455EE">
      <w:pPr>
        <w:pStyle w:val="NormalWeb"/>
        <w:jc w:val="both"/>
        <w:rPr>
          <w:rFonts w:ascii="Georgia" w:hAnsi="Georgia"/>
          <w:color w:val="000000"/>
        </w:rPr>
      </w:pPr>
    </w:p>
    <w:p w:rsidR="002138FF" w:rsidRDefault="008455EE" w:rsidP="008455EE">
      <w:pPr>
        <w:pStyle w:val="NormalWeb"/>
        <w:jc w:val="both"/>
        <w:rPr>
          <w:rFonts w:ascii="Georgia" w:hAnsi="Georgia"/>
          <w:color w:val="000000"/>
        </w:rPr>
      </w:pPr>
      <w:r>
        <w:rPr>
          <w:rFonts w:ascii="Georgia" w:hAnsi="Georgia"/>
          <w:color w:val="000000"/>
        </w:rPr>
        <w:t>38. The question which still arises is as to whether the `consent' for the decree of divorce initially given at the stage of first motion or first petition under</w:t>
      </w:r>
      <w:r>
        <w:rPr>
          <w:rStyle w:val="apple-converted-space"/>
          <w:rFonts w:ascii="Georgia" w:hAnsi="Georgia"/>
          <w:color w:val="000000"/>
        </w:rPr>
        <w:t> </w:t>
      </w:r>
      <w:r w:rsidRPr="006101EB">
        <w:rPr>
          <w:rFonts w:ascii="Georgia" w:hAnsi="Georgia"/>
          <w:color w:val="000000"/>
        </w:rPr>
        <w:t>Section 13</w:t>
      </w:r>
      <w:r>
        <w:rPr>
          <w:rStyle w:val="apple-converted-space"/>
          <w:rFonts w:ascii="Georgia" w:hAnsi="Georgia"/>
          <w:color w:val="000000"/>
        </w:rPr>
        <w:t> </w:t>
      </w:r>
      <w:r>
        <w:rPr>
          <w:rFonts w:ascii="Georgia" w:hAnsi="Georgia"/>
          <w:color w:val="000000"/>
        </w:rPr>
        <w:t xml:space="preserve">B (1) of the Act by both the parties to the marriage can be withdrawn unilaterally even though </w:t>
      </w:r>
      <w:proofErr w:type="spellStart"/>
      <w:r>
        <w:rPr>
          <w:rFonts w:ascii="Georgia" w:hAnsi="Georgia"/>
          <w:color w:val="000000"/>
        </w:rPr>
        <w:t>the</w:t>
      </w:r>
      <w:proofErr w:type="spellEnd"/>
      <w:r>
        <w:rPr>
          <w:rFonts w:ascii="Georgia" w:hAnsi="Georgia"/>
          <w:color w:val="000000"/>
        </w:rPr>
        <w:t xml:space="preserve"> said party to the marriage insists that though they cannot live together but she or he would not move for the second motion as required under sub-section (2) of</w:t>
      </w:r>
      <w:r>
        <w:rPr>
          <w:rStyle w:val="apple-converted-space"/>
          <w:rFonts w:ascii="Georgia" w:hAnsi="Georgia"/>
          <w:color w:val="000000"/>
        </w:rPr>
        <w:t> </w:t>
      </w:r>
      <w:r w:rsidRPr="006101EB">
        <w:rPr>
          <w:rFonts w:ascii="Georgia" w:hAnsi="Georgia"/>
          <w:color w:val="000000"/>
        </w:rPr>
        <w:t>Section 13B</w:t>
      </w:r>
      <w:r>
        <w:rPr>
          <w:rStyle w:val="apple-converted-space"/>
          <w:rFonts w:ascii="Georgia" w:hAnsi="Georgia"/>
          <w:color w:val="000000"/>
        </w:rPr>
        <w:t> </w:t>
      </w:r>
      <w:r>
        <w:rPr>
          <w:rFonts w:ascii="Georgia" w:hAnsi="Georgia"/>
          <w:color w:val="000000"/>
        </w:rPr>
        <w:t xml:space="preserve">of the Act. </w:t>
      </w:r>
    </w:p>
    <w:p w:rsidR="008455EE" w:rsidRDefault="008455EE" w:rsidP="008455EE">
      <w:pPr>
        <w:pStyle w:val="NormalWeb"/>
        <w:jc w:val="both"/>
        <w:rPr>
          <w:rFonts w:ascii="Georgia" w:hAnsi="Georgia"/>
          <w:b/>
          <w:color w:val="000000"/>
        </w:rPr>
      </w:pPr>
      <w:r w:rsidRPr="002138FF">
        <w:rPr>
          <w:rFonts w:ascii="Georgia" w:hAnsi="Georgia"/>
          <w:b/>
          <w:color w:val="000000"/>
        </w:rPr>
        <w:t>Whether such a party can frustrate the application under</w:t>
      </w:r>
      <w:r w:rsidRPr="002138FF">
        <w:rPr>
          <w:rStyle w:val="apple-converted-space"/>
          <w:rFonts w:ascii="Georgia" w:hAnsi="Georgia"/>
          <w:b/>
          <w:color w:val="000000"/>
        </w:rPr>
        <w:t> </w:t>
      </w:r>
      <w:r w:rsidRPr="002138FF">
        <w:rPr>
          <w:rFonts w:ascii="Georgia" w:hAnsi="Georgia"/>
          <w:b/>
          <w:color w:val="000000"/>
        </w:rPr>
        <w:t>Section 13B</w:t>
      </w:r>
      <w:r w:rsidRPr="002138FF">
        <w:rPr>
          <w:rStyle w:val="apple-converted-space"/>
          <w:rFonts w:ascii="Georgia" w:hAnsi="Georgia"/>
          <w:b/>
          <w:color w:val="000000"/>
        </w:rPr>
        <w:t> </w:t>
      </w:r>
      <w:r w:rsidRPr="002138FF">
        <w:rPr>
          <w:rFonts w:ascii="Georgia" w:hAnsi="Georgia"/>
          <w:b/>
          <w:color w:val="000000"/>
        </w:rPr>
        <w:t>(1) of the Act itself and whether the court would be deprived of its jurisdiction to grant such decree under</w:t>
      </w:r>
      <w:r w:rsidRPr="002138FF">
        <w:rPr>
          <w:rStyle w:val="apple-converted-space"/>
          <w:rFonts w:ascii="Georgia" w:hAnsi="Georgia"/>
          <w:b/>
          <w:color w:val="000000"/>
        </w:rPr>
        <w:t> </w:t>
      </w:r>
      <w:r w:rsidRPr="002138FF">
        <w:rPr>
          <w:rFonts w:ascii="Georgia" w:hAnsi="Georgia"/>
          <w:b/>
          <w:color w:val="000000"/>
        </w:rPr>
        <w:t>Section 13B</w:t>
      </w:r>
      <w:r w:rsidRPr="002138FF">
        <w:rPr>
          <w:rStyle w:val="apple-converted-space"/>
          <w:rFonts w:ascii="Georgia" w:hAnsi="Georgia"/>
          <w:b/>
          <w:color w:val="000000"/>
        </w:rPr>
        <w:t> </w:t>
      </w:r>
      <w:r w:rsidRPr="002138FF">
        <w:rPr>
          <w:rFonts w:ascii="Georgia" w:hAnsi="Georgia"/>
          <w:b/>
          <w:color w:val="000000"/>
        </w:rPr>
        <w:t xml:space="preserve">of the Act, </w:t>
      </w:r>
      <w:proofErr w:type="spellStart"/>
      <w:r w:rsidRPr="002138FF">
        <w:rPr>
          <w:rFonts w:ascii="Georgia" w:hAnsi="Georgia"/>
          <w:b/>
          <w:color w:val="000000"/>
        </w:rPr>
        <w:t>specially</w:t>
      </w:r>
      <w:proofErr w:type="spellEnd"/>
      <w:r w:rsidRPr="002138FF">
        <w:rPr>
          <w:rFonts w:ascii="Georgia" w:hAnsi="Georgia"/>
          <w:b/>
          <w:color w:val="000000"/>
        </w:rPr>
        <w:t xml:space="preserve"> when both the parties upon their initial agreement to obtain such decree acted in a certain manner like transfer of property by one party to another, payment of permanent alimony, issue relating to custody of child agreed etc. etc. &amp; that party continues to derive benefit of such settlement arrived at the time of making joint petition under</w:t>
      </w:r>
      <w:r w:rsidRPr="002138FF">
        <w:rPr>
          <w:rStyle w:val="apple-converted-space"/>
          <w:rFonts w:ascii="Georgia" w:hAnsi="Georgia"/>
          <w:b/>
          <w:color w:val="000000"/>
        </w:rPr>
        <w:t> </w:t>
      </w:r>
      <w:r w:rsidRPr="002138FF">
        <w:rPr>
          <w:rFonts w:ascii="Georgia" w:hAnsi="Georgia"/>
          <w:b/>
          <w:color w:val="000000"/>
        </w:rPr>
        <w:t>Section 13B(1)</w:t>
      </w:r>
      <w:r w:rsidRPr="002138FF">
        <w:rPr>
          <w:rStyle w:val="apple-converted-space"/>
          <w:rFonts w:ascii="Georgia" w:hAnsi="Georgia"/>
          <w:b/>
          <w:color w:val="000000"/>
        </w:rPr>
        <w:t> </w:t>
      </w:r>
      <w:r w:rsidRPr="002138FF">
        <w:rPr>
          <w:rFonts w:ascii="Georgia" w:hAnsi="Georgia"/>
          <w:b/>
          <w:color w:val="000000"/>
        </w:rPr>
        <w:t>of the Act.</w:t>
      </w:r>
    </w:p>
    <w:p w:rsidR="002138FF" w:rsidRPr="002138FF" w:rsidRDefault="002138FF" w:rsidP="008455EE">
      <w:pPr>
        <w:pStyle w:val="NormalWeb"/>
        <w:jc w:val="both"/>
        <w:rPr>
          <w:rFonts w:ascii="Georgia" w:hAnsi="Georgia"/>
          <w:b/>
          <w:color w:val="000000"/>
        </w:rPr>
      </w:pPr>
    </w:p>
    <w:p w:rsidR="008455EE" w:rsidRDefault="008455EE" w:rsidP="008455EE">
      <w:pPr>
        <w:pStyle w:val="NormalWeb"/>
        <w:jc w:val="both"/>
        <w:rPr>
          <w:rStyle w:val="apple-converted-space"/>
          <w:rFonts w:ascii="Georgia" w:hAnsi="Georgia"/>
          <w:color w:val="000000"/>
          <w:shd w:val="clear" w:color="auto" w:fill="FFFFFF"/>
        </w:rPr>
      </w:pPr>
      <w:r w:rsidRPr="006101EB">
        <w:rPr>
          <w:rFonts w:ascii="Georgia" w:hAnsi="Georgia"/>
          <w:b/>
          <w:color w:val="000000"/>
          <w:shd w:val="clear" w:color="auto" w:fill="FFFFFF"/>
        </w:rPr>
        <w:t>39. The question, more particularly, which arises in the present day society in such cases is that the `consent' at the stage of second motion is not again given in positive form or mischievously withheld or delayed to extort more amount of permanent alimony than the one initially agreed upon and received by the estranged wife from the forlorn husband</w:t>
      </w:r>
      <w:r>
        <w:rPr>
          <w:rFonts w:ascii="Georgia" w:hAnsi="Georgia"/>
          <w:color w:val="000000"/>
          <w:shd w:val="clear" w:color="auto" w:fill="FFFFFF"/>
        </w:rPr>
        <w:t>.</w:t>
      </w:r>
      <w:r>
        <w:rPr>
          <w:rStyle w:val="apple-converted-space"/>
          <w:rFonts w:ascii="Georgia" w:hAnsi="Georgia"/>
          <w:color w:val="000000"/>
          <w:shd w:val="clear" w:color="auto" w:fill="FFFFFF"/>
        </w:rPr>
        <w:t> </w:t>
      </w:r>
    </w:p>
    <w:p w:rsidR="008455EE" w:rsidRDefault="008455EE" w:rsidP="008455EE">
      <w:pPr>
        <w:pStyle w:val="NormalWeb"/>
        <w:jc w:val="both"/>
        <w:rPr>
          <w:rFonts w:ascii="Georgia" w:hAnsi="Georgia"/>
          <w:color w:val="000000"/>
        </w:rPr>
      </w:pPr>
      <w:r>
        <w:rPr>
          <w:rFonts w:ascii="Georgia" w:hAnsi="Georgia"/>
          <w:color w:val="000000"/>
          <w:shd w:val="clear" w:color="auto" w:fill="FFFFFF"/>
        </w:rPr>
        <w:t>44. Therefore, it will depend upon the facts and circumstances of each case and the decree by mutual consent under</w:t>
      </w:r>
      <w:r>
        <w:rPr>
          <w:rStyle w:val="apple-converted-space"/>
          <w:rFonts w:ascii="Georgia" w:hAnsi="Georgia"/>
          <w:color w:val="000000"/>
          <w:shd w:val="clear" w:color="auto" w:fill="FFFFFF"/>
        </w:rPr>
        <w:t> </w:t>
      </w:r>
      <w:r w:rsidRPr="006101EB">
        <w:rPr>
          <w:rFonts w:ascii="Georgia" w:hAnsi="Georgia"/>
          <w:shd w:val="clear" w:color="auto" w:fill="FFFFFF"/>
        </w:rPr>
        <w:t>Section 13B</w:t>
      </w:r>
      <w:r>
        <w:rPr>
          <w:rStyle w:val="apple-converted-space"/>
          <w:rFonts w:ascii="Georgia" w:hAnsi="Georgia"/>
          <w:color w:val="000000"/>
          <w:shd w:val="clear" w:color="auto" w:fill="FFFFFF"/>
        </w:rPr>
        <w:t> </w:t>
      </w:r>
      <w:r>
        <w:rPr>
          <w:rFonts w:ascii="Georgia" w:hAnsi="Georgia"/>
          <w:color w:val="000000"/>
          <w:shd w:val="clear" w:color="auto" w:fill="FFFFFF"/>
        </w:rPr>
        <w:t>of the Act can be granted, if the withdrawal of consent by one of the parties at the stage of moving a joint motion under sub-section (2) of</w:t>
      </w:r>
      <w:r>
        <w:rPr>
          <w:rStyle w:val="apple-converted-space"/>
          <w:rFonts w:ascii="Georgia" w:hAnsi="Georgia"/>
          <w:color w:val="000000"/>
          <w:shd w:val="clear" w:color="auto" w:fill="FFFFFF"/>
        </w:rPr>
        <w:t> </w:t>
      </w:r>
      <w:r w:rsidRPr="006101EB">
        <w:rPr>
          <w:rFonts w:ascii="Georgia" w:hAnsi="Georgia"/>
          <w:shd w:val="clear" w:color="auto" w:fill="FFFFFF"/>
        </w:rPr>
        <w:t>Section 13B</w:t>
      </w:r>
      <w:r>
        <w:rPr>
          <w:rStyle w:val="apple-converted-space"/>
          <w:rFonts w:ascii="Georgia" w:hAnsi="Georgia"/>
          <w:color w:val="000000"/>
          <w:shd w:val="clear" w:color="auto" w:fill="FFFFFF"/>
        </w:rPr>
        <w:t> </w:t>
      </w:r>
      <w:r>
        <w:rPr>
          <w:rFonts w:ascii="Georgia" w:hAnsi="Georgia"/>
          <w:color w:val="000000"/>
          <w:shd w:val="clear" w:color="auto" w:fill="FFFFFF"/>
        </w:rPr>
        <w:t>of the Act is found to be not genuine by the court and in such circumstances, an interference of continued consent can be drawn by the court giving it jurisdiction to pass the decree under</w:t>
      </w:r>
      <w:r>
        <w:rPr>
          <w:rStyle w:val="apple-converted-space"/>
          <w:rFonts w:ascii="Georgia" w:hAnsi="Georgia"/>
          <w:color w:val="000000"/>
          <w:shd w:val="clear" w:color="auto" w:fill="FFFFFF"/>
        </w:rPr>
        <w:t> </w:t>
      </w:r>
      <w:r w:rsidRPr="006101EB">
        <w:rPr>
          <w:rFonts w:ascii="Georgia" w:hAnsi="Georgia"/>
          <w:shd w:val="clear" w:color="auto" w:fill="FFFFFF"/>
        </w:rPr>
        <w:t>Section 13B</w:t>
      </w:r>
      <w:r>
        <w:rPr>
          <w:rStyle w:val="apple-converted-space"/>
          <w:rFonts w:ascii="Georgia" w:hAnsi="Georgia"/>
          <w:color w:val="000000"/>
          <w:shd w:val="clear" w:color="auto" w:fill="FFFFFF"/>
        </w:rPr>
        <w:t> </w:t>
      </w:r>
      <w:r>
        <w:rPr>
          <w:rFonts w:ascii="Georgia" w:hAnsi="Georgia"/>
          <w:color w:val="000000"/>
          <w:shd w:val="clear" w:color="auto" w:fill="FFFFFF"/>
        </w:rPr>
        <w:t>of the Act.</w:t>
      </w:r>
    </w:p>
    <w:p w:rsidR="008455EE" w:rsidRDefault="008455EE" w:rsidP="008455EE">
      <w:pPr>
        <w:spacing w:after="150" w:line="240" w:lineRule="auto"/>
        <w:rPr>
          <w:rFonts w:ascii="Georgia" w:eastAsia="Times New Roman" w:hAnsi="Georgia" w:cs="Times New Roman"/>
          <w:b/>
          <w:bCs/>
          <w:color w:val="000000"/>
          <w:sz w:val="26"/>
          <w:szCs w:val="26"/>
        </w:rPr>
      </w:pPr>
    </w:p>
    <w:p w:rsidR="008455EE" w:rsidRDefault="008455EE" w:rsidP="008455EE">
      <w:pPr>
        <w:spacing w:after="150" w:line="240" w:lineRule="auto"/>
        <w:rPr>
          <w:rFonts w:ascii="Georgia" w:hAnsi="Georgia"/>
          <w:color w:val="000000"/>
          <w:shd w:val="clear" w:color="auto" w:fill="FFFFFF"/>
        </w:rPr>
      </w:pPr>
      <w:r w:rsidRPr="00AD73E2">
        <w:rPr>
          <w:rFonts w:ascii="Georgia" w:hAnsi="Georgia"/>
          <w:b/>
          <w:color w:val="000000"/>
          <w:shd w:val="clear" w:color="auto" w:fill="FFFFFF"/>
        </w:rPr>
        <w:lastRenderedPageBreak/>
        <w:t>45. This Court finds, in view of affidavits, conduct of parties and compromise dated 3/1/2007, which has been acted upon by the parties, that subsequent withdrawal of consent by respondent wife in her reply dated 29/5/2008 before the court below and before this Court in her affidavit dated 25/4/2012 is not genuine and is a farce</w:t>
      </w:r>
      <w:r>
        <w:rPr>
          <w:rFonts w:ascii="Georgia" w:hAnsi="Georgia"/>
          <w:color w:val="000000"/>
          <w:shd w:val="clear" w:color="auto" w:fill="FFFFFF"/>
        </w:rPr>
        <w:t>.</w:t>
      </w:r>
    </w:p>
    <w:p w:rsidR="008455EE" w:rsidRDefault="008455EE" w:rsidP="008455EE">
      <w:pPr>
        <w:spacing w:after="150" w:line="240" w:lineRule="auto"/>
        <w:rPr>
          <w:rFonts w:ascii="Georgia" w:hAnsi="Georgia"/>
          <w:color w:val="000000"/>
          <w:shd w:val="clear" w:color="auto" w:fill="FFFFFF"/>
        </w:rPr>
      </w:pPr>
    </w:p>
    <w:p w:rsidR="008455EE" w:rsidRDefault="008455EE" w:rsidP="008455EE">
      <w:pPr>
        <w:spacing w:after="150" w:line="240" w:lineRule="auto"/>
        <w:rPr>
          <w:rFonts w:ascii="Georgia" w:hAnsi="Georgia"/>
          <w:color w:val="000000"/>
          <w:shd w:val="clear" w:color="auto" w:fill="FFFFFF"/>
        </w:rPr>
      </w:pPr>
      <w:r>
        <w:rPr>
          <w:rFonts w:ascii="Georgia" w:hAnsi="Georgia"/>
          <w:color w:val="000000"/>
          <w:shd w:val="clear" w:color="auto" w:fill="FFFFFF"/>
        </w:rPr>
        <w:t>This Court is further satisfied upon inquiry, reconciliation talks and other material on record that averments made in the petition under</w:t>
      </w:r>
      <w:r>
        <w:rPr>
          <w:rStyle w:val="apple-converted-space"/>
          <w:rFonts w:ascii="Georgia" w:hAnsi="Georgia"/>
          <w:color w:val="000000"/>
          <w:shd w:val="clear" w:color="auto" w:fill="FFFFFF"/>
        </w:rPr>
        <w:t> </w:t>
      </w:r>
      <w:r w:rsidRPr="00AD73E2">
        <w:rPr>
          <w:rFonts w:ascii="Georgia" w:hAnsi="Georgia"/>
          <w:shd w:val="clear" w:color="auto" w:fill="FFFFFF"/>
        </w:rPr>
        <w:t>Section 13B</w:t>
      </w:r>
      <w:r>
        <w:rPr>
          <w:rStyle w:val="apple-converted-space"/>
          <w:rFonts w:ascii="Georgia" w:hAnsi="Georgia"/>
          <w:color w:val="000000"/>
          <w:shd w:val="clear" w:color="auto" w:fill="FFFFFF"/>
        </w:rPr>
        <w:t> </w:t>
      </w:r>
      <w:r>
        <w:rPr>
          <w:rFonts w:ascii="Georgia" w:hAnsi="Georgia"/>
          <w:color w:val="000000"/>
          <w:shd w:val="clear" w:color="auto" w:fill="FFFFFF"/>
        </w:rPr>
        <w:t>(1) of the Act dated 3/1/2007 are true and the consent of both the parties for dissolving the marriage was not obtained by any force, fraud or undue influence &amp; the circumstances &amp; facts satisfying the requirements of</w:t>
      </w:r>
      <w:r>
        <w:rPr>
          <w:rStyle w:val="apple-converted-space"/>
          <w:rFonts w:ascii="Georgia" w:hAnsi="Georgia"/>
          <w:color w:val="000000"/>
          <w:shd w:val="clear" w:color="auto" w:fill="FFFFFF"/>
        </w:rPr>
        <w:t> </w:t>
      </w:r>
      <w:r w:rsidRPr="00AD73E2">
        <w:rPr>
          <w:rFonts w:ascii="Georgia" w:hAnsi="Georgia"/>
          <w:shd w:val="clear" w:color="auto" w:fill="FFFFFF"/>
        </w:rPr>
        <w:t>Section 13B</w:t>
      </w:r>
      <w:r>
        <w:rPr>
          <w:rStyle w:val="apple-converted-space"/>
          <w:rFonts w:ascii="Georgia" w:hAnsi="Georgia"/>
          <w:color w:val="000000"/>
          <w:shd w:val="clear" w:color="auto" w:fill="FFFFFF"/>
        </w:rPr>
        <w:t> </w:t>
      </w:r>
      <w:r>
        <w:rPr>
          <w:rFonts w:ascii="Georgia" w:hAnsi="Georgia"/>
          <w:color w:val="000000"/>
          <w:shd w:val="clear" w:color="auto" w:fill="FFFFFF"/>
        </w:rPr>
        <w:t>of the Act continue to exist &amp; an inference of continued consent of respondent wife for grant of divorce by mutual consent can be safely drawn even now.</w:t>
      </w:r>
    </w:p>
    <w:p w:rsidR="008455EE" w:rsidRDefault="008455EE" w:rsidP="008455EE">
      <w:pPr>
        <w:spacing w:after="150" w:line="240" w:lineRule="auto"/>
        <w:rPr>
          <w:rFonts w:ascii="Georgia" w:eastAsia="Times New Roman" w:hAnsi="Georgia" w:cs="Times New Roman"/>
          <w:b/>
          <w:bCs/>
          <w:color w:val="000000"/>
          <w:sz w:val="26"/>
          <w:szCs w:val="26"/>
        </w:rPr>
      </w:pPr>
    </w:p>
    <w:p w:rsidR="002138FF" w:rsidRDefault="008455EE" w:rsidP="008455EE">
      <w:pPr>
        <w:spacing w:after="150" w:line="240" w:lineRule="auto"/>
        <w:rPr>
          <w:rFonts w:ascii="Georgia" w:hAnsi="Georgia"/>
          <w:color w:val="000000"/>
          <w:shd w:val="clear" w:color="auto" w:fill="FFFFFF"/>
        </w:rPr>
      </w:pPr>
      <w:r>
        <w:rPr>
          <w:rFonts w:ascii="Georgia" w:hAnsi="Georgia"/>
          <w:color w:val="000000"/>
          <w:shd w:val="clear" w:color="auto" w:fill="FFFFFF"/>
        </w:rPr>
        <w:t xml:space="preserve">46. Therefore, this Court respectfully following the decisions of </w:t>
      </w:r>
      <w:proofErr w:type="spellStart"/>
      <w:r>
        <w:rPr>
          <w:rFonts w:ascii="Georgia" w:hAnsi="Georgia"/>
          <w:color w:val="000000"/>
          <w:shd w:val="clear" w:color="auto" w:fill="FFFFFF"/>
        </w:rPr>
        <w:t>Hon'ble</w:t>
      </w:r>
      <w:proofErr w:type="spellEnd"/>
      <w:r>
        <w:rPr>
          <w:rFonts w:ascii="Georgia" w:hAnsi="Georgia"/>
          <w:color w:val="000000"/>
          <w:shd w:val="clear" w:color="auto" w:fill="FFFFFF"/>
        </w:rPr>
        <w:t xml:space="preserve"> Supreme Court in </w:t>
      </w:r>
      <w:proofErr w:type="spellStart"/>
      <w:r>
        <w:rPr>
          <w:rFonts w:ascii="Georgia" w:hAnsi="Georgia"/>
          <w:color w:val="000000"/>
          <w:shd w:val="clear" w:color="auto" w:fill="FFFFFF"/>
        </w:rPr>
        <w:t>Naveen</w:t>
      </w:r>
      <w:proofErr w:type="spellEnd"/>
      <w:r>
        <w:rPr>
          <w:rFonts w:ascii="Georgia" w:hAnsi="Georgia"/>
          <w:color w:val="000000"/>
          <w:shd w:val="clear" w:color="auto" w:fill="FFFFFF"/>
        </w:rPr>
        <w:t xml:space="preserve"> </w:t>
      </w:r>
      <w:proofErr w:type="spellStart"/>
      <w:r>
        <w:rPr>
          <w:rFonts w:ascii="Georgia" w:hAnsi="Georgia"/>
          <w:color w:val="000000"/>
          <w:shd w:val="clear" w:color="auto" w:fill="FFFFFF"/>
        </w:rPr>
        <w:t>Kohli's</w:t>
      </w:r>
      <w:proofErr w:type="spellEnd"/>
      <w:r>
        <w:rPr>
          <w:rFonts w:ascii="Georgia" w:hAnsi="Georgia"/>
          <w:color w:val="000000"/>
          <w:shd w:val="clear" w:color="auto" w:fill="FFFFFF"/>
        </w:rPr>
        <w:t xml:space="preserve"> case, Anil Kumar Jain's case (supra) &amp; Bombay High Court decision in the case of</w:t>
      </w:r>
      <w:r>
        <w:rPr>
          <w:rStyle w:val="apple-converted-space"/>
          <w:rFonts w:ascii="Georgia" w:hAnsi="Georgia"/>
          <w:color w:val="000000"/>
          <w:shd w:val="clear" w:color="auto" w:fill="FFFFFF"/>
        </w:rPr>
        <w:t> </w:t>
      </w:r>
      <w:r w:rsidRPr="00AD73E2">
        <w:rPr>
          <w:rFonts w:ascii="Georgia" w:hAnsi="Georgia"/>
          <w:shd w:val="clear" w:color="auto" w:fill="FFFFFF"/>
        </w:rPr>
        <w:t xml:space="preserve">Smt. </w:t>
      </w:r>
      <w:proofErr w:type="spellStart"/>
      <w:r w:rsidRPr="00AD73E2">
        <w:rPr>
          <w:rFonts w:ascii="Georgia" w:hAnsi="Georgia"/>
          <w:shd w:val="clear" w:color="auto" w:fill="FFFFFF"/>
        </w:rPr>
        <w:t>Jayashree</w:t>
      </w:r>
      <w:proofErr w:type="spellEnd"/>
      <w:r w:rsidRPr="00AD73E2">
        <w:rPr>
          <w:rFonts w:ascii="Georgia" w:hAnsi="Georgia"/>
          <w:shd w:val="clear" w:color="auto" w:fill="FFFFFF"/>
        </w:rPr>
        <w:t xml:space="preserve"> </w:t>
      </w:r>
      <w:proofErr w:type="spellStart"/>
      <w:r w:rsidRPr="00AD73E2">
        <w:rPr>
          <w:rFonts w:ascii="Georgia" w:hAnsi="Georgia"/>
          <w:shd w:val="clear" w:color="auto" w:fill="FFFFFF"/>
        </w:rPr>
        <w:t>Ramesh</w:t>
      </w:r>
      <w:proofErr w:type="spellEnd"/>
      <w:r w:rsidRPr="00AD73E2">
        <w:rPr>
          <w:rFonts w:ascii="Georgia" w:hAnsi="Georgia"/>
          <w:shd w:val="clear" w:color="auto" w:fill="FFFFFF"/>
        </w:rPr>
        <w:t xml:space="preserve"> </w:t>
      </w:r>
      <w:proofErr w:type="spellStart"/>
      <w:r w:rsidRPr="00AD73E2">
        <w:rPr>
          <w:rFonts w:ascii="Georgia" w:hAnsi="Georgia"/>
          <w:shd w:val="clear" w:color="auto" w:fill="FFFFFF"/>
        </w:rPr>
        <w:t>Londhe</w:t>
      </w:r>
      <w:proofErr w:type="spellEnd"/>
      <w:r w:rsidRPr="00AD73E2">
        <w:rPr>
          <w:rFonts w:ascii="Georgia" w:hAnsi="Georgia"/>
          <w:shd w:val="clear" w:color="auto" w:fill="FFFFFF"/>
        </w:rPr>
        <w:t xml:space="preserve"> vs. </w:t>
      </w:r>
      <w:proofErr w:type="spellStart"/>
      <w:r w:rsidRPr="00AD73E2">
        <w:rPr>
          <w:rFonts w:ascii="Georgia" w:hAnsi="Georgia"/>
          <w:shd w:val="clear" w:color="auto" w:fill="FFFFFF"/>
        </w:rPr>
        <w:t>Ramesh</w:t>
      </w:r>
      <w:proofErr w:type="spellEnd"/>
      <w:r w:rsidRPr="00AD73E2">
        <w:rPr>
          <w:rFonts w:ascii="Georgia" w:hAnsi="Georgia"/>
          <w:shd w:val="clear" w:color="auto" w:fill="FFFFFF"/>
        </w:rPr>
        <w:t xml:space="preserve"> </w:t>
      </w:r>
      <w:proofErr w:type="spellStart"/>
      <w:r w:rsidRPr="00AD73E2">
        <w:rPr>
          <w:rFonts w:ascii="Georgia" w:hAnsi="Georgia"/>
          <w:shd w:val="clear" w:color="auto" w:fill="FFFFFF"/>
        </w:rPr>
        <w:t>Bhikaji</w:t>
      </w:r>
      <w:proofErr w:type="spellEnd"/>
      <w:r w:rsidRPr="00AD73E2">
        <w:rPr>
          <w:rFonts w:ascii="Georgia" w:hAnsi="Georgia"/>
          <w:shd w:val="clear" w:color="auto" w:fill="FFFFFF"/>
        </w:rPr>
        <w:t xml:space="preserve"> </w:t>
      </w:r>
      <w:proofErr w:type="spellStart"/>
      <w:r w:rsidRPr="00AD73E2">
        <w:rPr>
          <w:rFonts w:ascii="Georgia" w:hAnsi="Georgia"/>
          <w:shd w:val="clear" w:color="auto" w:fill="FFFFFF"/>
        </w:rPr>
        <w:t>Londhe</w:t>
      </w:r>
      <w:proofErr w:type="spellEnd"/>
      <w:r w:rsidRPr="00AD73E2">
        <w:rPr>
          <w:rFonts w:ascii="Georgia" w:hAnsi="Georgia"/>
          <w:shd w:val="clear" w:color="auto" w:fill="FFFFFF"/>
        </w:rPr>
        <w:t xml:space="preserve"> &amp; Delhi High</w:t>
      </w:r>
      <w:r>
        <w:rPr>
          <w:rStyle w:val="apple-converted-space"/>
          <w:rFonts w:ascii="Georgia" w:hAnsi="Georgia"/>
          <w:color w:val="000000"/>
          <w:shd w:val="clear" w:color="auto" w:fill="FFFFFF"/>
        </w:rPr>
        <w:t> </w:t>
      </w:r>
      <w:r>
        <w:rPr>
          <w:rFonts w:ascii="Georgia" w:hAnsi="Georgia"/>
          <w:color w:val="000000"/>
          <w:shd w:val="clear" w:color="auto" w:fill="FFFFFF"/>
        </w:rPr>
        <w:t xml:space="preserve">Court decision in the case of Smt. </w:t>
      </w:r>
      <w:proofErr w:type="spellStart"/>
      <w:r>
        <w:rPr>
          <w:rFonts w:ascii="Georgia" w:hAnsi="Georgia"/>
          <w:color w:val="000000"/>
          <w:shd w:val="clear" w:color="auto" w:fill="FFFFFF"/>
        </w:rPr>
        <w:t>Chander</w:t>
      </w:r>
      <w:proofErr w:type="spellEnd"/>
      <w:r>
        <w:rPr>
          <w:rFonts w:ascii="Georgia" w:hAnsi="Georgia"/>
          <w:color w:val="000000"/>
          <w:shd w:val="clear" w:color="auto" w:fill="FFFFFF"/>
        </w:rPr>
        <w:t xml:space="preserve"> </w:t>
      </w:r>
      <w:proofErr w:type="spellStart"/>
      <w:r>
        <w:rPr>
          <w:rFonts w:ascii="Georgia" w:hAnsi="Georgia"/>
          <w:color w:val="000000"/>
          <w:shd w:val="clear" w:color="auto" w:fill="FFFFFF"/>
        </w:rPr>
        <w:t>Kanta</w:t>
      </w:r>
      <w:proofErr w:type="spellEnd"/>
      <w:r>
        <w:rPr>
          <w:rFonts w:ascii="Georgia" w:hAnsi="Georgia"/>
          <w:color w:val="000000"/>
          <w:shd w:val="clear" w:color="auto" w:fill="FFFFFF"/>
        </w:rPr>
        <w:t xml:space="preserve"> vs. Hans Kumar &amp; of Division Bench of this Court in</w:t>
      </w:r>
      <w:r>
        <w:rPr>
          <w:rStyle w:val="apple-converted-space"/>
          <w:rFonts w:ascii="Georgia" w:hAnsi="Georgia"/>
          <w:color w:val="000000"/>
          <w:shd w:val="clear" w:color="auto" w:fill="FFFFFF"/>
        </w:rPr>
        <w:t> </w:t>
      </w:r>
      <w:proofErr w:type="spellStart"/>
      <w:r w:rsidRPr="00AD73E2">
        <w:rPr>
          <w:rFonts w:ascii="Georgia" w:hAnsi="Georgia"/>
          <w:shd w:val="clear" w:color="auto" w:fill="FFFFFF"/>
        </w:rPr>
        <w:t>Suman</w:t>
      </w:r>
      <w:proofErr w:type="spellEnd"/>
      <w:r w:rsidRPr="00AD73E2">
        <w:rPr>
          <w:rFonts w:ascii="Georgia" w:hAnsi="Georgia"/>
          <w:shd w:val="clear" w:color="auto" w:fill="FFFFFF"/>
        </w:rPr>
        <w:t xml:space="preserve"> vs. </w:t>
      </w:r>
      <w:proofErr w:type="spellStart"/>
      <w:r w:rsidRPr="00AD73E2">
        <w:rPr>
          <w:rFonts w:ascii="Georgia" w:hAnsi="Georgia"/>
          <w:shd w:val="clear" w:color="auto" w:fill="FFFFFF"/>
        </w:rPr>
        <w:t>Sumendra</w:t>
      </w:r>
      <w:proofErr w:type="spellEnd"/>
      <w:r w:rsidRPr="00AD73E2">
        <w:rPr>
          <w:rFonts w:ascii="Georgia" w:hAnsi="Georgia"/>
          <w:shd w:val="clear" w:color="auto" w:fill="FFFFFF"/>
        </w:rPr>
        <w:t xml:space="preserve"> Kumar</w:t>
      </w:r>
      <w:r>
        <w:rPr>
          <w:rStyle w:val="apple-converted-space"/>
          <w:rFonts w:ascii="Georgia" w:hAnsi="Georgia"/>
          <w:color w:val="000000"/>
          <w:shd w:val="clear" w:color="auto" w:fill="FFFFFF"/>
        </w:rPr>
        <w:t> </w:t>
      </w:r>
      <w:r>
        <w:rPr>
          <w:rFonts w:ascii="Georgia" w:hAnsi="Georgia"/>
          <w:color w:val="000000"/>
          <w:shd w:val="clear" w:color="auto" w:fill="FFFFFF"/>
        </w:rPr>
        <w:t>(supra) &amp;</w:t>
      </w:r>
      <w:r>
        <w:rPr>
          <w:rStyle w:val="apple-converted-space"/>
          <w:rFonts w:ascii="Georgia" w:hAnsi="Georgia"/>
          <w:color w:val="000000"/>
          <w:shd w:val="clear" w:color="auto" w:fill="FFFFFF"/>
        </w:rPr>
        <w:t> </w:t>
      </w:r>
      <w:proofErr w:type="spellStart"/>
      <w:r w:rsidRPr="00AD73E2">
        <w:rPr>
          <w:rFonts w:ascii="Georgia" w:hAnsi="Georgia"/>
          <w:shd w:val="clear" w:color="auto" w:fill="FFFFFF"/>
        </w:rPr>
        <w:t>Nand</w:t>
      </w:r>
      <w:proofErr w:type="spellEnd"/>
      <w:r w:rsidRPr="00AD73E2">
        <w:rPr>
          <w:rFonts w:ascii="Georgia" w:hAnsi="Georgia"/>
          <w:shd w:val="clear" w:color="auto" w:fill="FFFFFF"/>
        </w:rPr>
        <w:t xml:space="preserve"> </w:t>
      </w:r>
      <w:proofErr w:type="spellStart"/>
      <w:r w:rsidRPr="00AD73E2">
        <w:rPr>
          <w:rFonts w:ascii="Georgia" w:hAnsi="Georgia"/>
          <w:shd w:val="clear" w:color="auto" w:fill="FFFFFF"/>
        </w:rPr>
        <w:t>Kanwar</w:t>
      </w:r>
      <w:proofErr w:type="spellEnd"/>
      <w:r w:rsidRPr="00AD73E2">
        <w:rPr>
          <w:rFonts w:ascii="Georgia" w:hAnsi="Georgia"/>
          <w:shd w:val="clear" w:color="auto" w:fill="FFFFFF"/>
        </w:rPr>
        <w:t xml:space="preserve"> vs. </w:t>
      </w:r>
      <w:proofErr w:type="spellStart"/>
      <w:r w:rsidRPr="00AD73E2">
        <w:rPr>
          <w:rFonts w:ascii="Georgia" w:hAnsi="Georgia"/>
          <w:shd w:val="clear" w:color="auto" w:fill="FFFFFF"/>
        </w:rPr>
        <w:t>Rajendra</w:t>
      </w:r>
      <w:proofErr w:type="spellEnd"/>
      <w:r w:rsidRPr="00AD73E2">
        <w:rPr>
          <w:rFonts w:ascii="Georgia" w:hAnsi="Georgia"/>
          <w:shd w:val="clear" w:color="auto" w:fill="FFFFFF"/>
        </w:rPr>
        <w:t xml:space="preserve"> Singh </w:t>
      </w:r>
      <w:proofErr w:type="spellStart"/>
      <w:r w:rsidRPr="00AD73E2">
        <w:rPr>
          <w:rFonts w:ascii="Georgia" w:hAnsi="Georgia"/>
          <w:shd w:val="clear" w:color="auto" w:fill="FFFFFF"/>
        </w:rPr>
        <w:t>Bhati</w:t>
      </w:r>
      <w:proofErr w:type="spellEnd"/>
      <w:r>
        <w:rPr>
          <w:rStyle w:val="apple-converted-space"/>
          <w:rFonts w:ascii="Georgia" w:hAnsi="Georgia"/>
          <w:color w:val="000000"/>
          <w:shd w:val="clear" w:color="auto" w:fill="FFFFFF"/>
        </w:rPr>
        <w:t> </w:t>
      </w:r>
      <w:r>
        <w:rPr>
          <w:rFonts w:ascii="Georgia" w:hAnsi="Georgia"/>
          <w:color w:val="000000"/>
          <w:shd w:val="clear" w:color="auto" w:fill="FFFFFF"/>
        </w:rPr>
        <w:t>(supra)</w:t>
      </w:r>
      <w:r w:rsidR="002138FF">
        <w:rPr>
          <w:rFonts w:ascii="Georgia" w:hAnsi="Georgia"/>
          <w:color w:val="000000"/>
          <w:shd w:val="clear" w:color="auto" w:fill="FFFFFF"/>
        </w:rPr>
        <w:t>…………..</w:t>
      </w:r>
    </w:p>
    <w:p w:rsidR="008455EE" w:rsidRPr="002138FF" w:rsidRDefault="008455EE" w:rsidP="008455EE">
      <w:pPr>
        <w:spacing w:after="150" w:line="240" w:lineRule="auto"/>
        <w:rPr>
          <w:rFonts w:ascii="Georgia" w:hAnsi="Georgia"/>
          <w:b/>
          <w:color w:val="000000"/>
          <w:shd w:val="clear" w:color="auto" w:fill="FFFFFF"/>
        </w:rPr>
      </w:pPr>
      <w:r w:rsidRPr="002138FF">
        <w:rPr>
          <w:rFonts w:ascii="Georgia" w:hAnsi="Georgia"/>
          <w:b/>
          <w:color w:val="000000"/>
          <w:shd w:val="clear" w:color="auto" w:fill="FFFFFF"/>
        </w:rPr>
        <w:t xml:space="preserve"> is of the considered opinion that the respondent wife could not unilaterally withdraw her consent to the joint petition under</w:t>
      </w:r>
      <w:r w:rsidRPr="002138FF">
        <w:rPr>
          <w:rStyle w:val="apple-converted-space"/>
          <w:rFonts w:ascii="Georgia" w:hAnsi="Georgia"/>
          <w:b/>
          <w:color w:val="000000"/>
          <w:shd w:val="clear" w:color="auto" w:fill="FFFFFF"/>
        </w:rPr>
        <w:t> </w:t>
      </w:r>
      <w:r w:rsidRPr="002138FF">
        <w:rPr>
          <w:rFonts w:ascii="Georgia" w:hAnsi="Georgia"/>
          <w:b/>
          <w:shd w:val="clear" w:color="auto" w:fill="FFFFFF"/>
        </w:rPr>
        <w:t>Section 13B</w:t>
      </w:r>
      <w:r w:rsidRPr="002138FF">
        <w:rPr>
          <w:rStyle w:val="apple-converted-space"/>
          <w:rFonts w:ascii="Georgia" w:hAnsi="Georgia"/>
          <w:b/>
          <w:color w:val="000000"/>
          <w:shd w:val="clear" w:color="auto" w:fill="FFFFFF"/>
        </w:rPr>
        <w:t> </w:t>
      </w:r>
      <w:r w:rsidRPr="002138FF">
        <w:rPr>
          <w:rFonts w:ascii="Georgia" w:hAnsi="Georgia"/>
          <w:b/>
          <w:color w:val="000000"/>
          <w:shd w:val="clear" w:color="auto" w:fill="FFFFFF"/>
        </w:rPr>
        <w:t>of the Act nor her withdrawal of such consent before the court below on 29/5/2008 and before this Court vide affidavit dated 25/4/2012 are genuine and such withdrawal of consent is liable to be ignored.</w:t>
      </w:r>
    </w:p>
    <w:p w:rsidR="008455EE" w:rsidRDefault="008455EE" w:rsidP="008455EE">
      <w:pPr>
        <w:spacing w:after="150" w:line="240" w:lineRule="auto"/>
        <w:rPr>
          <w:rFonts w:ascii="Georgia" w:hAnsi="Georgia"/>
          <w:color w:val="000000"/>
          <w:shd w:val="clear" w:color="auto" w:fill="FFFFFF"/>
        </w:rPr>
      </w:pPr>
    </w:p>
    <w:p w:rsidR="008455EE" w:rsidRDefault="008455EE" w:rsidP="008455EE">
      <w:pPr>
        <w:spacing w:after="150" w:line="240" w:lineRule="auto"/>
        <w:rPr>
          <w:rFonts w:ascii="Georgia" w:hAnsi="Georgia"/>
          <w:color w:val="000000"/>
          <w:shd w:val="clear" w:color="auto" w:fill="FFFFFF"/>
        </w:rPr>
      </w:pPr>
    </w:p>
    <w:p w:rsidR="008455EE" w:rsidRDefault="008455EE" w:rsidP="008455EE">
      <w:pPr>
        <w:pStyle w:val="NormalWeb"/>
        <w:jc w:val="both"/>
        <w:rPr>
          <w:rFonts w:ascii="Georgia" w:hAnsi="Georgia"/>
          <w:color w:val="000000"/>
        </w:rPr>
      </w:pPr>
      <w:r>
        <w:rPr>
          <w:rFonts w:ascii="Georgia" w:hAnsi="Georgia"/>
          <w:color w:val="000000"/>
        </w:rPr>
        <w:t xml:space="preserve">47. </w:t>
      </w:r>
      <w:r w:rsidRPr="00AD73E2">
        <w:rPr>
          <w:rFonts w:ascii="Georgia" w:hAnsi="Georgia"/>
          <w:b/>
          <w:color w:val="000000"/>
        </w:rPr>
        <w:t xml:space="preserve">The averments in affidavit dated 25/4/2012 that she does not want divorce is merely an eye wash &amp; not </w:t>
      </w:r>
      <w:proofErr w:type="spellStart"/>
      <w:r w:rsidRPr="00AD73E2">
        <w:rPr>
          <w:rFonts w:ascii="Georgia" w:hAnsi="Georgia"/>
          <w:b/>
          <w:color w:val="000000"/>
        </w:rPr>
        <w:t>bonafide</w:t>
      </w:r>
      <w:proofErr w:type="spellEnd"/>
      <w:r>
        <w:rPr>
          <w:rFonts w:ascii="Georgia" w:hAnsi="Georgia"/>
          <w:color w:val="000000"/>
        </w:rPr>
        <w:t xml:space="preserve">. </w:t>
      </w:r>
    </w:p>
    <w:p w:rsidR="008455EE" w:rsidRDefault="008455EE" w:rsidP="008455EE">
      <w:pPr>
        <w:pStyle w:val="NormalWeb"/>
        <w:jc w:val="both"/>
        <w:rPr>
          <w:rFonts w:ascii="Georgia" w:hAnsi="Georgia"/>
          <w:color w:val="000000"/>
        </w:rPr>
      </w:pPr>
      <w:r w:rsidRPr="00AD73E2">
        <w:rPr>
          <w:rFonts w:ascii="Georgia" w:hAnsi="Georgia"/>
          <w:b/>
          <w:color w:val="000000"/>
        </w:rPr>
        <w:t>The consent for obtaining divorce decree by mutual consent was free and without any force, fraud or undue influence by the appellant husband or his family members</w:t>
      </w:r>
      <w:r>
        <w:rPr>
          <w:rFonts w:ascii="Georgia" w:hAnsi="Georgia"/>
          <w:color w:val="000000"/>
        </w:rPr>
        <w:t xml:space="preserve">. </w:t>
      </w:r>
    </w:p>
    <w:p w:rsidR="008455EE" w:rsidRDefault="008455EE" w:rsidP="008455EE">
      <w:pPr>
        <w:pStyle w:val="NormalWeb"/>
        <w:jc w:val="both"/>
        <w:rPr>
          <w:rFonts w:ascii="Georgia" w:hAnsi="Georgia"/>
          <w:color w:val="000000"/>
        </w:rPr>
      </w:pPr>
      <w:r>
        <w:rPr>
          <w:rFonts w:ascii="Georgia" w:hAnsi="Georgia"/>
          <w:color w:val="000000"/>
        </w:rPr>
        <w:t xml:space="preserve">The compromise dated 3/1/2007 was genuine and voluntary by both the parties and same has been acted upon and, therefore, both the parties are bound by the same and appellant husband has already paid the permanent alimony of Rs. 5 </w:t>
      </w:r>
      <w:proofErr w:type="spellStart"/>
      <w:r>
        <w:rPr>
          <w:rFonts w:ascii="Georgia" w:hAnsi="Georgia"/>
          <w:color w:val="000000"/>
        </w:rPr>
        <w:t>lacs</w:t>
      </w:r>
      <w:proofErr w:type="spellEnd"/>
      <w:r>
        <w:rPr>
          <w:rFonts w:ascii="Georgia" w:hAnsi="Georgia"/>
          <w:color w:val="000000"/>
        </w:rPr>
        <w:t xml:space="preserve"> to the respondent wife in discharge of his obligation under the compromise against the dowry articles, </w:t>
      </w:r>
      <w:proofErr w:type="spellStart"/>
      <w:r>
        <w:rPr>
          <w:rFonts w:ascii="Georgia" w:hAnsi="Georgia"/>
          <w:color w:val="000000"/>
        </w:rPr>
        <w:t>jewelery</w:t>
      </w:r>
      <w:proofErr w:type="spellEnd"/>
      <w:r>
        <w:rPr>
          <w:rFonts w:ascii="Georgia" w:hAnsi="Georgia"/>
          <w:color w:val="000000"/>
        </w:rPr>
        <w:t xml:space="preserve"> of respondent wife and her `</w:t>
      </w:r>
      <w:proofErr w:type="spellStart"/>
      <w:r>
        <w:rPr>
          <w:rFonts w:ascii="Georgia" w:hAnsi="Georgia"/>
          <w:color w:val="000000"/>
        </w:rPr>
        <w:t>Istridhan</w:t>
      </w:r>
      <w:proofErr w:type="spellEnd"/>
      <w:r>
        <w:rPr>
          <w:rFonts w:ascii="Georgia" w:hAnsi="Georgia"/>
          <w:color w:val="000000"/>
        </w:rPr>
        <w:t xml:space="preserve">' and also for future maintenance of herself and their son </w:t>
      </w:r>
      <w:proofErr w:type="spellStart"/>
      <w:r>
        <w:rPr>
          <w:rFonts w:ascii="Georgia" w:hAnsi="Georgia"/>
          <w:color w:val="000000"/>
        </w:rPr>
        <w:t>Siddharth</w:t>
      </w:r>
      <w:proofErr w:type="spellEnd"/>
      <w:r>
        <w:rPr>
          <w:rFonts w:ascii="Georgia" w:hAnsi="Georgia"/>
          <w:color w:val="000000"/>
        </w:rPr>
        <w:t xml:space="preserve">. </w:t>
      </w:r>
    </w:p>
    <w:p w:rsidR="008455EE" w:rsidRPr="00AD73E2" w:rsidRDefault="008455EE" w:rsidP="008455EE">
      <w:pPr>
        <w:pStyle w:val="NormalWeb"/>
        <w:jc w:val="both"/>
        <w:rPr>
          <w:rFonts w:ascii="Georgia" w:hAnsi="Georgia"/>
          <w:b/>
          <w:color w:val="000000"/>
        </w:rPr>
      </w:pPr>
      <w:r w:rsidRPr="00AD73E2">
        <w:rPr>
          <w:rFonts w:ascii="Georgia" w:hAnsi="Georgia"/>
          <w:b/>
          <w:color w:val="000000"/>
        </w:rPr>
        <w:t>The petition under</w:t>
      </w:r>
      <w:r w:rsidRPr="00AD73E2">
        <w:rPr>
          <w:rStyle w:val="apple-converted-space"/>
          <w:rFonts w:ascii="Georgia" w:hAnsi="Georgia"/>
          <w:b/>
          <w:color w:val="000000"/>
        </w:rPr>
        <w:t> </w:t>
      </w:r>
      <w:r w:rsidRPr="00AD73E2">
        <w:rPr>
          <w:rFonts w:ascii="Georgia" w:hAnsi="Georgia"/>
          <w:b/>
          <w:color w:val="000000"/>
        </w:rPr>
        <w:t>Section 13B</w:t>
      </w:r>
      <w:r w:rsidRPr="00AD73E2">
        <w:rPr>
          <w:rStyle w:val="apple-converted-space"/>
          <w:rFonts w:ascii="Georgia" w:hAnsi="Georgia"/>
          <w:b/>
          <w:color w:val="000000"/>
        </w:rPr>
        <w:t> </w:t>
      </w:r>
      <w:r w:rsidRPr="00AD73E2">
        <w:rPr>
          <w:rFonts w:ascii="Georgia" w:hAnsi="Georgia"/>
          <w:b/>
          <w:color w:val="000000"/>
        </w:rPr>
        <w:t>of the Act satisfies the criteria provided in the Act and this Court is satisfied that the said factual position is still continuing, namely the parties have not been able to live together and that they have been living separately for a period of more than six years since November 2005 and there is irretrievable break down of the marriage.</w:t>
      </w:r>
    </w:p>
    <w:p w:rsidR="008455EE" w:rsidRDefault="008455EE" w:rsidP="008455EE">
      <w:pPr>
        <w:pStyle w:val="NormalWeb"/>
        <w:jc w:val="both"/>
        <w:rPr>
          <w:rFonts w:ascii="Georgia" w:hAnsi="Georgia"/>
          <w:color w:val="000000"/>
        </w:rPr>
      </w:pPr>
      <w:r>
        <w:rPr>
          <w:rFonts w:ascii="Georgia" w:hAnsi="Georgia"/>
          <w:color w:val="000000"/>
        </w:rPr>
        <w:lastRenderedPageBreak/>
        <w:t>48. The learned District Judge has erred in dismissing the petition under</w:t>
      </w:r>
      <w:r>
        <w:rPr>
          <w:rStyle w:val="apple-converted-space"/>
          <w:rFonts w:ascii="Georgia" w:hAnsi="Georgia"/>
          <w:color w:val="000000"/>
        </w:rPr>
        <w:t> </w:t>
      </w:r>
      <w:r w:rsidRPr="00AD73E2">
        <w:rPr>
          <w:rFonts w:ascii="Georgia" w:hAnsi="Georgia"/>
          <w:color w:val="000000"/>
        </w:rPr>
        <w:t>Section 13B</w:t>
      </w:r>
      <w:r>
        <w:rPr>
          <w:rStyle w:val="apple-converted-space"/>
          <w:rFonts w:ascii="Georgia" w:hAnsi="Georgia"/>
          <w:color w:val="000000"/>
        </w:rPr>
        <w:t> </w:t>
      </w:r>
      <w:r>
        <w:rPr>
          <w:rFonts w:ascii="Georgia" w:hAnsi="Georgia"/>
          <w:color w:val="000000"/>
        </w:rPr>
        <w:t xml:space="preserve">of the Act vide impugned order dated 14/7/2008 &amp; the court below could have and ought to have proceeded to pass decree for divorce by mutual consent on 12/3/2008 itself and therefore, the impugned judgment and decree of learned District Judge, </w:t>
      </w:r>
      <w:proofErr w:type="spellStart"/>
      <w:r>
        <w:rPr>
          <w:rFonts w:ascii="Georgia" w:hAnsi="Georgia"/>
          <w:color w:val="000000"/>
        </w:rPr>
        <w:t>Bhilwara</w:t>
      </w:r>
      <w:proofErr w:type="spellEnd"/>
      <w:r>
        <w:rPr>
          <w:rFonts w:ascii="Georgia" w:hAnsi="Georgia"/>
          <w:color w:val="000000"/>
        </w:rPr>
        <w:t xml:space="preserve"> deserves to be set aside and petition under</w:t>
      </w:r>
      <w:r>
        <w:rPr>
          <w:rStyle w:val="apple-converted-space"/>
          <w:rFonts w:ascii="Georgia" w:hAnsi="Georgia"/>
          <w:color w:val="000000"/>
        </w:rPr>
        <w:t> </w:t>
      </w:r>
      <w:r w:rsidRPr="00AD73E2">
        <w:rPr>
          <w:rFonts w:ascii="Georgia" w:hAnsi="Georgia"/>
          <w:color w:val="000000"/>
        </w:rPr>
        <w:t>Section 13B</w:t>
      </w:r>
      <w:r>
        <w:rPr>
          <w:rStyle w:val="apple-converted-space"/>
          <w:rFonts w:ascii="Georgia" w:hAnsi="Georgia"/>
          <w:color w:val="000000"/>
        </w:rPr>
        <w:t> </w:t>
      </w:r>
      <w:r>
        <w:rPr>
          <w:rFonts w:ascii="Georgia" w:hAnsi="Georgia"/>
          <w:color w:val="000000"/>
        </w:rPr>
        <w:t xml:space="preserve">of the Act jointly filed by both the parties to the marriage, Mr. Anil </w:t>
      </w:r>
      <w:proofErr w:type="spellStart"/>
      <w:r>
        <w:rPr>
          <w:rFonts w:ascii="Georgia" w:hAnsi="Georgia"/>
          <w:color w:val="000000"/>
        </w:rPr>
        <w:t>Khatwani</w:t>
      </w:r>
      <w:proofErr w:type="spellEnd"/>
      <w:r>
        <w:rPr>
          <w:rFonts w:ascii="Georgia" w:hAnsi="Georgia"/>
          <w:color w:val="000000"/>
        </w:rPr>
        <w:t xml:space="preserve"> and Mrs. </w:t>
      </w:r>
      <w:proofErr w:type="spellStart"/>
      <w:r>
        <w:rPr>
          <w:rFonts w:ascii="Georgia" w:hAnsi="Georgia"/>
          <w:color w:val="000000"/>
        </w:rPr>
        <w:t>Nishtha</w:t>
      </w:r>
      <w:proofErr w:type="spellEnd"/>
      <w:r>
        <w:rPr>
          <w:rFonts w:ascii="Georgia" w:hAnsi="Georgia"/>
          <w:color w:val="000000"/>
        </w:rPr>
        <w:t xml:space="preserve"> </w:t>
      </w:r>
      <w:proofErr w:type="spellStart"/>
      <w:r>
        <w:rPr>
          <w:rFonts w:ascii="Georgia" w:hAnsi="Georgia"/>
          <w:color w:val="000000"/>
        </w:rPr>
        <w:t>Khatwani</w:t>
      </w:r>
      <w:proofErr w:type="spellEnd"/>
      <w:r>
        <w:rPr>
          <w:rFonts w:ascii="Georgia" w:hAnsi="Georgia"/>
          <w:color w:val="000000"/>
        </w:rPr>
        <w:t>, on 3/1/2007 deserves to be allowed.</w:t>
      </w:r>
    </w:p>
    <w:p w:rsidR="008455EE" w:rsidRPr="00AD73E2" w:rsidRDefault="008455EE" w:rsidP="008455EE">
      <w:pPr>
        <w:pStyle w:val="NormalWeb"/>
        <w:jc w:val="both"/>
        <w:rPr>
          <w:rFonts w:ascii="Georgia" w:hAnsi="Georgia"/>
          <w:b/>
          <w:color w:val="000000"/>
        </w:rPr>
      </w:pPr>
      <w:r w:rsidRPr="00AD73E2">
        <w:rPr>
          <w:rFonts w:ascii="Georgia" w:hAnsi="Georgia"/>
          <w:b/>
          <w:color w:val="000000"/>
        </w:rPr>
        <w:t>49. Consequently, the present appeal filed by husband is allowed.</w:t>
      </w:r>
    </w:p>
    <w:p w:rsidR="008455EE" w:rsidRDefault="008455EE" w:rsidP="008455EE">
      <w:pPr>
        <w:pStyle w:val="NormalWeb"/>
        <w:jc w:val="both"/>
        <w:rPr>
          <w:rFonts w:ascii="Georgia" w:hAnsi="Georgia"/>
          <w:b/>
          <w:color w:val="000000"/>
        </w:rPr>
      </w:pPr>
      <w:r w:rsidRPr="00AD73E2">
        <w:rPr>
          <w:rFonts w:ascii="Georgia" w:hAnsi="Georgia"/>
          <w:b/>
          <w:color w:val="000000"/>
        </w:rPr>
        <w:t xml:space="preserve">The impugned order of the learned District Judge, </w:t>
      </w:r>
      <w:proofErr w:type="spellStart"/>
      <w:r w:rsidRPr="00AD73E2">
        <w:rPr>
          <w:rFonts w:ascii="Georgia" w:hAnsi="Georgia"/>
          <w:b/>
          <w:color w:val="000000"/>
        </w:rPr>
        <w:t>Bhilwara</w:t>
      </w:r>
      <w:proofErr w:type="spellEnd"/>
      <w:r w:rsidRPr="00AD73E2">
        <w:rPr>
          <w:rFonts w:ascii="Georgia" w:hAnsi="Georgia"/>
          <w:b/>
          <w:color w:val="000000"/>
        </w:rPr>
        <w:t xml:space="preserve"> dated 14/7/2008 is quashed and set aside and allowing the petition under</w:t>
      </w:r>
      <w:r w:rsidRPr="00AD73E2">
        <w:rPr>
          <w:rStyle w:val="apple-converted-space"/>
          <w:rFonts w:ascii="Georgia" w:hAnsi="Georgia"/>
          <w:b/>
          <w:color w:val="000000"/>
        </w:rPr>
        <w:t> </w:t>
      </w:r>
      <w:r w:rsidRPr="00AD73E2">
        <w:rPr>
          <w:rFonts w:ascii="Georgia" w:hAnsi="Georgia"/>
          <w:b/>
          <w:color w:val="000000"/>
        </w:rPr>
        <w:t>Section 13B</w:t>
      </w:r>
      <w:r w:rsidRPr="00AD73E2">
        <w:rPr>
          <w:rStyle w:val="apple-converted-space"/>
          <w:rFonts w:ascii="Georgia" w:hAnsi="Georgia"/>
          <w:b/>
          <w:color w:val="000000"/>
        </w:rPr>
        <w:t> </w:t>
      </w:r>
      <w:r w:rsidRPr="00AD73E2">
        <w:rPr>
          <w:rFonts w:ascii="Georgia" w:hAnsi="Georgia"/>
          <w:b/>
          <w:color w:val="000000"/>
        </w:rPr>
        <w:t xml:space="preserve">of the Hindu Marriage Act, 1955, the divorce decree by mutual consent is granted and the marriage between the appellant Anil </w:t>
      </w:r>
      <w:proofErr w:type="spellStart"/>
      <w:r w:rsidRPr="00AD73E2">
        <w:rPr>
          <w:rFonts w:ascii="Georgia" w:hAnsi="Georgia"/>
          <w:b/>
          <w:color w:val="000000"/>
        </w:rPr>
        <w:t>Khatwani</w:t>
      </w:r>
      <w:proofErr w:type="spellEnd"/>
      <w:r w:rsidRPr="00AD73E2">
        <w:rPr>
          <w:rFonts w:ascii="Georgia" w:hAnsi="Georgia"/>
          <w:b/>
          <w:color w:val="000000"/>
        </w:rPr>
        <w:t xml:space="preserve"> and respondent </w:t>
      </w:r>
      <w:proofErr w:type="spellStart"/>
      <w:r w:rsidRPr="00AD73E2">
        <w:rPr>
          <w:rFonts w:ascii="Georgia" w:hAnsi="Georgia"/>
          <w:b/>
          <w:color w:val="000000"/>
        </w:rPr>
        <w:t>Nishtha</w:t>
      </w:r>
      <w:proofErr w:type="spellEnd"/>
      <w:r w:rsidRPr="00AD73E2">
        <w:rPr>
          <w:rFonts w:ascii="Georgia" w:hAnsi="Georgia"/>
          <w:b/>
          <w:color w:val="000000"/>
        </w:rPr>
        <w:t xml:space="preserve"> </w:t>
      </w:r>
      <w:proofErr w:type="spellStart"/>
      <w:r w:rsidRPr="00AD73E2">
        <w:rPr>
          <w:rFonts w:ascii="Georgia" w:hAnsi="Georgia"/>
          <w:b/>
          <w:color w:val="000000"/>
        </w:rPr>
        <w:t>Khatwani</w:t>
      </w:r>
      <w:proofErr w:type="spellEnd"/>
      <w:r w:rsidRPr="00AD73E2">
        <w:rPr>
          <w:rFonts w:ascii="Georgia" w:hAnsi="Georgia"/>
          <w:b/>
          <w:color w:val="000000"/>
        </w:rPr>
        <w:t>, which took place at Ajmer on 30/11/2002 is hereby dissolved.</w:t>
      </w:r>
    </w:p>
    <w:p w:rsidR="008455EE" w:rsidRPr="00AD73E2" w:rsidRDefault="008455EE" w:rsidP="008455EE">
      <w:pPr>
        <w:pStyle w:val="NormalWeb"/>
        <w:jc w:val="both"/>
        <w:rPr>
          <w:rFonts w:ascii="Georgia" w:hAnsi="Georgia"/>
          <w:b/>
          <w:color w:val="000000"/>
        </w:rPr>
      </w:pPr>
    </w:p>
    <w:p w:rsidR="008455EE" w:rsidRDefault="008455EE" w:rsidP="008455EE">
      <w:pPr>
        <w:pStyle w:val="NormalWeb"/>
        <w:jc w:val="both"/>
        <w:rPr>
          <w:rFonts w:ascii="Georgia" w:hAnsi="Georgia"/>
          <w:color w:val="000000"/>
        </w:rPr>
      </w:pPr>
      <w:r>
        <w:rPr>
          <w:rFonts w:ascii="Georgia" w:hAnsi="Georgia"/>
          <w:color w:val="000000"/>
        </w:rPr>
        <w:t xml:space="preserve">50. Though the appellant husband has paid the agreed amount of </w:t>
      </w:r>
      <w:proofErr w:type="spellStart"/>
      <w:r>
        <w:rPr>
          <w:rFonts w:ascii="Georgia" w:hAnsi="Georgia"/>
          <w:color w:val="000000"/>
        </w:rPr>
        <w:t>lumpsum</w:t>
      </w:r>
      <w:proofErr w:type="spellEnd"/>
      <w:r>
        <w:rPr>
          <w:rFonts w:ascii="Georgia" w:hAnsi="Georgia"/>
          <w:color w:val="000000"/>
        </w:rPr>
        <w:t xml:space="preserve"> permanent alimony of Rs. 5 </w:t>
      </w:r>
      <w:proofErr w:type="spellStart"/>
      <w:r>
        <w:rPr>
          <w:rFonts w:ascii="Georgia" w:hAnsi="Georgia"/>
          <w:color w:val="000000"/>
        </w:rPr>
        <w:t>lacs</w:t>
      </w:r>
      <w:proofErr w:type="spellEnd"/>
      <w:r>
        <w:rPr>
          <w:rFonts w:ascii="Georgia" w:hAnsi="Georgia"/>
          <w:color w:val="000000"/>
        </w:rPr>
        <w:t xml:space="preserve"> to the respondent wife by two Demand Drafts, as aforesaid, but since in his latest affidavit dated 25/4/2012 he has expressed that he would be willing to pay a further sum of Rs. 2.5 </w:t>
      </w:r>
      <w:proofErr w:type="spellStart"/>
      <w:r>
        <w:rPr>
          <w:rFonts w:ascii="Georgia" w:hAnsi="Georgia"/>
          <w:color w:val="000000"/>
        </w:rPr>
        <w:t>lacs</w:t>
      </w:r>
      <w:proofErr w:type="spellEnd"/>
      <w:r>
        <w:rPr>
          <w:rFonts w:ascii="Georgia" w:hAnsi="Georgia"/>
          <w:color w:val="000000"/>
        </w:rPr>
        <w:t xml:space="preserve"> for future maintenance of his wife - </w:t>
      </w:r>
      <w:proofErr w:type="spellStart"/>
      <w:r>
        <w:rPr>
          <w:rFonts w:ascii="Georgia" w:hAnsi="Georgia"/>
          <w:color w:val="000000"/>
        </w:rPr>
        <w:t>Nishtha</w:t>
      </w:r>
      <w:proofErr w:type="spellEnd"/>
      <w:r>
        <w:rPr>
          <w:rFonts w:ascii="Georgia" w:hAnsi="Georgia"/>
          <w:color w:val="000000"/>
        </w:rPr>
        <w:t xml:space="preserve"> </w:t>
      </w:r>
      <w:proofErr w:type="spellStart"/>
      <w:r>
        <w:rPr>
          <w:rFonts w:ascii="Georgia" w:hAnsi="Georgia"/>
          <w:color w:val="000000"/>
        </w:rPr>
        <w:t>Khatwani</w:t>
      </w:r>
      <w:proofErr w:type="spellEnd"/>
      <w:r>
        <w:rPr>
          <w:rFonts w:ascii="Georgia" w:hAnsi="Georgia"/>
          <w:color w:val="000000"/>
        </w:rPr>
        <w:t xml:space="preserve"> and her son </w:t>
      </w:r>
      <w:proofErr w:type="spellStart"/>
      <w:r>
        <w:rPr>
          <w:rFonts w:ascii="Georgia" w:hAnsi="Georgia"/>
          <w:color w:val="000000"/>
        </w:rPr>
        <w:t>Siddharth</w:t>
      </w:r>
      <w:proofErr w:type="spellEnd"/>
      <w:r>
        <w:rPr>
          <w:rFonts w:ascii="Georgia" w:hAnsi="Georgia"/>
          <w:color w:val="000000"/>
        </w:rPr>
        <w:t xml:space="preserve">, this Court directs that the appellant husband Anil </w:t>
      </w:r>
      <w:proofErr w:type="spellStart"/>
      <w:r>
        <w:rPr>
          <w:rFonts w:ascii="Georgia" w:hAnsi="Georgia"/>
          <w:color w:val="000000"/>
        </w:rPr>
        <w:t>Khatwani</w:t>
      </w:r>
      <w:proofErr w:type="spellEnd"/>
      <w:r>
        <w:rPr>
          <w:rFonts w:ascii="Georgia" w:hAnsi="Georgia"/>
          <w:color w:val="000000"/>
        </w:rPr>
        <w:t xml:space="preserve"> may deposit a sum of Rs.2.5 </w:t>
      </w:r>
      <w:proofErr w:type="spellStart"/>
      <w:r>
        <w:rPr>
          <w:rFonts w:ascii="Georgia" w:hAnsi="Georgia"/>
          <w:color w:val="000000"/>
        </w:rPr>
        <w:t>lacs</w:t>
      </w:r>
      <w:proofErr w:type="spellEnd"/>
      <w:r>
        <w:rPr>
          <w:rFonts w:ascii="Georgia" w:hAnsi="Georgia"/>
          <w:color w:val="000000"/>
        </w:rPr>
        <w:t xml:space="preserve"> in Fixed Deposit with any </w:t>
      </w:r>
      <w:proofErr w:type="spellStart"/>
      <w:r>
        <w:rPr>
          <w:rFonts w:ascii="Georgia" w:hAnsi="Georgia"/>
          <w:color w:val="000000"/>
        </w:rPr>
        <w:t>Nationalised</w:t>
      </w:r>
      <w:proofErr w:type="spellEnd"/>
      <w:r>
        <w:rPr>
          <w:rFonts w:ascii="Georgia" w:hAnsi="Georgia"/>
          <w:color w:val="000000"/>
        </w:rPr>
        <w:t xml:space="preserve"> Bank for a period of ten years in the joint name of Master </w:t>
      </w:r>
      <w:proofErr w:type="spellStart"/>
      <w:r>
        <w:rPr>
          <w:rFonts w:ascii="Georgia" w:hAnsi="Georgia"/>
          <w:color w:val="000000"/>
        </w:rPr>
        <w:t>Siddharth</w:t>
      </w:r>
      <w:proofErr w:type="spellEnd"/>
      <w:r>
        <w:rPr>
          <w:rFonts w:ascii="Georgia" w:hAnsi="Georgia"/>
          <w:color w:val="000000"/>
        </w:rPr>
        <w:t xml:space="preserve"> and Smt. </w:t>
      </w:r>
      <w:proofErr w:type="spellStart"/>
      <w:r>
        <w:rPr>
          <w:rFonts w:ascii="Georgia" w:hAnsi="Georgia"/>
          <w:color w:val="000000"/>
        </w:rPr>
        <w:t>Nishtha</w:t>
      </w:r>
      <w:proofErr w:type="spellEnd"/>
      <w:r>
        <w:rPr>
          <w:rFonts w:ascii="Georgia" w:hAnsi="Georgia"/>
          <w:color w:val="000000"/>
        </w:rPr>
        <w:t xml:space="preserve"> </w:t>
      </w:r>
      <w:proofErr w:type="spellStart"/>
      <w:r>
        <w:rPr>
          <w:rFonts w:ascii="Georgia" w:hAnsi="Georgia"/>
          <w:color w:val="000000"/>
        </w:rPr>
        <w:t>Khatwani</w:t>
      </w:r>
      <w:proofErr w:type="spellEnd"/>
      <w:r>
        <w:rPr>
          <w:rFonts w:ascii="Georgia" w:hAnsi="Georgia"/>
          <w:color w:val="000000"/>
        </w:rPr>
        <w:t xml:space="preserve"> and the original Fixed Deposits may be deposited with the Deputy Registrar (</w:t>
      </w:r>
      <w:proofErr w:type="spellStart"/>
      <w:r>
        <w:rPr>
          <w:rFonts w:ascii="Georgia" w:hAnsi="Georgia"/>
          <w:color w:val="000000"/>
        </w:rPr>
        <w:t>Judl</w:t>
      </w:r>
      <w:proofErr w:type="spellEnd"/>
      <w:r>
        <w:rPr>
          <w:rFonts w:ascii="Georgia" w:hAnsi="Georgia"/>
          <w:color w:val="000000"/>
        </w:rPr>
        <w:t>.) of this Court within six months from today, which may be handed over to the respondent wife after a period of six months from today under separate orders of this Court.</w:t>
      </w:r>
    </w:p>
    <w:p w:rsidR="008455EE" w:rsidRPr="00AD73E2" w:rsidRDefault="008455EE" w:rsidP="008455EE">
      <w:pPr>
        <w:pStyle w:val="NormalWeb"/>
        <w:jc w:val="both"/>
        <w:rPr>
          <w:rFonts w:ascii="Georgia" w:hAnsi="Georgia"/>
          <w:b/>
          <w:color w:val="000000"/>
        </w:rPr>
      </w:pPr>
      <w:r w:rsidRPr="00AD73E2">
        <w:rPr>
          <w:rFonts w:ascii="Georgia" w:hAnsi="Georgia"/>
          <w:b/>
          <w:color w:val="000000"/>
        </w:rPr>
        <w:t xml:space="preserve">51. The divorce decree </w:t>
      </w:r>
      <w:proofErr w:type="gramStart"/>
      <w:r w:rsidRPr="00AD73E2">
        <w:rPr>
          <w:rFonts w:ascii="Georgia" w:hAnsi="Georgia"/>
          <w:b/>
          <w:color w:val="000000"/>
        </w:rPr>
        <w:t>be</w:t>
      </w:r>
      <w:proofErr w:type="gramEnd"/>
      <w:r w:rsidRPr="00AD73E2">
        <w:rPr>
          <w:rFonts w:ascii="Georgia" w:hAnsi="Georgia"/>
          <w:b/>
          <w:color w:val="000000"/>
        </w:rPr>
        <w:t xml:space="preserve"> made accordingly. No order as to costs.</w:t>
      </w:r>
    </w:p>
    <w:p w:rsidR="008455EE" w:rsidRDefault="008455EE" w:rsidP="008455EE">
      <w:pPr>
        <w:spacing w:after="150" w:line="240" w:lineRule="auto"/>
        <w:rPr>
          <w:rFonts w:ascii="Georgia" w:eastAsia="Times New Roman" w:hAnsi="Georgia" w:cs="Times New Roman"/>
          <w:b/>
          <w:bCs/>
          <w:color w:val="000000"/>
          <w:sz w:val="26"/>
          <w:szCs w:val="26"/>
        </w:rPr>
      </w:pPr>
    </w:p>
    <w:p w:rsidR="008455EE" w:rsidRPr="00AD73E2" w:rsidRDefault="008455EE" w:rsidP="008455EE">
      <w:pPr>
        <w:spacing w:after="0" w:line="240" w:lineRule="auto"/>
        <w:jc w:val="both"/>
        <w:rPr>
          <w:rFonts w:ascii="Georgia" w:eastAsia="Times New Roman" w:hAnsi="Georgia" w:cs="Times New Roman"/>
          <w:b/>
          <w:bCs/>
          <w:color w:val="000000" w:themeColor="text1"/>
          <w:sz w:val="29"/>
          <w:szCs w:val="29"/>
        </w:rPr>
      </w:pPr>
      <w:r w:rsidRPr="00AD73E2">
        <w:rPr>
          <w:rFonts w:ascii="Georgia" w:eastAsia="Times New Roman" w:hAnsi="Georgia" w:cs="Times New Roman"/>
          <w:b/>
          <w:bCs/>
          <w:color w:val="000000" w:themeColor="text1"/>
          <w:sz w:val="29"/>
          <w:szCs w:val="29"/>
        </w:rPr>
        <w:t>Rajasthan High Court - Jodhpur</w:t>
      </w:r>
    </w:p>
    <w:p w:rsidR="008455EE" w:rsidRPr="00AD73E2" w:rsidRDefault="008455EE" w:rsidP="008455EE">
      <w:pPr>
        <w:spacing w:after="150" w:line="240" w:lineRule="auto"/>
        <w:jc w:val="both"/>
        <w:rPr>
          <w:rFonts w:ascii="Georgia" w:eastAsia="Times New Roman" w:hAnsi="Georgia" w:cs="Times New Roman"/>
          <w:b/>
          <w:bCs/>
          <w:color w:val="000000"/>
          <w:sz w:val="26"/>
          <w:szCs w:val="26"/>
        </w:rPr>
      </w:pPr>
      <w:r w:rsidRPr="00AD73E2">
        <w:rPr>
          <w:rFonts w:ascii="Georgia" w:eastAsia="Times New Roman" w:hAnsi="Georgia" w:cs="Times New Roman"/>
          <w:b/>
          <w:bCs/>
          <w:color w:val="000000"/>
          <w:sz w:val="26"/>
          <w:szCs w:val="26"/>
        </w:rPr>
        <w:t xml:space="preserve">Anil </w:t>
      </w:r>
      <w:proofErr w:type="spellStart"/>
      <w:r w:rsidRPr="00AD73E2">
        <w:rPr>
          <w:rFonts w:ascii="Georgia" w:eastAsia="Times New Roman" w:hAnsi="Georgia" w:cs="Times New Roman"/>
          <w:b/>
          <w:bCs/>
          <w:color w:val="000000"/>
          <w:sz w:val="26"/>
          <w:szCs w:val="26"/>
        </w:rPr>
        <w:t>Khatwani</w:t>
      </w:r>
      <w:proofErr w:type="spellEnd"/>
      <w:r w:rsidRPr="00AD73E2">
        <w:rPr>
          <w:rFonts w:ascii="Georgia" w:eastAsia="Times New Roman" w:hAnsi="Georgia" w:cs="Times New Roman"/>
          <w:b/>
          <w:bCs/>
          <w:color w:val="000000"/>
          <w:sz w:val="26"/>
          <w:szCs w:val="26"/>
        </w:rPr>
        <w:t xml:space="preserve"> </w:t>
      </w:r>
      <w:proofErr w:type="spellStart"/>
      <w:r w:rsidRPr="00AD73E2">
        <w:rPr>
          <w:rFonts w:ascii="Georgia" w:eastAsia="Times New Roman" w:hAnsi="Georgia" w:cs="Times New Roman"/>
          <w:b/>
          <w:bCs/>
          <w:color w:val="000000"/>
          <w:sz w:val="26"/>
          <w:szCs w:val="26"/>
        </w:rPr>
        <w:t>vs</w:t>
      </w:r>
      <w:proofErr w:type="spellEnd"/>
      <w:r w:rsidRPr="00AD73E2">
        <w:rPr>
          <w:rFonts w:ascii="Georgia" w:eastAsia="Times New Roman" w:hAnsi="Georgia" w:cs="Times New Roman"/>
          <w:b/>
          <w:bCs/>
          <w:color w:val="000000"/>
          <w:sz w:val="26"/>
          <w:szCs w:val="26"/>
        </w:rPr>
        <w:t xml:space="preserve"> </w:t>
      </w:r>
      <w:proofErr w:type="spellStart"/>
      <w:r w:rsidRPr="00AD73E2">
        <w:rPr>
          <w:rFonts w:ascii="Georgia" w:eastAsia="Times New Roman" w:hAnsi="Georgia" w:cs="Times New Roman"/>
          <w:b/>
          <w:bCs/>
          <w:color w:val="000000"/>
          <w:sz w:val="26"/>
          <w:szCs w:val="26"/>
        </w:rPr>
        <w:t>Smt.Nisha</w:t>
      </w:r>
      <w:proofErr w:type="spellEnd"/>
      <w:r w:rsidRPr="00AD73E2">
        <w:rPr>
          <w:rFonts w:ascii="Georgia" w:eastAsia="Times New Roman" w:hAnsi="Georgia" w:cs="Times New Roman"/>
          <w:b/>
          <w:bCs/>
          <w:color w:val="000000"/>
          <w:sz w:val="26"/>
          <w:szCs w:val="26"/>
        </w:rPr>
        <w:t xml:space="preserve"> </w:t>
      </w:r>
      <w:proofErr w:type="spellStart"/>
      <w:r w:rsidRPr="00AD73E2">
        <w:rPr>
          <w:rFonts w:ascii="Georgia" w:eastAsia="Times New Roman" w:hAnsi="Georgia" w:cs="Times New Roman"/>
          <w:b/>
          <w:bCs/>
          <w:color w:val="000000"/>
          <w:sz w:val="26"/>
          <w:szCs w:val="26"/>
        </w:rPr>
        <w:t>Khatwani</w:t>
      </w:r>
      <w:proofErr w:type="spellEnd"/>
      <w:r w:rsidRPr="00AD73E2">
        <w:rPr>
          <w:rFonts w:ascii="Georgia" w:eastAsia="Times New Roman" w:hAnsi="Georgia" w:cs="Times New Roman"/>
          <w:b/>
          <w:bCs/>
          <w:color w:val="000000"/>
          <w:sz w:val="26"/>
        </w:rPr>
        <w:t> </w:t>
      </w:r>
    </w:p>
    <w:p w:rsidR="008455EE" w:rsidRPr="00AD73E2" w:rsidRDefault="008455EE" w:rsidP="008455EE">
      <w:pPr>
        <w:pStyle w:val="HTMLPreformatted"/>
        <w:jc w:val="both"/>
        <w:rPr>
          <w:color w:val="000000"/>
        </w:rPr>
      </w:pPr>
      <w:proofErr w:type="gramStart"/>
      <w:r>
        <w:rPr>
          <w:color w:val="000000"/>
        </w:rPr>
        <w:t>S.B.CIVIL MISC. APPEAL NO.</w:t>
      </w:r>
      <w:proofErr w:type="gramEnd"/>
      <w:r>
        <w:rPr>
          <w:color w:val="000000"/>
        </w:rPr>
        <w:t xml:space="preserve"> 1250/</w:t>
      </w:r>
      <w:r w:rsidRPr="00AD73E2">
        <w:rPr>
          <w:color w:val="000000"/>
        </w:rPr>
        <w:t>2008</w:t>
      </w:r>
    </w:p>
    <w:p w:rsidR="008455EE" w:rsidRPr="008F03EB" w:rsidRDefault="008455EE" w:rsidP="008455EE">
      <w:pPr>
        <w:spacing w:after="150" w:line="240" w:lineRule="auto"/>
        <w:rPr>
          <w:rFonts w:ascii="Georgia" w:eastAsia="Times New Roman" w:hAnsi="Georgia" w:cs="Times New Roman"/>
          <w:b/>
          <w:bCs/>
          <w:color w:val="000000"/>
          <w:sz w:val="26"/>
          <w:szCs w:val="26"/>
        </w:rPr>
      </w:pPr>
      <w:proofErr w:type="gramStart"/>
      <w:r>
        <w:rPr>
          <w:rFonts w:ascii="Georgia" w:hAnsi="Georgia"/>
          <w:color w:val="000000"/>
          <w:shd w:val="clear" w:color="auto" w:fill="FFFFFF"/>
        </w:rPr>
        <w:t>(DR.VINEET KOTHARI), J.</w:t>
      </w:r>
      <w:proofErr w:type="gramEnd"/>
    </w:p>
    <w:p w:rsidR="008455EE" w:rsidRDefault="009E29A1" w:rsidP="008455EE">
      <w:pPr>
        <w:rPr>
          <w:color w:val="FF0000"/>
        </w:rPr>
      </w:pPr>
      <w:hyperlink r:id="rId10" w:history="1">
        <w:r w:rsidR="008455EE" w:rsidRPr="008F03EB">
          <w:rPr>
            <w:rStyle w:val="Hyperlink"/>
          </w:rPr>
          <w:t>https://indiankanoon.org/doc/439618/</w:t>
        </w:r>
      </w:hyperlink>
    </w:p>
    <w:p w:rsidR="008455EE" w:rsidRDefault="008455EE" w:rsidP="008455EE">
      <w:pPr>
        <w:rPr>
          <w:color w:val="FF0000"/>
        </w:rPr>
      </w:pPr>
    </w:p>
    <w:p w:rsidR="009E29A1" w:rsidRDefault="009E29A1"/>
    <w:sectPr w:rsidR="009E29A1" w:rsidSect="009E29A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roboto">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E93501"/>
    <w:multiLevelType w:val="hybridMultilevel"/>
    <w:tmpl w:val="416ADEC4"/>
    <w:lvl w:ilvl="0" w:tplc="6E16A778">
      <w:start w:val="1"/>
      <w:numFmt w:val="upperLetter"/>
      <w:lvlText w:val="(%1)"/>
      <w:lvlJc w:val="left"/>
      <w:pPr>
        <w:ind w:left="720" w:hanging="360"/>
      </w:pPr>
      <w:rPr>
        <w:rFonts w:ascii="Times New Roman" w:hAnsi="Times New Roman" w:cs="Times New Roman" w:hint="default"/>
        <w:b w:val="0"/>
        <w:color w:val="000000" w:themeColor="text1"/>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0610620"/>
    <w:multiLevelType w:val="hybridMultilevel"/>
    <w:tmpl w:val="EA4CF91E"/>
    <w:lvl w:ilvl="0" w:tplc="B770B55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8455EE"/>
    <w:rsid w:val="000400C5"/>
    <w:rsid w:val="002138FF"/>
    <w:rsid w:val="003C5497"/>
    <w:rsid w:val="00775167"/>
    <w:rsid w:val="008217F7"/>
    <w:rsid w:val="008455EE"/>
    <w:rsid w:val="009A5372"/>
    <w:rsid w:val="009E29A1"/>
    <w:rsid w:val="00AC0CE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29A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455E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455EE"/>
    <w:rPr>
      <w:color w:val="0000FF" w:themeColor="hyperlink"/>
      <w:u w:val="single"/>
    </w:rPr>
  </w:style>
  <w:style w:type="character" w:customStyle="1" w:styleId="HTMLPreformattedChar">
    <w:name w:val="HTML Preformatted Char"/>
    <w:basedOn w:val="DefaultParagraphFont"/>
    <w:link w:val="HTMLPreformatted"/>
    <w:uiPriority w:val="99"/>
    <w:semiHidden/>
    <w:rsid w:val="008455EE"/>
    <w:rPr>
      <w:rFonts w:ascii="Courier New" w:eastAsia="Times New Roman" w:hAnsi="Courier New" w:cs="Courier New"/>
      <w:sz w:val="20"/>
      <w:szCs w:val="20"/>
    </w:rPr>
  </w:style>
  <w:style w:type="paragraph" w:styleId="HTMLPreformatted">
    <w:name w:val="HTML Preformatted"/>
    <w:basedOn w:val="Normal"/>
    <w:link w:val="HTMLPreformattedChar"/>
    <w:uiPriority w:val="99"/>
    <w:semiHidden/>
    <w:unhideWhenUsed/>
    <w:rsid w:val="008455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1">
    <w:name w:val="HTML Preformatted Char1"/>
    <w:basedOn w:val="DefaultParagraphFont"/>
    <w:link w:val="HTMLPreformatted"/>
    <w:uiPriority w:val="99"/>
    <w:semiHidden/>
    <w:rsid w:val="008455EE"/>
    <w:rPr>
      <w:rFonts w:ascii="Consolas" w:hAnsi="Consolas" w:cs="Consolas"/>
      <w:sz w:val="20"/>
      <w:szCs w:val="20"/>
    </w:rPr>
  </w:style>
  <w:style w:type="character" w:customStyle="1" w:styleId="apple-converted-space">
    <w:name w:val="apple-converted-space"/>
    <w:basedOn w:val="DefaultParagraphFont"/>
    <w:rsid w:val="008455EE"/>
  </w:style>
  <w:style w:type="paragraph" w:styleId="z-TopofForm">
    <w:name w:val="HTML Top of Form"/>
    <w:basedOn w:val="Normal"/>
    <w:next w:val="Normal"/>
    <w:link w:val="z-TopofFormChar"/>
    <w:hidden/>
    <w:uiPriority w:val="99"/>
    <w:semiHidden/>
    <w:unhideWhenUsed/>
    <w:rsid w:val="008455EE"/>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8455EE"/>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8455EE"/>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8455EE"/>
    <w:rPr>
      <w:rFonts w:ascii="Arial" w:hAnsi="Arial" w:cs="Arial"/>
      <w:vanish/>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ndiankanoon.org/doc/439618/" TargetMode="External"/><Relationship Id="rId3" Type="http://schemas.openxmlformats.org/officeDocument/2006/relationships/settings" Target="settings.xml"/><Relationship Id="rId7" Type="http://schemas.openxmlformats.org/officeDocument/2006/relationships/hyperlink" Target="https://indiankanoon.org/doc/766894/"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lobis.nic.in/ddir/dhc/YKH/judgement/08-12-2016/YKH08122016MATFC1632016.pdf" TargetMode="External"/><Relationship Id="rId11" Type="http://schemas.openxmlformats.org/officeDocument/2006/relationships/fontTable" Target="fontTable.xml"/><Relationship Id="rId5" Type="http://schemas.openxmlformats.org/officeDocument/2006/relationships/hyperlink" Target="https://indiankanoon.org/doc/1308307/" TargetMode="External"/><Relationship Id="rId10" Type="http://schemas.openxmlformats.org/officeDocument/2006/relationships/hyperlink" Target="https://indiankanoon.org/doc/439618/" TargetMode="External"/><Relationship Id="rId4" Type="http://schemas.openxmlformats.org/officeDocument/2006/relationships/webSettings" Target="webSettings.xml"/><Relationship Id="rId9" Type="http://schemas.openxmlformats.org/officeDocument/2006/relationships/hyperlink" Target="https://indiankanoon.org/doc/4527144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11</Pages>
  <Words>3737</Words>
  <Characters>21306</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Login</dc:creator>
  <cp:keywords/>
  <dc:description/>
  <cp:lastModifiedBy>Login</cp:lastModifiedBy>
  <cp:revision>7</cp:revision>
  <dcterms:created xsi:type="dcterms:W3CDTF">2017-03-25T09:11:00Z</dcterms:created>
  <dcterms:modified xsi:type="dcterms:W3CDTF">2017-03-25T10:00:00Z</dcterms:modified>
</cp:coreProperties>
</file>