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9D0" w:rsidRPr="005519D0" w:rsidRDefault="005519D0" w:rsidP="005519D0">
      <w:pPr>
        <w:shd w:val="clear" w:color="auto" w:fill="FFFFFF"/>
        <w:spacing w:before="315" w:after="158" w:line="240" w:lineRule="auto"/>
        <w:ind w:left="0" w:firstLine="0"/>
        <w:outlineLvl w:val="1"/>
        <w:rPr>
          <w:rFonts w:ascii="Helvetica Neue" w:eastAsia="Times New Roman" w:hAnsi="Helvetica Neue" w:cs="Times New Roman"/>
          <w:color w:val="333333"/>
          <w:sz w:val="48"/>
          <w:szCs w:val="48"/>
          <w:lang w:eastAsia="en-IN"/>
        </w:rPr>
      </w:pPr>
      <w:r w:rsidRPr="005519D0">
        <w:rPr>
          <w:rFonts w:ascii="Arial" w:eastAsia="Times New Roman" w:hAnsi="Arial" w:cs="Arial"/>
          <w:color w:val="0000CD"/>
          <w:sz w:val="48"/>
          <w:szCs w:val="48"/>
          <w:lang w:eastAsia="en-IN"/>
        </w:rPr>
        <w:t>R</w:t>
      </w:r>
      <w:r w:rsidRPr="005519D0">
        <w:rPr>
          <w:rFonts w:ascii="Arial" w:eastAsia="Times New Roman" w:hAnsi="Arial" w:cs="Arial"/>
          <w:color w:val="0000FF"/>
          <w:sz w:val="48"/>
          <w:szCs w:val="48"/>
          <w:lang w:eastAsia="en-IN"/>
        </w:rPr>
        <w:t>egistration of a Marriage in Punjab, the time limit, procedure after expiry of limitation period, penalty for non-registration within the stipulated period and its effect on the validity of marriage, effect on NRI marriages, remedy against the decision of authorities refusing to register the marriage:</w:t>
      </w:r>
    </w:p>
    <w:p w:rsidR="005519D0" w:rsidRPr="005519D0" w:rsidRDefault="005519D0" w:rsidP="005519D0">
      <w:pPr>
        <w:shd w:val="clear" w:color="auto" w:fill="FFFFFF"/>
        <w:spacing w:before="315" w:after="158" w:line="240" w:lineRule="auto"/>
        <w:ind w:left="0" w:firstLine="0"/>
        <w:outlineLvl w:val="1"/>
        <w:rPr>
          <w:rFonts w:ascii="Helvetica Neue" w:eastAsia="Times New Roman" w:hAnsi="Helvetica Neue" w:cs="Times New Roman"/>
          <w:color w:val="333333"/>
          <w:sz w:val="48"/>
          <w:szCs w:val="48"/>
          <w:lang w:eastAsia="en-IN"/>
        </w:rPr>
      </w:pPr>
      <w:r w:rsidRPr="005519D0">
        <w:rPr>
          <w:rFonts w:ascii="Arial" w:eastAsia="Times New Roman" w:hAnsi="Arial" w:cs="Arial"/>
          <w:color w:val="333333"/>
          <w:sz w:val="48"/>
          <w:szCs w:val="48"/>
          <w:lang w:eastAsia="en-IN"/>
        </w:rPr>
        <w:t>The Registration of Marriages in India is governed by various Statutes. The Supreme Court of India, in a landmark judgment, directed the State Governments in India to make registration of marriage compulsory.</w:t>
      </w:r>
    </w:p>
    <w:p w:rsidR="005519D0" w:rsidRPr="005519D0" w:rsidRDefault="005519D0" w:rsidP="005519D0">
      <w:pPr>
        <w:shd w:val="clear" w:color="auto" w:fill="FFFFFF"/>
        <w:spacing w:before="315" w:after="158" w:line="240" w:lineRule="auto"/>
        <w:ind w:left="0" w:firstLine="0"/>
        <w:outlineLvl w:val="1"/>
        <w:rPr>
          <w:rFonts w:ascii="Helvetica Neue" w:eastAsia="Times New Roman" w:hAnsi="Helvetica Neue" w:cs="Times New Roman"/>
          <w:color w:val="333333"/>
          <w:sz w:val="48"/>
          <w:szCs w:val="48"/>
          <w:lang w:eastAsia="en-IN"/>
        </w:rPr>
      </w:pPr>
      <w:r w:rsidRPr="005519D0">
        <w:rPr>
          <w:rFonts w:ascii="Arial" w:eastAsia="Times New Roman" w:hAnsi="Arial" w:cs="Arial"/>
          <w:color w:val="333333"/>
          <w:sz w:val="48"/>
          <w:szCs w:val="48"/>
          <w:lang w:eastAsia="en-IN"/>
        </w:rPr>
        <w:t>In compliance of the directions of the SC, the Punjab Legislature enacted</w:t>
      </w:r>
      <w:r w:rsidRPr="005519D0">
        <w:rPr>
          <w:rFonts w:ascii="Arial" w:eastAsia="Times New Roman" w:hAnsi="Arial" w:cs="Arial"/>
          <w:color w:val="333333"/>
          <w:sz w:val="48"/>
          <w:lang w:eastAsia="en-IN"/>
        </w:rPr>
        <w:t> </w:t>
      </w:r>
      <w:r w:rsidRPr="005519D0">
        <w:rPr>
          <w:rFonts w:ascii="Arial" w:eastAsia="Times New Roman" w:hAnsi="Arial" w:cs="Arial"/>
          <w:color w:val="0000CD"/>
          <w:sz w:val="48"/>
          <w:szCs w:val="48"/>
          <w:lang w:eastAsia="en-IN"/>
        </w:rPr>
        <w:t>Punjab Compulsory Registration of Marriages Act, 2012</w:t>
      </w:r>
      <w:r w:rsidRPr="005519D0">
        <w:rPr>
          <w:rFonts w:ascii="Arial" w:eastAsia="Times New Roman" w:hAnsi="Arial" w:cs="Arial"/>
          <w:color w:val="333333"/>
          <w:sz w:val="48"/>
          <w:lang w:eastAsia="en-IN"/>
        </w:rPr>
        <w:t> </w:t>
      </w:r>
      <w:r w:rsidRPr="005519D0">
        <w:rPr>
          <w:rFonts w:ascii="Arial" w:eastAsia="Times New Roman" w:hAnsi="Arial" w:cs="Arial"/>
          <w:color w:val="333333"/>
          <w:sz w:val="48"/>
          <w:szCs w:val="48"/>
          <w:lang w:eastAsia="en-IN"/>
        </w:rPr>
        <w:t>which came into force on 4 January, 2013, making registration of a marriage compulsory. This Act is applicable to the Indian Nationals and also to the</w:t>
      </w:r>
      <w:r w:rsidRPr="005519D0">
        <w:rPr>
          <w:rFonts w:ascii="Arial" w:eastAsia="Times New Roman" w:hAnsi="Arial" w:cs="Arial"/>
          <w:color w:val="0000CD"/>
          <w:sz w:val="48"/>
          <w:szCs w:val="48"/>
          <w:lang w:eastAsia="en-IN"/>
        </w:rPr>
        <w:t>NRI's</w:t>
      </w:r>
      <w:r w:rsidRPr="005519D0">
        <w:rPr>
          <w:rFonts w:ascii="Arial" w:eastAsia="Times New Roman" w:hAnsi="Arial" w:cs="Arial"/>
          <w:color w:val="333333"/>
          <w:sz w:val="48"/>
          <w:lang w:eastAsia="en-IN"/>
        </w:rPr>
        <w:t> </w:t>
      </w:r>
      <w:r w:rsidRPr="005519D0">
        <w:rPr>
          <w:rFonts w:ascii="Arial" w:eastAsia="Times New Roman" w:hAnsi="Arial" w:cs="Arial"/>
          <w:color w:val="333333"/>
          <w:sz w:val="48"/>
          <w:szCs w:val="48"/>
          <w:lang w:eastAsia="en-IN"/>
        </w:rPr>
        <w:t>and</w:t>
      </w:r>
      <w:r w:rsidRPr="005519D0">
        <w:rPr>
          <w:rFonts w:ascii="Arial" w:eastAsia="Times New Roman" w:hAnsi="Arial" w:cs="Arial"/>
          <w:color w:val="333333"/>
          <w:sz w:val="48"/>
          <w:lang w:eastAsia="en-IN"/>
        </w:rPr>
        <w:t> </w:t>
      </w:r>
      <w:r w:rsidRPr="005519D0">
        <w:rPr>
          <w:rFonts w:ascii="Arial" w:eastAsia="Times New Roman" w:hAnsi="Arial" w:cs="Arial"/>
          <w:color w:val="0000CD"/>
          <w:sz w:val="48"/>
          <w:szCs w:val="48"/>
          <w:lang w:eastAsia="en-IN"/>
        </w:rPr>
        <w:t>Foreign Nationals</w:t>
      </w:r>
      <w:r w:rsidRPr="005519D0">
        <w:rPr>
          <w:rFonts w:ascii="Arial" w:eastAsia="Times New Roman" w:hAnsi="Arial" w:cs="Arial"/>
          <w:color w:val="333333"/>
          <w:sz w:val="48"/>
          <w:lang w:eastAsia="en-IN"/>
        </w:rPr>
        <w:t> </w:t>
      </w:r>
      <w:r w:rsidRPr="005519D0">
        <w:rPr>
          <w:rFonts w:ascii="Arial" w:eastAsia="Times New Roman" w:hAnsi="Arial" w:cs="Arial"/>
          <w:color w:val="333333"/>
          <w:sz w:val="48"/>
          <w:szCs w:val="48"/>
          <w:lang w:eastAsia="en-IN"/>
        </w:rPr>
        <w:t xml:space="preserve">in case </w:t>
      </w:r>
      <w:r w:rsidRPr="005519D0">
        <w:rPr>
          <w:rFonts w:ascii="Arial" w:eastAsia="Times New Roman" w:hAnsi="Arial" w:cs="Arial"/>
          <w:color w:val="333333"/>
          <w:sz w:val="48"/>
          <w:szCs w:val="48"/>
          <w:lang w:eastAsia="en-IN"/>
        </w:rPr>
        <w:lastRenderedPageBreak/>
        <w:t>one of the party to the marriage is a Indian National.</w:t>
      </w:r>
    </w:p>
    <w:p w:rsidR="005519D0" w:rsidRPr="005519D0" w:rsidRDefault="005519D0" w:rsidP="005519D0">
      <w:pPr>
        <w:shd w:val="clear" w:color="auto" w:fill="FFFFFF"/>
        <w:spacing w:before="315" w:after="158" w:line="240" w:lineRule="auto"/>
        <w:ind w:left="0" w:firstLine="0"/>
        <w:outlineLvl w:val="1"/>
        <w:rPr>
          <w:rFonts w:ascii="Helvetica Neue" w:eastAsia="Times New Roman" w:hAnsi="Helvetica Neue" w:cs="Times New Roman"/>
          <w:color w:val="333333"/>
          <w:sz w:val="48"/>
          <w:szCs w:val="48"/>
          <w:lang w:eastAsia="en-IN"/>
        </w:rPr>
      </w:pPr>
      <w:r w:rsidRPr="005519D0">
        <w:rPr>
          <w:rFonts w:ascii="Arial" w:eastAsia="Times New Roman" w:hAnsi="Arial" w:cs="Arial"/>
          <w:color w:val="0000CD"/>
          <w:sz w:val="48"/>
          <w:szCs w:val="48"/>
          <w:lang w:eastAsia="en-IN"/>
        </w:rPr>
        <w:t>Limitation Period:</w:t>
      </w:r>
    </w:p>
    <w:p w:rsidR="005519D0" w:rsidRPr="005519D0" w:rsidRDefault="005519D0" w:rsidP="005519D0">
      <w:pPr>
        <w:shd w:val="clear" w:color="auto" w:fill="FFFFFF"/>
        <w:spacing w:before="315" w:after="158" w:line="240" w:lineRule="auto"/>
        <w:ind w:left="0" w:firstLine="0"/>
        <w:outlineLvl w:val="1"/>
        <w:rPr>
          <w:rFonts w:ascii="Helvetica Neue" w:eastAsia="Times New Roman" w:hAnsi="Helvetica Neue" w:cs="Times New Roman"/>
          <w:color w:val="333333"/>
          <w:sz w:val="48"/>
          <w:szCs w:val="48"/>
          <w:lang w:eastAsia="en-IN"/>
        </w:rPr>
      </w:pPr>
      <w:r w:rsidRPr="005519D0">
        <w:rPr>
          <w:rFonts w:ascii="Arial" w:eastAsia="Times New Roman" w:hAnsi="Arial" w:cs="Arial"/>
          <w:color w:val="333333"/>
          <w:sz w:val="48"/>
          <w:szCs w:val="48"/>
          <w:lang w:eastAsia="en-IN"/>
        </w:rPr>
        <w:t>The memorandum/application for marriage registration is required to be presented before the Registrar of Marriages within 3 month form the date of marriage. The memorandum/application for marriage registration may be submitted after the expiry of 3 months but not after 6 months, describing the reasons for not doing so within 3 months alongwith prescribed fee. If the application for registration of a marriage is presented before the District Registrar after expiry of 6 months but within one year of its occurrence then marriage can only be registered with the permission of prescribed authority by paying prescribed fee and submitting affidavit attested by Notary Public.</w:t>
      </w:r>
    </w:p>
    <w:p w:rsidR="005519D0" w:rsidRPr="005519D0" w:rsidRDefault="005519D0" w:rsidP="005519D0">
      <w:pPr>
        <w:shd w:val="clear" w:color="auto" w:fill="FFFFFF"/>
        <w:spacing w:before="315" w:after="158" w:line="240" w:lineRule="auto"/>
        <w:ind w:left="0" w:firstLine="0"/>
        <w:outlineLvl w:val="1"/>
        <w:rPr>
          <w:rFonts w:ascii="Helvetica Neue" w:eastAsia="Times New Roman" w:hAnsi="Helvetica Neue" w:cs="Times New Roman"/>
          <w:color w:val="333333"/>
          <w:sz w:val="48"/>
          <w:szCs w:val="48"/>
          <w:lang w:eastAsia="en-IN"/>
        </w:rPr>
      </w:pPr>
      <w:r w:rsidRPr="005519D0">
        <w:rPr>
          <w:rFonts w:ascii="Arial" w:eastAsia="Times New Roman" w:hAnsi="Arial" w:cs="Arial"/>
          <w:color w:val="333333"/>
          <w:sz w:val="48"/>
          <w:szCs w:val="48"/>
          <w:lang w:eastAsia="en-IN"/>
        </w:rPr>
        <w:t xml:space="preserve">Any marriage not registered within one year of its occurrence can only be </w:t>
      </w:r>
      <w:r w:rsidRPr="005519D0">
        <w:rPr>
          <w:rFonts w:ascii="Arial" w:eastAsia="Times New Roman" w:hAnsi="Arial" w:cs="Arial"/>
          <w:color w:val="333333"/>
          <w:sz w:val="48"/>
          <w:szCs w:val="48"/>
          <w:lang w:eastAsia="en-IN"/>
        </w:rPr>
        <w:lastRenderedPageBreak/>
        <w:t>registered with the written permission of Chief Registrar of Marriages by paying prescribed fee and submitting affidavit attested by Notary Public.</w:t>
      </w:r>
    </w:p>
    <w:p w:rsidR="005519D0" w:rsidRPr="005519D0" w:rsidRDefault="005519D0" w:rsidP="005519D0">
      <w:pPr>
        <w:shd w:val="clear" w:color="auto" w:fill="FFFFFF"/>
        <w:spacing w:before="315" w:after="158" w:line="240" w:lineRule="auto"/>
        <w:ind w:left="0" w:firstLine="0"/>
        <w:outlineLvl w:val="1"/>
        <w:rPr>
          <w:rFonts w:ascii="Helvetica Neue" w:eastAsia="Times New Roman" w:hAnsi="Helvetica Neue" w:cs="Times New Roman"/>
          <w:color w:val="333333"/>
          <w:sz w:val="48"/>
          <w:szCs w:val="48"/>
          <w:lang w:eastAsia="en-IN"/>
        </w:rPr>
      </w:pPr>
      <w:r w:rsidRPr="005519D0">
        <w:rPr>
          <w:rFonts w:ascii="Arial" w:eastAsia="Times New Roman" w:hAnsi="Arial" w:cs="Arial"/>
          <w:color w:val="0000CD"/>
          <w:sz w:val="48"/>
          <w:szCs w:val="48"/>
          <w:lang w:eastAsia="en-IN"/>
        </w:rPr>
        <w:t>Failure to Submit application within one year and its effect on the validity of marriage:</w:t>
      </w:r>
    </w:p>
    <w:p w:rsidR="005519D0" w:rsidRPr="005519D0" w:rsidRDefault="005519D0" w:rsidP="005519D0">
      <w:pPr>
        <w:shd w:val="clear" w:color="auto" w:fill="FFFFFF"/>
        <w:spacing w:before="315" w:after="158" w:line="240" w:lineRule="auto"/>
        <w:ind w:left="0" w:firstLine="0"/>
        <w:outlineLvl w:val="1"/>
        <w:rPr>
          <w:rFonts w:ascii="Helvetica Neue" w:eastAsia="Times New Roman" w:hAnsi="Helvetica Neue" w:cs="Times New Roman"/>
          <w:color w:val="333333"/>
          <w:sz w:val="48"/>
          <w:szCs w:val="48"/>
          <w:lang w:eastAsia="en-IN"/>
        </w:rPr>
      </w:pPr>
      <w:r w:rsidRPr="005519D0">
        <w:rPr>
          <w:rFonts w:ascii="Arial" w:eastAsia="Times New Roman" w:hAnsi="Arial" w:cs="Arial"/>
          <w:color w:val="333333"/>
          <w:sz w:val="48"/>
          <w:szCs w:val="48"/>
          <w:lang w:eastAsia="en-IN"/>
        </w:rPr>
        <w:t>Any person who wilfully omits or fails to present the application for marriage registration shall be liable to fine which may extend to 1,000 rupees but its non-registration will not invalidate a marriage.</w:t>
      </w:r>
    </w:p>
    <w:p w:rsidR="005519D0" w:rsidRPr="005519D0" w:rsidRDefault="005519D0" w:rsidP="005519D0">
      <w:pPr>
        <w:shd w:val="clear" w:color="auto" w:fill="FFFFFF"/>
        <w:spacing w:before="315" w:after="158" w:line="240" w:lineRule="auto"/>
        <w:ind w:left="0" w:firstLine="0"/>
        <w:outlineLvl w:val="1"/>
        <w:rPr>
          <w:rFonts w:ascii="Helvetica Neue" w:eastAsia="Times New Roman" w:hAnsi="Helvetica Neue" w:cs="Times New Roman"/>
          <w:color w:val="333333"/>
          <w:sz w:val="48"/>
          <w:szCs w:val="48"/>
          <w:lang w:eastAsia="en-IN"/>
        </w:rPr>
      </w:pPr>
      <w:r w:rsidRPr="005519D0">
        <w:rPr>
          <w:rFonts w:ascii="Arial" w:eastAsia="Times New Roman" w:hAnsi="Arial" w:cs="Arial"/>
          <w:color w:val="0000CD"/>
          <w:sz w:val="48"/>
          <w:szCs w:val="48"/>
          <w:lang w:eastAsia="en-IN"/>
        </w:rPr>
        <w:t>What if the Registrar refuses to register a marriage:</w:t>
      </w:r>
    </w:p>
    <w:p w:rsidR="005519D0" w:rsidRPr="005519D0" w:rsidRDefault="005519D0" w:rsidP="005519D0">
      <w:pPr>
        <w:shd w:val="clear" w:color="auto" w:fill="FFFFFF"/>
        <w:spacing w:before="315" w:after="158" w:line="240" w:lineRule="auto"/>
        <w:ind w:left="0" w:firstLine="0"/>
        <w:outlineLvl w:val="1"/>
        <w:rPr>
          <w:rFonts w:ascii="Helvetica Neue" w:eastAsia="Times New Roman" w:hAnsi="Helvetica Neue" w:cs="Times New Roman"/>
          <w:color w:val="333333"/>
          <w:sz w:val="48"/>
          <w:szCs w:val="48"/>
          <w:lang w:eastAsia="en-IN"/>
        </w:rPr>
      </w:pPr>
      <w:r w:rsidRPr="005519D0">
        <w:rPr>
          <w:rFonts w:ascii="Arial" w:eastAsia="Times New Roman" w:hAnsi="Arial" w:cs="Arial"/>
          <w:color w:val="333333"/>
          <w:sz w:val="48"/>
          <w:szCs w:val="48"/>
          <w:lang w:eastAsia="en-IN"/>
        </w:rPr>
        <w:t xml:space="preserve">Against the refusal decision of Registrar of Marriages an appeal can be presented before the District Registrar of Marriages within 30 days from the date of refusal. In case the District Registrar of Marriages confirms the order of Registrar of Marriages refusing to register a marriage then further appeal lies before the Chief Registrar of Marriages within 60 days from </w:t>
      </w:r>
      <w:r w:rsidRPr="005519D0">
        <w:rPr>
          <w:rFonts w:ascii="Arial" w:eastAsia="Times New Roman" w:hAnsi="Arial" w:cs="Arial"/>
          <w:color w:val="333333"/>
          <w:sz w:val="48"/>
          <w:szCs w:val="48"/>
          <w:lang w:eastAsia="en-IN"/>
        </w:rPr>
        <w:lastRenderedPageBreak/>
        <w:t>the order of Chief Registrar. Lastly, if a persons fails to get the order in his favour from all the authorities then he/she can file</w:t>
      </w:r>
      <w:r w:rsidRPr="005519D0">
        <w:rPr>
          <w:rFonts w:ascii="Arial" w:eastAsia="Times New Roman" w:hAnsi="Arial" w:cs="Arial"/>
          <w:color w:val="0000CD"/>
          <w:sz w:val="48"/>
          <w:szCs w:val="48"/>
          <w:lang w:eastAsia="en-IN"/>
        </w:rPr>
        <w:t>WRIT PETITION</w:t>
      </w:r>
      <w:r w:rsidRPr="005519D0">
        <w:rPr>
          <w:rFonts w:ascii="Arial" w:eastAsia="Times New Roman" w:hAnsi="Arial" w:cs="Arial"/>
          <w:color w:val="333333"/>
          <w:sz w:val="48"/>
          <w:lang w:eastAsia="en-IN"/>
        </w:rPr>
        <w:t> </w:t>
      </w:r>
      <w:r w:rsidRPr="005519D0">
        <w:rPr>
          <w:rFonts w:ascii="Arial" w:eastAsia="Times New Roman" w:hAnsi="Arial" w:cs="Arial"/>
          <w:color w:val="333333"/>
          <w:sz w:val="48"/>
          <w:szCs w:val="48"/>
          <w:lang w:eastAsia="en-IN"/>
        </w:rPr>
        <w:t>before the HIGH COURT challenging the refusal decisions of the authorities.</w:t>
      </w:r>
    </w:p>
    <w:p w:rsidR="005519D0" w:rsidRPr="005519D0" w:rsidRDefault="005519D0" w:rsidP="005519D0">
      <w:pPr>
        <w:shd w:val="clear" w:color="auto" w:fill="FFFFFF"/>
        <w:spacing w:before="315" w:after="158" w:line="240" w:lineRule="auto"/>
        <w:ind w:left="0" w:firstLine="0"/>
        <w:outlineLvl w:val="1"/>
        <w:rPr>
          <w:rFonts w:ascii="Helvetica Neue" w:eastAsia="Times New Roman" w:hAnsi="Helvetica Neue" w:cs="Times New Roman"/>
          <w:color w:val="333333"/>
          <w:sz w:val="48"/>
          <w:szCs w:val="48"/>
          <w:lang w:eastAsia="en-IN"/>
        </w:rPr>
      </w:pPr>
      <w:r w:rsidRPr="005519D0">
        <w:rPr>
          <w:rFonts w:ascii="Arial" w:eastAsia="Times New Roman" w:hAnsi="Arial" w:cs="Arial"/>
          <w:color w:val="333333"/>
          <w:sz w:val="48"/>
          <w:szCs w:val="48"/>
          <w:lang w:eastAsia="en-IN"/>
        </w:rPr>
        <w:t>Sukhvinder Nara-International Lawyer</w:t>
      </w:r>
    </w:p>
    <w:p w:rsidR="005519D0" w:rsidRPr="005519D0" w:rsidRDefault="005519D0" w:rsidP="005519D0">
      <w:pPr>
        <w:shd w:val="clear" w:color="auto" w:fill="FFFFFF"/>
        <w:spacing w:after="100" w:afterAutospacing="1" w:line="240" w:lineRule="auto"/>
        <w:ind w:left="0" w:firstLine="0"/>
        <w:jc w:val="left"/>
        <w:rPr>
          <w:rFonts w:ascii="Helvetica Neue" w:eastAsia="Times New Roman" w:hAnsi="Helvetica Neue" w:cs="Times New Roman"/>
          <w:color w:val="333333"/>
          <w:sz w:val="26"/>
          <w:szCs w:val="26"/>
          <w:lang w:eastAsia="en-IN"/>
        </w:rPr>
      </w:pPr>
      <w:r w:rsidRPr="005519D0">
        <w:rPr>
          <w:rFonts w:ascii="Helvetica Neue" w:eastAsia="Times New Roman" w:hAnsi="Helvetica Neue" w:cs="Times New Roman"/>
          <w:color w:val="0000CD"/>
          <w:sz w:val="26"/>
          <w:szCs w:val="26"/>
          <w:lang w:eastAsia="en-IN"/>
        </w:rPr>
        <w:t>solicitor.nara@gmail.com</w:t>
      </w:r>
    </w:p>
    <w:p w:rsidR="005519D0" w:rsidRPr="005519D0" w:rsidRDefault="005519D0" w:rsidP="005519D0">
      <w:pPr>
        <w:shd w:val="clear" w:color="auto" w:fill="FFFFFF"/>
        <w:spacing w:line="240" w:lineRule="auto"/>
        <w:ind w:left="0" w:firstLine="0"/>
        <w:rPr>
          <w:rFonts w:ascii="Helvetica Neue" w:eastAsia="Times New Roman" w:hAnsi="Helvetica Neue" w:cs="Times New Roman"/>
          <w:color w:val="333333"/>
          <w:sz w:val="26"/>
          <w:szCs w:val="26"/>
          <w:lang w:eastAsia="en-IN"/>
        </w:rPr>
      </w:pPr>
      <w:r w:rsidRPr="005519D0">
        <w:rPr>
          <w:rFonts w:ascii="Helvetica Neue" w:eastAsia="Times New Roman" w:hAnsi="Helvetica Neue" w:cs="Times New Roman"/>
          <w:color w:val="333333"/>
          <w:sz w:val="26"/>
          <w:szCs w:val="26"/>
          <w:lang w:val="en-US" w:eastAsia="en-IN"/>
        </w:rPr>
        <w:t> </w:t>
      </w:r>
    </w:p>
    <w:p w:rsidR="00920D4B" w:rsidRPr="005519D0" w:rsidRDefault="00920D4B">
      <w:pPr>
        <w:rPr>
          <w:b/>
        </w:rPr>
      </w:pPr>
    </w:p>
    <w:sectPr w:rsidR="00920D4B" w:rsidRPr="005519D0" w:rsidSect="00920D4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charset w:val="00"/>
    <w:family w:val="auto"/>
    <w:pitch w:val="variable"/>
    <w:sig w:usb0="80000067"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5519D0"/>
    <w:rsid w:val="00030E43"/>
    <w:rsid w:val="00085D0D"/>
    <w:rsid w:val="001E77D9"/>
    <w:rsid w:val="00227C11"/>
    <w:rsid w:val="00246A19"/>
    <w:rsid w:val="004D538A"/>
    <w:rsid w:val="005519D0"/>
    <w:rsid w:val="006558B9"/>
    <w:rsid w:val="0069677C"/>
    <w:rsid w:val="007219CF"/>
    <w:rsid w:val="00920D4B"/>
    <w:rsid w:val="00A56148"/>
    <w:rsid w:val="00AC3E14"/>
    <w:rsid w:val="00AC65BF"/>
    <w:rsid w:val="00AD1CC7"/>
    <w:rsid w:val="00B20751"/>
    <w:rsid w:val="00C11D8D"/>
    <w:rsid w:val="00DA2A29"/>
    <w:rsid w:val="00DE3718"/>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line="276" w:lineRule="auto"/>
        <w:ind w:left="720" w:hanging="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0D4B"/>
  </w:style>
  <w:style w:type="paragraph" w:styleId="Heading2">
    <w:name w:val="heading 2"/>
    <w:basedOn w:val="Normal"/>
    <w:link w:val="Heading2Char"/>
    <w:uiPriority w:val="9"/>
    <w:qFormat/>
    <w:rsid w:val="005519D0"/>
    <w:pPr>
      <w:spacing w:before="100" w:beforeAutospacing="1" w:after="100" w:afterAutospacing="1" w:line="240" w:lineRule="auto"/>
      <w:ind w:left="0" w:firstLine="0"/>
      <w:jc w:val="left"/>
      <w:outlineLvl w:val="1"/>
    </w:pPr>
    <w:rPr>
      <w:rFonts w:ascii="Times New Roman" w:eastAsia="Times New Roman" w:hAnsi="Times New Roman" w:cs="Times New Roman"/>
      <w:b/>
      <w:bCs/>
      <w:sz w:val="36"/>
      <w:szCs w:val="36"/>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519D0"/>
    <w:rPr>
      <w:rFonts w:ascii="Times New Roman" w:eastAsia="Times New Roman" w:hAnsi="Times New Roman" w:cs="Times New Roman"/>
      <w:b/>
      <w:bCs/>
      <w:sz w:val="36"/>
      <w:szCs w:val="36"/>
      <w:lang w:eastAsia="en-IN"/>
    </w:rPr>
  </w:style>
  <w:style w:type="character" w:customStyle="1" w:styleId="apple-converted-space">
    <w:name w:val="apple-converted-space"/>
    <w:basedOn w:val="DefaultParagraphFont"/>
    <w:rsid w:val="005519D0"/>
  </w:style>
  <w:style w:type="paragraph" w:styleId="NormalWeb">
    <w:name w:val="Normal (Web)"/>
    <w:basedOn w:val="Normal"/>
    <w:uiPriority w:val="99"/>
    <w:semiHidden/>
    <w:unhideWhenUsed/>
    <w:rsid w:val="005519D0"/>
    <w:pPr>
      <w:spacing w:before="100" w:beforeAutospacing="1" w:after="100" w:afterAutospacing="1" w:line="240" w:lineRule="auto"/>
      <w:ind w:left="0" w:firstLine="0"/>
      <w:jc w:val="left"/>
    </w:pPr>
    <w:rPr>
      <w:rFonts w:ascii="Times New Roman" w:eastAsia="Times New Roman" w:hAnsi="Times New Roman" w:cs="Times New Roman"/>
      <w:sz w:val="24"/>
      <w:szCs w:val="24"/>
      <w:lang w:eastAsia="en-IN"/>
    </w:rPr>
  </w:style>
</w:styles>
</file>

<file path=word/webSettings.xml><?xml version="1.0" encoding="utf-8"?>
<w:webSettings xmlns:r="http://schemas.openxmlformats.org/officeDocument/2006/relationships" xmlns:w="http://schemas.openxmlformats.org/wordprocessingml/2006/main">
  <w:divs>
    <w:div w:id="468014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419</Words>
  <Characters>2390</Characters>
  <Application>Microsoft Office Word</Application>
  <DocSecurity>0</DocSecurity>
  <Lines>19</Lines>
  <Paragraphs>5</Paragraphs>
  <ScaleCrop>false</ScaleCrop>
  <Company/>
  <LinksUpToDate>false</LinksUpToDate>
  <CharactersWithSpaces>2804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2017-03-20T06:16:00Z</dcterms:created>
  <dcterms:modified xsi:type="dcterms:W3CDTF">2017-03-20T06:16:00Z</dcterms:modified>
</cp:coreProperties>
</file>