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861" w:rsidRDefault="00507861" w:rsidP="00507861">
      <w:pPr>
        <w:pStyle w:val="NormalWeb"/>
        <w:shd w:val="clear" w:color="auto" w:fill="FFFFFF"/>
        <w:spacing w:before="0" w:beforeAutospacing="0"/>
        <w:rPr>
          <w:rFonts w:ascii="Helvetica Neue" w:hAnsi="Helvetica Neue"/>
          <w:color w:val="333333"/>
          <w:sz w:val="23"/>
          <w:szCs w:val="23"/>
        </w:rPr>
      </w:pPr>
      <w:r>
        <w:rPr>
          <w:rFonts w:ascii="Helvetica Neue" w:hAnsi="Helvetica Neue"/>
          <w:color w:val="333333"/>
          <w:sz w:val="23"/>
          <w:szCs w:val="23"/>
        </w:rPr>
        <w:t>Pendency in Examination of application filed for the registration of a trademark has been</w:t>
      </w:r>
      <w:r>
        <w:rPr>
          <w:rFonts w:ascii="Helvetica Neue" w:hAnsi="Helvetica Neue"/>
          <w:color w:val="333333"/>
          <w:sz w:val="23"/>
          <w:szCs w:val="23"/>
        </w:rPr>
        <w:br/>
        <w:t>brought to less than a month and application filed in January 2017 are already in process of</w:t>
      </w:r>
      <w:r>
        <w:rPr>
          <w:rFonts w:ascii="Helvetica Neue" w:hAnsi="Helvetica Neue"/>
          <w:color w:val="333333"/>
          <w:sz w:val="23"/>
          <w:szCs w:val="23"/>
        </w:rPr>
        <w:br/>
      </w:r>
    </w:p>
    <w:p w:rsidR="00507861" w:rsidRDefault="00507861" w:rsidP="00507861">
      <w:pPr>
        <w:pStyle w:val="NormalWeb"/>
        <w:shd w:val="clear" w:color="auto" w:fill="FFFFFF"/>
        <w:spacing w:before="0" w:beforeAutospacing="0"/>
        <w:rPr>
          <w:rFonts w:ascii="Helvetica Neue" w:hAnsi="Helvetica Neue"/>
          <w:color w:val="333333"/>
          <w:sz w:val="23"/>
          <w:szCs w:val="23"/>
        </w:rPr>
      </w:pPr>
      <w:proofErr w:type="gramStart"/>
      <w:r>
        <w:rPr>
          <w:rFonts w:ascii="Helvetica Neue" w:hAnsi="Helvetica Neue"/>
          <w:color w:val="333333"/>
          <w:sz w:val="23"/>
          <w:szCs w:val="23"/>
        </w:rPr>
        <w:t>Examination.</w:t>
      </w:r>
      <w:proofErr w:type="gramEnd"/>
      <w:r>
        <w:rPr>
          <w:rFonts w:ascii="Helvetica Neue" w:hAnsi="Helvetica Neue"/>
          <w:color w:val="333333"/>
          <w:sz w:val="23"/>
          <w:szCs w:val="23"/>
        </w:rPr>
        <w:t xml:space="preserve"> Trade Marks Registry has identified applications filed before December 2016 but where examination could not be taken up for want of complete documentation or it has not been completed as the application has failed in formality check for some requirement from the applicants.</w:t>
      </w:r>
      <w:r>
        <w:rPr>
          <w:rFonts w:ascii="Helvetica Neue" w:hAnsi="Helvetica Neue"/>
          <w:color w:val="333333"/>
          <w:sz w:val="23"/>
          <w:szCs w:val="23"/>
        </w:rPr>
        <w:br/>
      </w:r>
    </w:p>
    <w:p w:rsidR="00507861" w:rsidRDefault="00507861" w:rsidP="00507861">
      <w:pPr>
        <w:pStyle w:val="NormalWeb"/>
        <w:shd w:val="clear" w:color="auto" w:fill="FFFFFF"/>
        <w:spacing w:before="0" w:beforeAutospacing="0"/>
        <w:rPr>
          <w:rFonts w:ascii="Helvetica Neue" w:hAnsi="Helvetica Neue"/>
          <w:color w:val="333333"/>
          <w:sz w:val="23"/>
          <w:szCs w:val="23"/>
        </w:rPr>
      </w:pPr>
      <w:r>
        <w:rPr>
          <w:rFonts w:ascii="Helvetica Neue" w:hAnsi="Helvetica Neue"/>
          <w:color w:val="333333"/>
          <w:sz w:val="23"/>
          <w:szCs w:val="23"/>
        </w:rPr>
        <w:t>A list of such applications is published as follows:</w:t>
      </w:r>
      <w:r>
        <w:rPr>
          <w:rFonts w:ascii="Helvetica Neue" w:hAnsi="Helvetica Neue"/>
          <w:color w:val="333333"/>
          <w:sz w:val="23"/>
          <w:szCs w:val="23"/>
        </w:rPr>
        <w:br/>
      </w:r>
    </w:p>
    <w:p w:rsidR="00507861" w:rsidRDefault="00507861" w:rsidP="00507861">
      <w:pPr>
        <w:pStyle w:val="NormalWeb"/>
        <w:shd w:val="clear" w:color="auto" w:fill="FFFFFF"/>
        <w:spacing w:before="0" w:beforeAutospacing="0"/>
        <w:rPr>
          <w:rFonts w:ascii="Helvetica Neue" w:hAnsi="Helvetica Neue"/>
          <w:color w:val="333333"/>
          <w:sz w:val="23"/>
          <w:szCs w:val="23"/>
        </w:rPr>
      </w:pPr>
      <w:r>
        <w:rPr>
          <w:rFonts w:ascii="Helvetica Neue" w:hAnsi="Helvetica Neue"/>
          <w:color w:val="333333"/>
          <w:sz w:val="23"/>
          <w:szCs w:val="23"/>
        </w:rPr>
        <w:t>• Annexure I: Incomplete digitization</w:t>
      </w:r>
      <w:r>
        <w:rPr>
          <w:rFonts w:ascii="Helvetica Neue" w:hAnsi="Helvetica Neue"/>
          <w:color w:val="333333"/>
          <w:sz w:val="23"/>
          <w:szCs w:val="23"/>
        </w:rPr>
        <w:br/>
        <w:t>• Annexure II: Applications failed in formality check during examination and have been</w:t>
      </w:r>
      <w:r>
        <w:rPr>
          <w:rFonts w:ascii="Helvetica Neue" w:hAnsi="Helvetica Neue"/>
          <w:color w:val="333333"/>
          <w:sz w:val="23"/>
          <w:szCs w:val="23"/>
        </w:rPr>
        <w:br/>
        <w:t>pending for compliance with the office direction.</w:t>
      </w:r>
      <w:r>
        <w:rPr>
          <w:rFonts w:ascii="Helvetica Neue" w:hAnsi="Helvetica Neue"/>
          <w:color w:val="333333"/>
          <w:sz w:val="23"/>
          <w:szCs w:val="23"/>
        </w:rPr>
        <w:br/>
      </w:r>
    </w:p>
    <w:p w:rsidR="00507861" w:rsidRDefault="00507861" w:rsidP="00507861">
      <w:pPr>
        <w:pStyle w:val="NormalWeb"/>
        <w:shd w:val="clear" w:color="auto" w:fill="FFFFFF"/>
        <w:spacing w:before="0" w:beforeAutospacing="0"/>
        <w:rPr>
          <w:rFonts w:ascii="Helvetica Neue" w:hAnsi="Helvetica Neue"/>
          <w:color w:val="333333"/>
          <w:sz w:val="23"/>
          <w:szCs w:val="23"/>
        </w:rPr>
      </w:pPr>
      <w:r>
        <w:rPr>
          <w:rFonts w:ascii="Helvetica Neue" w:hAnsi="Helvetica Neue"/>
          <w:color w:val="333333"/>
          <w:sz w:val="23"/>
          <w:szCs w:val="23"/>
        </w:rPr>
        <w:t>All concerned are requested to refer the published list, and if their application found in</w:t>
      </w:r>
      <w:r>
        <w:rPr>
          <w:rFonts w:ascii="Helvetica Neue" w:hAnsi="Helvetica Neue"/>
          <w:color w:val="333333"/>
          <w:sz w:val="23"/>
          <w:szCs w:val="23"/>
        </w:rPr>
        <w:br/>
        <w:t>annexure II, may refer the details of deficiency / requirement and remove/comply with the same.</w:t>
      </w:r>
      <w:r>
        <w:rPr>
          <w:rFonts w:ascii="Helvetica Neue" w:hAnsi="Helvetica Neue"/>
          <w:color w:val="333333"/>
          <w:sz w:val="23"/>
          <w:szCs w:val="23"/>
        </w:rPr>
        <w:br/>
      </w:r>
    </w:p>
    <w:p w:rsidR="00507861" w:rsidRDefault="00507861" w:rsidP="00507861">
      <w:pPr>
        <w:pStyle w:val="NormalWeb"/>
        <w:shd w:val="clear" w:color="auto" w:fill="FFFFFF"/>
        <w:spacing w:before="0" w:beforeAutospacing="0"/>
        <w:rPr>
          <w:rFonts w:ascii="Helvetica Neue" w:hAnsi="Helvetica Neue"/>
          <w:color w:val="333333"/>
          <w:sz w:val="23"/>
          <w:szCs w:val="23"/>
        </w:rPr>
      </w:pPr>
      <w:r>
        <w:rPr>
          <w:rFonts w:ascii="Helvetica Neue" w:hAnsi="Helvetica Neue"/>
          <w:color w:val="333333"/>
          <w:sz w:val="23"/>
          <w:szCs w:val="23"/>
        </w:rPr>
        <w:t>Even though the Trade Marks Registry is trying its best to complete documentation regarding applications in annexure I, however such applicants are requested to email at</w:t>
      </w:r>
      <w:r>
        <w:rPr>
          <w:rFonts w:ascii="Helvetica Neue" w:hAnsi="Helvetica Neue"/>
          <w:color w:val="333333"/>
          <w:sz w:val="23"/>
          <w:szCs w:val="23"/>
        </w:rPr>
        <w:br/>
        <w:t>pendingexam.tmr@nic.in, with brief details of such application.</w:t>
      </w:r>
    </w:p>
    <w:p w:rsidR="00507861" w:rsidRDefault="00507861" w:rsidP="00507861">
      <w:pPr>
        <w:pStyle w:val="NormalWeb"/>
        <w:shd w:val="clear" w:color="auto" w:fill="FFFFFF"/>
        <w:spacing w:before="0" w:beforeAutospacing="0"/>
        <w:rPr>
          <w:rFonts w:ascii="Helvetica Neue" w:hAnsi="Helvetica Neue"/>
          <w:color w:val="333333"/>
          <w:sz w:val="23"/>
          <w:szCs w:val="23"/>
        </w:rPr>
      </w:pPr>
      <w:r>
        <w:rPr>
          <w:rFonts w:ascii="Helvetica Neue" w:hAnsi="Helvetica Neue"/>
          <w:color w:val="333333"/>
          <w:sz w:val="23"/>
          <w:szCs w:val="23"/>
        </w:rPr>
        <w:t xml:space="preserve">(Om </w:t>
      </w:r>
      <w:proofErr w:type="spellStart"/>
      <w:r>
        <w:rPr>
          <w:rFonts w:ascii="Helvetica Neue" w:hAnsi="Helvetica Neue"/>
          <w:color w:val="333333"/>
          <w:sz w:val="23"/>
          <w:szCs w:val="23"/>
        </w:rPr>
        <w:t>Prakash</w:t>
      </w:r>
      <w:proofErr w:type="spellEnd"/>
      <w:r>
        <w:rPr>
          <w:rFonts w:ascii="Helvetica Neue" w:hAnsi="Helvetica Neue"/>
          <w:color w:val="333333"/>
          <w:sz w:val="23"/>
          <w:szCs w:val="23"/>
        </w:rPr>
        <w:t xml:space="preserve"> Gupta)</w:t>
      </w:r>
      <w:r>
        <w:rPr>
          <w:rFonts w:ascii="Helvetica Neue" w:hAnsi="Helvetica Neue"/>
          <w:color w:val="333333"/>
          <w:sz w:val="23"/>
          <w:szCs w:val="23"/>
        </w:rPr>
        <w:br/>
        <w:t>Controller General of Patents, Designs &amp; Trade Marks</w:t>
      </w:r>
    </w:p>
    <w:p w:rsidR="00920D4B" w:rsidRPr="00507861" w:rsidRDefault="00920D4B" w:rsidP="00507861"/>
    <w:sectPr w:rsidR="00920D4B" w:rsidRPr="00507861"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A2A8C"/>
    <w:multiLevelType w:val="multilevel"/>
    <w:tmpl w:val="350E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81F04"/>
    <w:rsid w:val="00085D0D"/>
    <w:rsid w:val="001E12AD"/>
    <w:rsid w:val="001E77D9"/>
    <w:rsid w:val="00227C11"/>
    <w:rsid w:val="00246A19"/>
    <w:rsid w:val="0029222C"/>
    <w:rsid w:val="004D538A"/>
    <w:rsid w:val="00507861"/>
    <w:rsid w:val="006558B9"/>
    <w:rsid w:val="0069677C"/>
    <w:rsid w:val="007219CF"/>
    <w:rsid w:val="00781F04"/>
    <w:rsid w:val="00920D4B"/>
    <w:rsid w:val="00A56148"/>
    <w:rsid w:val="00AC3E14"/>
    <w:rsid w:val="00AC65BF"/>
    <w:rsid w:val="00AD1CC7"/>
    <w:rsid w:val="00B20751"/>
    <w:rsid w:val="00C11D8D"/>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F04"/>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81F04"/>
    <w:rPr>
      <w:b/>
      <w:bCs/>
    </w:rPr>
  </w:style>
  <w:style w:type="character" w:styleId="Hyperlink">
    <w:name w:val="Hyperlink"/>
    <w:basedOn w:val="DefaultParagraphFont"/>
    <w:uiPriority w:val="99"/>
    <w:semiHidden/>
    <w:unhideWhenUsed/>
    <w:rsid w:val="00781F04"/>
    <w:rPr>
      <w:color w:val="0000FF"/>
      <w:u w:val="single"/>
    </w:rPr>
  </w:style>
  <w:style w:type="character" w:customStyle="1" w:styleId="apple-converted-space">
    <w:name w:val="apple-converted-space"/>
    <w:basedOn w:val="DefaultParagraphFont"/>
    <w:rsid w:val="00781F04"/>
  </w:style>
</w:styles>
</file>

<file path=word/webSettings.xml><?xml version="1.0" encoding="utf-8"?>
<w:webSettings xmlns:r="http://schemas.openxmlformats.org/officeDocument/2006/relationships" xmlns:w="http://schemas.openxmlformats.org/wordprocessingml/2006/main">
  <w:divs>
    <w:div w:id="721825850">
      <w:bodyDiv w:val="1"/>
      <w:marLeft w:val="0"/>
      <w:marRight w:val="0"/>
      <w:marTop w:val="0"/>
      <w:marBottom w:val="0"/>
      <w:divBdr>
        <w:top w:val="none" w:sz="0" w:space="0" w:color="auto"/>
        <w:left w:val="none" w:sz="0" w:space="0" w:color="auto"/>
        <w:bottom w:val="none" w:sz="0" w:space="0" w:color="auto"/>
        <w:right w:val="none" w:sz="0" w:space="0" w:color="auto"/>
      </w:divBdr>
    </w:div>
    <w:div w:id="1473131508">
      <w:bodyDiv w:val="1"/>
      <w:marLeft w:val="0"/>
      <w:marRight w:val="0"/>
      <w:marTop w:val="0"/>
      <w:marBottom w:val="0"/>
      <w:divBdr>
        <w:top w:val="none" w:sz="0" w:space="0" w:color="auto"/>
        <w:left w:val="none" w:sz="0" w:space="0" w:color="auto"/>
        <w:bottom w:val="none" w:sz="0" w:space="0" w:color="auto"/>
        <w:right w:val="none" w:sz="0" w:space="0" w:color="auto"/>
      </w:divBdr>
    </w:div>
    <w:div w:id="1522015179">
      <w:bodyDiv w:val="1"/>
      <w:marLeft w:val="0"/>
      <w:marRight w:val="0"/>
      <w:marTop w:val="0"/>
      <w:marBottom w:val="0"/>
      <w:divBdr>
        <w:top w:val="none" w:sz="0" w:space="0" w:color="auto"/>
        <w:left w:val="none" w:sz="0" w:space="0" w:color="auto"/>
        <w:bottom w:val="none" w:sz="0" w:space="0" w:color="auto"/>
        <w:right w:val="none" w:sz="0" w:space="0" w:color="auto"/>
      </w:divBdr>
    </w:div>
    <w:div w:id="1868789553">
      <w:bodyDiv w:val="1"/>
      <w:marLeft w:val="0"/>
      <w:marRight w:val="0"/>
      <w:marTop w:val="0"/>
      <w:marBottom w:val="0"/>
      <w:divBdr>
        <w:top w:val="none" w:sz="0" w:space="0" w:color="auto"/>
        <w:left w:val="none" w:sz="0" w:space="0" w:color="auto"/>
        <w:bottom w:val="none" w:sz="0" w:space="0" w:color="auto"/>
        <w:right w:val="none" w:sz="0" w:space="0" w:color="auto"/>
      </w:divBdr>
    </w:div>
    <w:div w:id="206891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2017-02-16T06:20:00Z</dcterms:created>
  <dcterms:modified xsi:type="dcterms:W3CDTF">2017-02-16T07:01:00Z</dcterms:modified>
</cp:coreProperties>
</file>