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Latest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810000"/>
          <w:sz w:val="28"/>
          <w:szCs w:val="28"/>
        </w:rPr>
      </w:pPr>
      <w:r>
        <w:rPr>
          <w:rFonts w:ascii="Arial" w:hAnsi="Arial" w:cs="Arial"/>
          <w:b/>
          <w:bCs/>
          <w:color w:val="810000"/>
          <w:sz w:val="28"/>
          <w:szCs w:val="28"/>
        </w:rPr>
        <w:t>THE PETROLEUM AND NATURAL GAS RULES, 1959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( As amended from time to time )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NOTIFICATION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G.S.R. 1288. In exercise of the powers conferred by sections 5 and 6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of the Oilfields (Regulation and Development ) Act, 1948 (53 of 1948)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and in supersession of the Petroleum Concession Rules, 1949,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Central Government hereby makes the following rules, regulating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grant of exploration licenses and mining leases in respect 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petroleum and natural gas which belongs to Government, and for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conservation and development thereof, namely:-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THE PETROLEUM AND NATURAL GAS RULES, 1959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810000"/>
          <w:sz w:val="28"/>
          <w:szCs w:val="28"/>
        </w:rPr>
      </w:pPr>
      <w:r>
        <w:rPr>
          <w:rFonts w:ascii="Arial" w:hAnsi="Arial" w:cs="Arial"/>
          <w:b/>
          <w:bCs/>
          <w:color w:val="810000"/>
          <w:sz w:val="28"/>
          <w:szCs w:val="28"/>
        </w:rPr>
        <w:t>Preliminary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1. Short title and commencement:- </w:t>
      </w:r>
      <w:r>
        <w:rPr>
          <w:rFonts w:ascii="Arial" w:hAnsi="Arial" w:cs="Arial"/>
          <w:color w:val="000000"/>
          <w:sz w:val="24"/>
          <w:szCs w:val="24"/>
        </w:rPr>
        <w:t>(1) These rules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may be called the Petroleum and Natural Gas Rules, 1959.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(2) They shall come into force on the 25th day 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November, 1959.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2. Savings: </w:t>
      </w:r>
      <w:r>
        <w:rPr>
          <w:rFonts w:ascii="Arial" w:hAnsi="Arial" w:cs="Arial"/>
          <w:color w:val="000000"/>
          <w:sz w:val="24"/>
          <w:szCs w:val="24"/>
        </w:rPr>
        <w:t>Nothing in these rules shall affect the provisions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of the Petroleum Act, 1934 (30 of 1934), or the rules made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thereunder.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3. Definitions: </w:t>
      </w:r>
      <w:r>
        <w:rPr>
          <w:rFonts w:ascii="Arial" w:hAnsi="Arial" w:cs="Arial"/>
          <w:color w:val="000000"/>
          <w:sz w:val="24"/>
          <w:szCs w:val="24"/>
        </w:rPr>
        <w:t>In these rules, unless the context otherwise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requires.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(a) “bore-hole” includes an oil well or gas well: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(aa) “Continental Shelf” means the seabed and sub-soil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submarine areas adjacent to the coast of India including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its island but outside the area of its territorial waters, to a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depth of 200 metres, or beyond that limit to where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depth of the superjacent water admits of the exploitation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of natural resources of the areas;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(b) “crude oil” means petroleum in its natural state before it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has been refined or otherwise treated but from which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water and foreign substances have been extracted;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(c) “drilling” or “boring” means perforation of the earth’s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surface crust by mechanical means (irrespective 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whether the hole caused by the perforation is vertical,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inclined, or horizontal) and includes all operations for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preventing collapse of the sides of such hole or for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preventing such hole from being filled with extraneous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materials including water;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(d) “fields” means the general area which is underlaid,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appears to be underlaid, by at least one pool and shall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include the underground reservoir or reservoirs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containing petroleum or natural gas or both;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(e) “gas well” means any well the production from which is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predominantly natural gas or condensate, or both in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quantity;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(f) “geological survey” includes the examination of exposed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rocks in the field, the collection of the necessary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specimens of rocks and other materials, investigations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in the laboratory, the preparation of geological maps and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geological sections and all other operations essential for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determination of the geological nature, age and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structure of rocks in any area;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(g) “geophysical survey” means the search, by instruments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 the presence of suitable underground geological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structure and includes the sinking of bore-holes for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detonating explosives for the purpose, but not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drilling or deep bore-holes or the sinking of trial shafts,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trenches, or other kinds of large and deep excavations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connected with prospecting;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(h) “information drilling” means the drilling of bore-holes for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purpose of procuring scientific information and not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with the immediate object of obtaining petroleum;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(i) “natural gas” means gas obtained from bore-holes and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consisting primarily of hydrocarbons;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(j) “oil wells” means any well which is capable of producing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crude oil and which is not a gas well;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(k) “petroleum” means naturally occurring hydrocarbons in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 free state, whether in the form of natural gas or in a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liquid, viscous or solid form, but does not include helium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occuring in association with petroluem, or coal, or shale,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or any substance which may be extracted from coal,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shale or other rock by application of heat or by a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chemical process;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(l) “petroleum deposit” means any accumulation 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petroleum on or below the surface of the earth;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(m) “pool” means an underground reservoir containing a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common accumulation of petroleum or natural gas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both and includes each zone of a general structure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which is completely separated from any other zone in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structure;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(n) “petroleum product” means any commodity made from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petroleum or natural gas and shall include refined crude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oil, processed crude petroleum, residum from crude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petroleum, cracking stock, uncracked fuel oil, fuel oil,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treated crude oil residum, casing head gasoline, natural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gas gasoline, naptha, distilate gasoline, kerosene, waste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oil, blended gasoline, lubricating oil, blends or mixture 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oil with one or more liquid products or by-products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derived from oil or gas, and blends or mixtures of two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more liquid products or by-products derived from oil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condensate; gas or petroleum hydrocarbons; whether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herein enumerated or not;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(o) “prospect” with its grammatical variations means search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 a petroleum deposit;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(p) “stratum” means a layer of rock more or less similar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through out a lithological unit;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(q) “the Act” means the Oilfields (Regulation &amp;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Development) Act, 1948 (53 of 1948); and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(qq) “territorial waters” means the belt of sea adjacent to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coast of India including its islands or extending into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sea to a distance of six nautical miles measured from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appropriate base line;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(r) “waste” includes the following:-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(i) The inefficient, excessive, or improper use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dissipation of reservoir energy, and the locating,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spacing, drilling, equipping, operating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producing or any oil or gas well in a manner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which results or tends to result in reducing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quantity of oil or gas ultimately to be recovered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from any pool;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(ii) the inefficient storing of petroleum; and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locating, spacing, drilling, equipping, operating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producing of any oil or gas well in a manner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causing or tending to cause unnecessary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excessive surface loss or destruction 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petroleum or natural gas;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(iii) producing petroleum or natural gas in such a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manner as to cause unnecessary channelling 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water or gas or both, or coming of water;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(iv) the submerging with water of any stratum or part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thereof capable of producing petroleum or natural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gas;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(v) the creation of unnecessary fire hazards;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(vi) the escape into the open air, from a well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producing both petroleum and natural gas, of gas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in excess of the amount which is necessary for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efficient production from the well; and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(vii) permitting gas produced from a gas well to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escape into open air.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810000"/>
          <w:sz w:val="28"/>
          <w:szCs w:val="28"/>
        </w:rPr>
      </w:pPr>
      <w:r>
        <w:rPr>
          <w:rFonts w:ascii="Arial" w:hAnsi="Arial" w:cs="Arial"/>
          <w:b/>
          <w:bCs/>
          <w:color w:val="810000"/>
          <w:sz w:val="28"/>
          <w:szCs w:val="28"/>
        </w:rPr>
        <w:t>General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4. No prospecting or mining except under a license or a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lease: </w:t>
      </w:r>
      <w:r>
        <w:rPr>
          <w:rFonts w:ascii="Arial" w:hAnsi="Arial" w:cs="Arial"/>
          <w:color w:val="000000"/>
          <w:sz w:val="24"/>
          <w:szCs w:val="24"/>
        </w:rPr>
        <w:t>No person shall prospect for petroleum except in pursuance 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 petroleum exploration license (hereinafter referred to as a license)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granted under these rules, and no person shall mine petroleum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except in pursuance of a petroleum mining lease (hereinafter referred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to as a lease) granted under these rules. Every holder of a license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and every holder of a lease shall in these rules be referred to as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licensee and the lessee respectively.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5. Grant of license or lease: </w:t>
      </w:r>
      <w:r>
        <w:rPr>
          <w:rFonts w:ascii="Arial" w:hAnsi="Arial" w:cs="Arial"/>
          <w:color w:val="000000"/>
          <w:sz w:val="24"/>
          <w:szCs w:val="24"/>
        </w:rPr>
        <w:t>(1) A license or lease in respect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(i) any land or mineral underlying the ocean within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territorial waters or continental shelf of India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vested in the Union, shall be granted by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Central Government; and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(ii) any land vested in a State Government, shall be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granted by the State Government with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previous approval of the Central Government.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(2) Every license and lease shall contain such of tne terms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covenants and conditions prescribed by those rules as are applicable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and such additional terms, covenants and conditions as may be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provided in the agreement between the Central Govrnment and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licensee or the lessee.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Provided that where the license or the lease has been or is to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be granted by the State Govrnment,the Central government shall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consult the Staate Government before agreeing to such additional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terms, covenants and conditions.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(3) The Central government, if it deems fit, may from time to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time notify in the official Gazette particulars regarding the basis on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which the Central Government may be prepared to consider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proposals for prospecting or mining operations in any specified areas;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6. Initial license or lease fee ; </w:t>
      </w:r>
      <w:r>
        <w:rPr>
          <w:rFonts w:ascii="Arial" w:hAnsi="Arial" w:cs="Arial"/>
          <w:color w:val="000000"/>
          <w:sz w:val="24"/>
          <w:szCs w:val="24"/>
        </w:rPr>
        <w:t>A fee amounting to (i)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Rs.10,000(Rupees ten thousand) in the case of a license and (ii) Rs,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25,000 (Rupees twentifive thousand) in the case of a lease shall be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paid to the Central Government or the State Government ,as the case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may be, by the licensee or lessee prior to the formal grant of a license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or a lease.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7. Right of the licensee and the lessee: </w:t>
      </w:r>
      <w:r>
        <w:rPr>
          <w:rFonts w:ascii="Arial" w:hAnsi="Arial" w:cs="Arial"/>
          <w:color w:val="000000"/>
          <w:sz w:val="24"/>
          <w:szCs w:val="24"/>
        </w:rPr>
        <w:t>Subject to the Act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any rules made thereunder and subject also to terms of agreement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that may be arrived at between the Central Government and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licensee or lessee after consultation with the State Government:-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(i) every licensee shall have the exclusive right to carry out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in addition to geological and geophysical surveys,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information drilling and test drilling operations for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petroleum in the area covered by the license and shall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have the exclusive right to a lease over such part of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land covered by the license as he may desire;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(ii) every lessee shall have the exclusive right to conduct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mining operations for petroleum and natural gas in and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on the land demised by such lease together with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right to construct and maintain in and on such land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such works, buildings, plants, waterways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>
        <w:rPr>
          <w:rFonts w:ascii="Arial" w:hAnsi="Arial" w:cs="Arial"/>
          <w:color w:val="000000"/>
          <w:sz w:val="24"/>
          <w:szCs w:val="24"/>
        </w:rPr>
        <w:t>roads,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pipelines dams, reservoirs, tanks, pumping stations,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tram ways, railways, telephone lines, electric power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lines and other structures and equipment as are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necessary for the full enjoyment of the lease or for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fulfilling his obligation under the lease.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8. Deleted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9. Date of effect of licenses and leases : </w:t>
      </w:r>
      <w:r>
        <w:rPr>
          <w:rFonts w:ascii="Arial" w:hAnsi="Arial" w:cs="Arial"/>
          <w:color w:val="000000"/>
          <w:sz w:val="24"/>
          <w:szCs w:val="24"/>
        </w:rPr>
        <w:t>Every license and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every lease shall be effective from the date specified in this behalf in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license or the lease.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810000"/>
          <w:sz w:val="28"/>
          <w:szCs w:val="28"/>
        </w:rPr>
      </w:pPr>
      <w:r>
        <w:rPr>
          <w:rFonts w:ascii="Arial" w:hAnsi="Arial" w:cs="Arial"/>
          <w:b/>
          <w:bCs/>
          <w:color w:val="810000"/>
          <w:sz w:val="28"/>
          <w:szCs w:val="28"/>
        </w:rPr>
        <w:t>PETROLEUM EXPLORATION LICENSE AND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810000"/>
          <w:sz w:val="28"/>
          <w:szCs w:val="28"/>
        </w:rPr>
      </w:pPr>
      <w:r>
        <w:rPr>
          <w:rFonts w:ascii="Arial" w:hAnsi="Arial" w:cs="Arial"/>
          <w:b/>
          <w:bCs/>
          <w:color w:val="810000"/>
          <w:sz w:val="28"/>
          <w:szCs w:val="28"/>
        </w:rPr>
        <w:t>PETROLEUM MINING LEASE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10. Area and term of license: </w:t>
      </w:r>
      <w:r>
        <w:rPr>
          <w:rFonts w:ascii="Arial" w:hAnsi="Arial" w:cs="Arial"/>
          <w:color w:val="000000"/>
          <w:sz w:val="24"/>
          <w:szCs w:val="24"/>
        </w:rPr>
        <w:t>The area covered by a license shall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be specified therein and the term of a license shall in the first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instance be valid for a period of four years which may be extended for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two further periods of one year each.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11. Security deposit, annual license fee and shedding 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areas: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(1) The applicant for a license shall before the license is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granted to him, deposit with the Central Government or where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license is to be or has been granted by the State Government,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State Government, as security for due observance of the terms,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covenants and conditions of the license, a sum of Rs.50,000 (Rupees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fifty thousand).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(2) The licensee shall pay yearly in advance by way 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license fee in respect of his license a sum calculated for each square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kilometre or part thereof covered by the license at the following rates:-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(i) Rs. 8 for the first year of the license;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(ii) Rs.40 for the second year of the license;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(iii) Rs.200 for the third year of the license;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(iv) Rs.400 for the fourth year of the license;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(v) Rs.600 for the first and second years of renewal.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(3) The licensee shall be at liberty to determine the license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or relinquish any part of the area covered by the license on giving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not less than two months’ notice in writing to the Central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Government or where the license is to be or has been granted by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State Government , to the State Government and the Central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Government.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12. Area and term of a lease: </w:t>
      </w:r>
      <w:r>
        <w:rPr>
          <w:rFonts w:ascii="Arial" w:hAnsi="Arial" w:cs="Arial"/>
          <w:color w:val="000000"/>
          <w:sz w:val="24"/>
          <w:szCs w:val="24"/>
        </w:rPr>
        <w:t>The area covered by a lease shall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ordinarily be 250 sq.kms. and the term of a lease shall ordinarily be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20 years</w:t>
      </w:r>
      <w:r>
        <w:rPr>
          <w:rFonts w:ascii="Arial" w:hAnsi="Arial" w:cs="Arial"/>
          <w:b/>
          <w:bCs/>
          <w:color w:val="000000"/>
          <w:sz w:val="24"/>
          <w:szCs w:val="24"/>
        </w:rPr>
        <w:t>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Provided that the Central Government may, if satisfied that it is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necessary in public interest so to do, by notification, relax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condition regarding area aforesaid, in relation to any application for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lease</w:t>
      </w:r>
      <w:r>
        <w:rPr>
          <w:rFonts w:ascii="Arial" w:hAnsi="Arial" w:cs="Arial"/>
          <w:b/>
          <w:bCs/>
          <w:color w:val="000000"/>
          <w:sz w:val="24"/>
          <w:szCs w:val="24"/>
        </w:rPr>
        <w:t>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13. Mining lease fees rent: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(1) The applicant for a lease shall, before the lease is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granted to him:-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(a) deposit with the Central or State Government, as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case may be, as security, a sum of Rs.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1,00,000 (Rupees one lac), for due observance 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terms and conditions of the lease;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(b) also deposit with the Central Government or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State Government as the case may be, for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meeting the preliminary expenses such sum, not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exceeding Rs. 10,000 (Rupees ten thousand) as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Central Government or the State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Government, with the approval of the Central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Government, may determine;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(2) On the grant of a lease, the lessee -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(a) shall pay to the Central Government or the State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Government , as the case may be, for every year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 fixed yearly dead rent at the following rates: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Rs.12.50 per hectare or part thereof for the first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100 sq. km. and Rs.25 per hectare or part thereof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 area exceeding the first 100 sq. km. provided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that the lessee shall be liable to pay only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dead rent or the royalty , whichever is higher in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amount but not both;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(b) shall also pay to the State Government for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surface area of the land actually used by him for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purpose of the operations conducted under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lease, surface rent at such rate, not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exceeding the land revenue and cess assessed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or assessable on the land, as may be specified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by the State Government with the approval of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Central Government.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14. Royalty on petroleum and furnishing of returns and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particulars: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(1) (a) Notwithstanding anything in any agreement , a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lessee shall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(i) where the lease has been granted by the Central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Government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pay to that Government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(ii) where the lease has been granted by the State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Government, pay to that Government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 royalty for the period beginning on the first day of April, 1990 and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ending on the 31st day of March. 1993, at the rate of four hundred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and eighty one rupees per metric tonne of crude oil and casing head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condensate and at ten percent of the value at well head of natural gas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obtained by the lessee;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Provided that the Central Government or, as the case may be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State Government with the approval of the Central Government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may direct that such royalty be paid in petroleum and natural gas;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Provided further that royalty shall not be payable in respect 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any crude oil, casing head condensate or natural gas which is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unavoidably lost or is returned to the reservoir or is used for drilling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other operations relating to the production of petroleum or natural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gas or both.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(b) Every lessee shall pay to the State Government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where the lease has been granted by that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Government, royalty for the period of lease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before the first November, 1962 at the rate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specified in the lease deed.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(2) The lessee shall, within the first seven days of every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month or within such further time as the Central Government or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State Government, as the case may be, may allow, furnish or cause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to be furnished to the Central Government or the State Government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as the case may be a full and proper return showing the quantity of all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crude oil, casing head condensate and natural gas obtained during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preceeding month from mining operations conducted pursuant to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lease. The monthly return required to be furnished shall be, as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nearly as may be, in the form specified in the schedule annexed to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these rules.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(3) If the Central Government or the State Government as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case may be, is not satisfied with any return furnished in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accordance with sub-rule (2), it may require the person furnishing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same to furnish such particulars as it may demand with respect to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crude oil, casing head condensate or natural gas obtained as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aforesaid, and may appoint an officer in this behalf to make all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necessary enquiries in relation to such crude oil, casing head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condensate or natural gas. The officer so appointed may make all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such enquiries and may require the lessee or the manager or person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acting as manager or secretary of such lessee to produce for his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inspection at the office of such lessee, any books accounts,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documents, writings papers or instruments in his possession or under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his control which such officer may consider necessary to enable him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to ascertain the quanitity of the crude oil, casing head condensate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and natural gas obtained as aforesaid and may make copies of any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entries or matters contained in such books, accounts, documents,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writings, papers, or instruments and upon completion of such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enquiries such officer shall report thereon to the Central Government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or the State Government, as the case may be.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On receipt of such report, the State Government, if it is of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opinion that the quantity of any crude oil casing head condensate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natural gas declared in the return furnished in accordance with this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rule is too low, may determine the quantity of such crude oil, casing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head condensate or natural gas and royalty shall be paid on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quantity so assessed.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(4) Every officer in the Central or State Government service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shall preserve and aid in preserving secrecy with regard to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contents of any return made under this rule which have come to his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knowledge in his official capacity and shall not communicate such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matter to any other person unless required in the performance of his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official duties or under the authority of a court of competent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jurisdiction.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15. Surveys: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If at the time of the grant or at any time during the term of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lease, the State Government is of the opinion that survey or re-survey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of the land covered by such lease or any part of such land is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necessary, such land or part thereof shall be surveyed by a qualified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surveyor and the lessee shall within the period specified by the State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Government pay to the State Government for such survey or resurvey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such fee as the State Government may with the approval 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Central Government, determine.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810000"/>
          <w:sz w:val="28"/>
          <w:szCs w:val="28"/>
        </w:rPr>
      </w:pPr>
      <w:r>
        <w:rPr>
          <w:rFonts w:ascii="Arial" w:hAnsi="Arial" w:cs="Arial"/>
          <w:b/>
          <w:bCs/>
          <w:color w:val="810000"/>
          <w:sz w:val="28"/>
          <w:szCs w:val="28"/>
        </w:rPr>
        <w:t>Other Provisions relating to Licences and Leases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16. Identification of areas: </w:t>
      </w:r>
      <w:r>
        <w:rPr>
          <w:rFonts w:ascii="Arial" w:hAnsi="Arial" w:cs="Arial"/>
          <w:color w:val="000000"/>
          <w:sz w:val="24"/>
          <w:szCs w:val="24"/>
        </w:rPr>
        <w:t>Within three months from the date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referred to in rule 9, the licensee or the lessee shall display notices at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all conspicuous points on the area covered by the license or the lease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so as to indicate its boundaries and shall thereafter during the term 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such license or lease maintain such notices to the satisfaction of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State Government.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17. Transfer or Assignment: </w:t>
      </w:r>
      <w:r>
        <w:rPr>
          <w:rFonts w:ascii="Arial" w:hAnsi="Arial" w:cs="Arial"/>
          <w:color w:val="000000"/>
          <w:sz w:val="24"/>
          <w:szCs w:val="24"/>
        </w:rPr>
        <w:t>The licensee or the lessee shall not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assign or transfer his right, title and interest in respect of the license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or the lease or in respect of the land or mineral underlying the ocean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within the territorial waters or the continental shelf of India covered by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such license or lease granted by the Central Government, without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consent in writing of the Central Government and in the case of land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covered by a license or lease granted by the State Government,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without the consent in writing of the Central Government being first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obtained through the State Government.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18. Pre-emption: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(1) In the case of a national emergency in respect 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petroleum, the Central Government shall, at all times, during such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emergency, have the right of pre-emption of the refined petroleum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petroleum products produced from the crude oil or natural gas where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lessee is permitted to sell, export or dispose of it without its being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refined within India; provided that the fair market price prevailing at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time of pre-emption shall be paid to the lessee by the Central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Government, for the petroleum or petroleum products or the crude oil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or natural gas taken in pre-emption.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(2) The Central Government shall be the sole judge as to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what constitutes a national emergency in respect of petroleum, and its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decision in this respect shall be final.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19. General Provision: </w:t>
      </w:r>
      <w:r>
        <w:rPr>
          <w:rFonts w:ascii="Arial" w:hAnsi="Arial" w:cs="Arial"/>
          <w:color w:val="000000"/>
          <w:sz w:val="24"/>
          <w:szCs w:val="24"/>
        </w:rPr>
        <w:t>The licensee or the lessee shall:-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(a) maintain in good repair and conditions all apparatus,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appliances and wells capable of producing petroleum on the land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covered by the license or the lease.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(b) execute all prospecting or mining operations on such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land in a proper and workman like manner in accordance with such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methods and practice as are customarily used in modern oilfield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practice and abide by all instructions, directions and orders that may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be given pursuant to any rules under Chapter IV, and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(c) upon the determination of the license or the lease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upon the relinquishment of any area covered by it shall furnish to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Central Government where a license or lease is granted by that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Government, and to the Central Government throuogh the State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Government where a license or lease is granted by the State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Government confidentially complete records of all the data such as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surface geological maps and sections, magnetic and gravity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measurements and anomaly maps, seismic profiles, sections and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structure contour maps, electrical and telluric current survey data, and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other information which have a direct or indirect bearing on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petroleum and mineral possibilities in the area, collected by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licensee or the lessee or his agents or contractors.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810000"/>
          <w:sz w:val="28"/>
          <w:szCs w:val="28"/>
        </w:rPr>
      </w:pPr>
      <w:r>
        <w:rPr>
          <w:rFonts w:ascii="Arial" w:hAnsi="Arial" w:cs="Arial"/>
          <w:b/>
          <w:bCs/>
          <w:color w:val="810000"/>
          <w:sz w:val="28"/>
          <w:szCs w:val="28"/>
        </w:rPr>
        <w:t>Suspension and Cancellation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20. Suspension of conditions of license or lease: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(1) Upon written application being made by the licensee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lessee, or where are two or more of them, by not less than onehalf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of their number, the Central Government where the license or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lease has been granted by it, or the State Government with the prior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approval of the Central Government where the license or the lease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has been granted by the State Government may, from time to time, if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it considers that adequate reasons have been furnished, authorise for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periods not on any occasions exceeding six months, suspension 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any or all of the terms, convenants or conditions relating to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working of the land covered by the license or the lease.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(2) The Central Government or the State Government, as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case may be may, if it authorises suspension as aforesaid,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impose such conditions as it may think fit for the protections of any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bore-holes, equipment or works on such lands, or for the protection 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any petroleum deposits, water or minerals in such land or in any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adjacent land, or for any other purpose whatsoever and the licensee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or the lessee shall comply with such conditions as if they are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incorporated in the license or the lease.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21. Cancellation of licenses and leases: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(1) If the licensee or the lessee or his executor,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administrator or assignee at any time during the term of the license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lease:-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(a) fails to fulfil, or contravenes, any of the terms,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covenants and conditions contained therein,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(b) fails to use the land covered by it bonafide for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purposes for which it has been granted,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(c) uses such land for a purpose other than that for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which it has been granted,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Central Government or as the case may be, the State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Government with the prior approval of the Central Government, may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where it is satisfied that the failure, contravention or use is such as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cannot be remedied, on giving thirty days’ notice to such person and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after considering the representation, if any, made by him forefeit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whole or any part of the security deposit made under rule 11 (1)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rule 13 (1) (a) and may cancel the license or the lease. Such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cancellation shall be published in the Official Gazette and shall take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effect from the date of such publication. If the failure, contravention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use is considered to be of a remediable nature, the Central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Government or the State Government, as the case may be shall give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notice to such person requiring him to remedy the same within sixty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datys from the date of receipt of the notice and informing him that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penalty as aforesaid may be imposed if such remedy is not provided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within such period. The State Government may after considering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representation, if any, made by such person, impose the penalty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aforesaid if such person fails to do such, remedy within such period: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Provided that the failure on the part of such a person to fulfil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any of the terms, covenants and conditions of the license or lease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shall not give the State Government any power to impose the penalty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as aforesaid in so far as such failure arises from the force majeure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and if through force-majeure the fulfillment of any of the terms,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covenants and conditions of the license or the lease is delayed,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period of such delay shalll be added to the period fixed by the license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or the lease for the performance of any act. “Force majeure” includes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 act of God, war, insurrection, riot, civil commotion, tide, storm, tidal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wave, flood, lightning, explosion, fire, earthquake, and any other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happening which the licensee or the lessee could not reasonably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prevent or control.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(2) A license or a lease may be cancelled either wholly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part by the Central Government where such license or lease has been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granted by it and by the State Government after the approval of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Central Government, where such license or the lease has been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granted by it, upon the written request of the licensee or lessee or,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where there are two or more of them, of not less than one-half of their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number, and such cancellation shall be published in the Official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Gazette and shall take effect from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date of such publication. Provided that in the case of a request for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cancellation in part of a license or a lease, if the State Government is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of the opinion that survey or re-survey is necessary, such survey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re-survey shall be carried out by mining surveyor, and licensee or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lessee shall within the period specified by the State Government pay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to the State Government for such survey or re-survey such fee as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Government determine.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(3) If during the term of a license or a lease any part of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land covered by it is required for any public purpose, the Central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Government or as the case may be the State Government after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approval of the Central Government, may upon one month’s notice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and after considering the representation, if any, made by the person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concerned cancel such license or lease in so far as it relates to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said part of the land subject to such restrictions and conditions as it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may impose, and such cancellation shall be published in the Official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Gazette and shall take effect from the date of such publication.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22. Delivery of premises upon determination of license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lease: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(1) Upon determination of the license or the lease under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these rules the licensee or the lessee shall deliver up the land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covered by it, and all wells on that land in good order and condition.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(2) At any time within six months after the determination 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license or the lease under these rules or within such further time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as the Central Government or the State Government, as the case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may be, may allow, the former licensee or lessee may, subject to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these rules, remove or dispose of any petroleum recovered, during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currency of such license or lease, and all stores, equipment, tools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and machinery and so much of the improvements on the land covered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by the license or the lease as the State Government may permit.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(3) If such petroleum, stores, equipments, tools, machinery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and improvements are not so removed or disposed of, they may be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sold by auction by order of the Central Government on the State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Government as, the case may be, at the risk of the former licensee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lessee. The proceeds of such sale shall be held by the Central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Government, or by the State Government, as the case may be, until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applied for and obtained by him.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23. Fee, etc. payable by due date:-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(1) All license fees, lease royalties and other payments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under these rules shall, if not paid to the Central Government or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State Government as the case may be within the time specified for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such payment, be increased by ten per cent for each month or portion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of a month during which such fees, royalties or other payments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remain unpaid.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(2) Subject to these rules, if any license fee, lease fee,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royalty or other payment due in respect of a license or lease is in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arrears for more than three months, the Central Government or, as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case may be, the State Government with the prior approval of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Central Government, may cancel such license or lease and shall take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effect from the date of such publication.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810000"/>
          <w:sz w:val="28"/>
          <w:szCs w:val="28"/>
        </w:rPr>
      </w:pPr>
      <w:r>
        <w:rPr>
          <w:rFonts w:ascii="Arial" w:hAnsi="Arial" w:cs="Arial"/>
          <w:b/>
          <w:bCs/>
          <w:color w:val="810000"/>
          <w:sz w:val="28"/>
          <w:szCs w:val="28"/>
        </w:rPr>
        <w:t>Conservation and Development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24</w:t>
      </w:r>
      <w:r>
        <w:rPr>
          <w:rFonts w:ascii="Arial" w:hAnsi="Arial" w:cs="Arial"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color w:val="000000"/>
          <w:sz w:val="24"/>
          <w:szCs w:val="24"/>
        </w:rPr>
        <w:t>Preservation of cores and samples for examination etc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(1) Every licensee or lessee shall -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(a) so far as is reasonably practicable collect, label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and preserve for reference for a period of at least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twelve months all bore cores and characteristic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samples of the strata encountered in all bore-hole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on the land covered by the license or the lease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and samples of any petroleum or water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discovered in any bore-hole on such land, and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(b) furnish to the Central Government detailed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reports of all examinations made of such cores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and samples.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(2) Cores and samples preserved as aforesaid shall at all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times be made available for examination to the agent authorised by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Central Government and may be taken for the purpose of analysis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or other examination but no information obtained of a result of such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analysis or examination shall be published without the consent of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licensee or the lessee unless the Central Government deems fit to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direct otherwise.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25. Direction to prevent waste</w:t>
      </w:r>
      <w:r>
        <w:rPr>
          <w:rFonts w:ascii="Arial" w:hAnsi="Arial" w:cs="Arial"/>
          <w:color w:val="000000"/>
          <w:sz w:val="24"/>
          <w:szCs w:val="24"/>
        </w:rPr>
        <w:t>: The lessee shall comply with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such directions as the Central Government where the lease has been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granted by that Government, or where the lease has been granted by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State Government, as the Central Government, or the State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Government with the prior consent of the Central Government, may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issue restricting the use of petroleum or natural gas for any purpose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which the Central Government or the State Government may consider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to be uneconomical or conducive to waste.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26. Spacing of wells: </w:t>
      </w:r>
      <w:r>
        <w:rPr>
          <w:rFonts w:ascii="Arial" w:hAnsi="Arial" w:cs="Arial"/>
          <w:color w:val="000000"/>
          <w:sz w:val="24"/>
          <w:szCs w:val="24"/>
        </w:rPr>
        <w:t>The Central Government may issue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instructions for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(a) the spacing of oil wells; and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(b) the spacing of gas wells: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Provided that no such well shall be drilled at any point, within a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minimum distance, to be prescribed by the Central Government, 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any railway, pipeline or other right of way, surveyed road, dwellings,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industrial plant, air-craft runway, buildings used for military or public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purposes, or within three kilometres of any mine, whether active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abandoned, unless the special permission of the Central Government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is obtained in advance.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27. Restriction of production: </w:t>
      </w:r>
      <w:r>
        <w:rPr>
          <w:rFonts w:ascii="Arial" w:hAnsi="Arial" w:cs="Arial"/>
          <w:color w:val="000000"/>
          <w:sz w:val="24"/>
          <w:szCs w:val="24"/>
        </w:rPr>
        <w:t>The Central Government may in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interests of conservation of mineral oils by general or special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order, restict the amount of petroleum or natural gas or both that may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be produced by a lessee in a particular field.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28. Regulations of operations: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(1) The Central Government may by notification in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Official Gazette prescribe conditions to regulate the conduct 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operations by a lessee in a field or area where it has reason to believe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that the petroleum deposit extends beyond the boundary of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leased area into areas worked by other lessees and may require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lessee to undertake any operation or prohibit any operation or permit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it to be undertaken subject to such conditions as it may deem fit.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(2) Any order under rule 27 or notification issued by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Central Government under sub-rule(1) of this rule shall be deemed to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be a condition of the lease.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29. Control of operations to prevent escape of petroleum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access of water : </w:t>
      </w:r>
      <w:r>
        <w:rPr>
          <w:rFonts w:ascii="Arial" w:hAnsi="Arial" w:cs="Arial"/>
          <w:color w:val="000000"/>
          <w:sz w:val="24"/>
          <w:szCs w:val="24"/>
        </w:rPr>
        <w:t>The Central Government may after reasonable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notice to the lessee:-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(a) assume control of the operation of an oil well or gas well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and adopt such means as may appear to it necessary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expedient to prevent the escape of petroleum or water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from the well, if the lessee fails to do so or appears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unable to do so: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(b) assume control of the operation of an oil well or gas well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and adopt such means as may appear to it necessary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or expedient to prevent the access of water to such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well; or to the petroleum bearing or gas bearing strata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both</w:t>
      </w:r>
      <w:r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(c) for the above purposes appoint such agents as may be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deemed necessary and authorise them to enter upon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premises and perform the work and for this purpose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to take possession of and use any drilling rig, derrick,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tolls, machinery and other appliances or materials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necessary for the performance of the work which may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be upon the location or which may be in the possession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or control of the lessee; and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(d) recover from the lessee all the costs and expenses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incurred in the performance of the operations so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undertaken by the Central Government.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30</w:t>
      </w:r>
      <w:r>
        <w:rPr>
          <w:rFonts w:ascii="Arial" w:hAnsi="Arial" w:cs="Arial"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Suspension etc., of operations </w:t>
      </w:r>
      <w:r>
        <w:rPr>
          <w:rFonts w:ascii="Arial" w:hAnsi="Arial" w:cs="Arial"/>
          <w:color w:val="000000"/>
          <w:sz w:val="24"/>
          <w:szCs w:val="24"/>
        </w:rPr>
        <w:t>: No licensee or lessee shall:-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(i) suspend normal drilling;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(ii) suspend normal producing operations;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(iii) abondon an oil well or gas well;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(iv) re-condition such a well;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(v) resume drilling operations after a previous completion,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suspension or abandonment of such a well;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(vi) resume producing operations after a previous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suspension without priority giving to the Central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Government at least a fortnight’s notice of any or all 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aforesaid actions, provided that, if normal drilling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normal producing operations have to be suspended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immediately due to any unforeseen reason, notice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thereof shall be given to the Central Government within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twenty four hours of such suspension.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31</w:t>
      </w:r>
      <w:r>
        <w:rPr>
          <w:rFonts w:ascii="Arial" w:hAnsi="Arial" w:cs="Arial"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Shutting down of wells </w:t>
      </w:r>
      <w:r>
        <w:rPr>
          <w:rFonts w:ascii="Arial" w:hAnsi="Arial" w:cs="Arial"/>
          <w:color w:val="000000"/>
          <w:sz w:val="24"/>
          <w:szCs w:val="24"/>
        </w:rPr>
        <w:t>:-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(1) If the Central Government is satisfied after holding an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enquiry that an oil well or gas well is being operated in such a way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that any provision of these rules or any order of the Central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Government pursuant to these rules has been or is being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contravened, the Central Government may order that, on and after a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date to be fixed by the order, no production is to be permitted from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well and that it is to be shut down and kept shut down until such time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as the Central Government may specify.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(2) If, in the opinion of the Central Government, waste,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damage to property, or pollution can thereby be prevented,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Central Government may order the well to be shut down pending an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enquiry under sub-rule (1), which enquiry shall be held within fifteen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days of the making of such order.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32</w:t>
      </w:r>
      <w:r>
        <w:rPr>
          <w:rFonts w:ascii="Arial" w:hAnsi="Arial" w:cs="Arial"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Agency for supervision </w:t>
      </w:r>
      <w:r>
        <w:rPr>
          <w:rFonts w:ascii="Arial" w:hAnsi="Arial" w:cs="Arial"/>
          <w:color w:val="000000"/>
          <w:sz w:val="24"/>
          <w:szCs w:val="24"/>
        </w:rPr>
        <w:t>: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(1) For the purpose of ascertaining whether the provisions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contained in rule 24 to 28 and 30 and any orders, instructions and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directions issued thereunder have been or are being complied with by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licensee or the lessee and whether the prospection or mining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operations are being carried on by him in accordance with these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rules, the Central Government may, by notification in the Official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Gazette, constitute a suitable agency consisting of such number 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persons as the Central Government thinks fit.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(2) It shall be the duty of such agency for the purpose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aforesaid to supervise from time to time any oil well or gas well,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any drilled hole or information well in the process of drilling and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submit its report to the Central Government accordingly.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(3) The agency may, in order to carry out its functions under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these rules, depute any person authorised by it in this behalf to enter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into and inspect any oil well or gas well, or any drilled hole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information well in the process of drilling.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32-A. Penalties :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(1) If the holder of a Petroleum Exploration License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Mining Lease or his transferee or assignee fails, without sufficient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cause, to furnish the information or returns or acts in any manner in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contravention of sub-rule (2) of rule 14, rule 19 and rule 24, or to allow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any authorised person as provided in Rule 32 to enter into and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inspect any oil well or gas well or any drilled hole or information well in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process of drilling, he shall be punishable with imprisonment for a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term which may extend to six months or with fine which may extend to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one thousand rupees or with both.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(2) whoever, after having been convicted of any offence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referred to in sub-rule (1), continues to commit such offence shall be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punishable for each day after the date of the first conviction during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which he continues so to offend, with fine which may extend to one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hundred rupees.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810000"/>
          <w:sz w:val="28"/>
          <w:szCs w:val="28"/>
        </w:rPr>
      </w:pPr>
      <w:r>
        <w:rPr>
          <w:rFonts w:ascii="Arial" w:hAnsi="Arial" w:cs="Arial"/>
          <w:b/>
          <w:bCs/>
          <w:color w:val="810000"/>
          <w:sz w:val="28"/>
          <w:szCs w:val="28"/>
        </w:rPr>
        <w:t>Miscellaneous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33. Arbitration of disputes</w:t>
      </w:r>
      <w:r>
        <w:rPr>
          <w:rFonts w:ascii="Arial" w:hAnsi="Arial" w:cs="Arial"/>
          <w:color w:val="000000"/>
          <w:sz w:val="24"/>
          <w:szCs w:val="24"/>
        </w:rPr>
        <w:t>: Every license or lease shall be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subject to the following term, namely:-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Any dispute (including a dispute regarding the market price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referred to in rule 18) between the Government and the licensee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lessee regarding -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(a) Any right claimed by the licensee or the lessee under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license or lease,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(b) Any breach alleged to have been committed by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licensee or lessee or any of the term, covenants of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license or lease, or any penalty proposed to be inflicted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thereof;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(c) the fees, royalty or rents payable under the license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lease,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(d) any other matter or thing connected with the license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lease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shall be settled by two arbitrators, one to be nominated by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Central Government and the other by the licensee or lessee;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or, in case of disagreement between the arbitrators, by an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umpire appointed by the arbitrators by writing under their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hands before proceeding with arbitration. The arbitrators or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umpire shall also determine which party shall bear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expences of the the arbitration or whether such expenditure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shall be devided between the two parties and if so, in what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proportion.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Arbitrotors or the umpires, as the case may be, from time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to time, with the concent of all the parties to the contract enlarge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time for making the award. Subject to the aforesaid, the provisions 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arbitration act 1940 and the Rules thereunder for the time being in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force, shall apply to the Arbitration proceedings under this clause.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34</w:t>
      </w:r>
      <w:r>
        <w:rPr>
          <w:rFonts w:ascii="Arial" w:hAnsi="Arial" w:cs="Arial"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Saving or existing licenses and Leases : </w:t>
      </w:r>
      <w:r>
        <w:rPr>
          <w:rFonts w:ascii="Arial" w:hAnsi="Arial" w:cs="Arial"/>
          <w:color w:val="000000"/>
          <w:sz w:val="24"/>
          <w:szCs w:val="24"/>
        </w:rPr>
        <w:t>Notwithstanding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supersession of Petroleum Concession Rules, 1949, all licenses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and leases granted thereunder, which are still in force on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commencement of these rules, shall subject to the provisions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contained in sub-rule 1 (a) of Rule 14, continue to be in force, and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such supersession shall not affect :-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(i) any right, privilege, obligation or liability acquired,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accrued or incurred under the said Petroleum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Concession Rules, 1949,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(ii) any penalty, forfeiture or punishment incurred in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respect of any contravention of the provisions 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said Petroleum Concession Rules, 1949, 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said licenses and leases.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Provided that any such license or lease may be modified by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mutual agreement between the Central Government and the licensee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or the lessee, where such license or lease has been granted by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Central Government, or between the State Government and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licensee or the lessee, with the approval of the Central Government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where such license or lease has been granted by the State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Government.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***** * *****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SCHEDULE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[See Rule 14 (2)]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Monthly Return of Crude Oil , Casing-Head Condensate and Natural Gas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Produced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Petroleum Mining Lease No. ................................................................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Name of lease .......................................................................................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Month &amp; Year ......................................................................................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A. </w:t>
      </w:r>
      <w:r>
        <w:rPr>
          <w:rFonts w:ascii="Arial" w:hAnsi="Arial" w:cs="Arial"/>
          <w:b/>
          <w:bCs/>
          <w:color w:val="000000"/>
          <w:sz w:val="20"/>
          <w:szCs w:val="20"/>
        </w:rPr>
        <w:t>Crude Oil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Total Metric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Tonnes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obtained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Metric Tonnes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unavoidably lost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or returned to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natural reservoir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Metric tonnes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used for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purposes 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petroleum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mining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operations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approved by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State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Government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Metric Tonnes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obtained less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Col. 2 &amp; 3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Remarks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1. 2. 3. 4. 5.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B. </w:t>
      </w:r>
      <w:r>
        <w:rPr>
          <w:rFonts w:ascii="Arial" w:hAnsi="Arial" w:cs="Arial"/>
          <w:b/>
          <w:bCs/>
          <w:color w:val="000000"/>
          <w:sz w:val="20"/>
          <w:szCs w:val="20"/>
        </w:rPr>
        <w:t>Casing-head Condensate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Total Metric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Tonnes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obtained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Metric Tonnes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unavoidably lost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or returned to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natural reservoir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Metric tonnes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used for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purposes 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petroleum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mining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operations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approved by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State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Government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Metric Tonnes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obtained less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Col. 2 &amp; 3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Remarks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1. 2. 3. 4. 5.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C.</w:t>
      </w:r>
      <w:r>
        <w:rPr>
          <w:rFonts w:ascii="Arial" w:hAnsi="Arial" w:cs="Arial"/>
          <w:b/>
          <w:bCs/>
          <w:color w:val="000000"/>
          <w:sz w:val="20"/>
          <w:szCs w:val="20"/>
        </w:rPr>
        <w:t>Natural Gas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Total Cubic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metres obtained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Cubic metres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unavoidably lost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or returned to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natural reservoir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Cubic metres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obtained for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purposes of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petroleum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Cubic metres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obtained less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Cols. 2 &amp; 3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Remarks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mining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operations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approved by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State Govt.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1. 2. 3. 4. 5.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 or We do hereby solemnly and sincerely declare and affirm that the</w:t>
      </w:r>
    </w:p>
    <w:p w:rsidR="00CA79C3" w:rsidRDefault="00CA79C3" w:rsidP="00CA79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information in this return is true and correct in every particular and make this solemn</w:t>
      </w:r>
    </w:p>
    <w:p w:rsidR="007379DD" w:rsidRDefault="00CA79C3" w:rsidP="00CA79C3">
      <w:r>
        <w:rPr>
          <w:rFonts w:ascii="Arial" w:hAnsi="Arial" w:cs="Arial"/>
          <w:color w:val="000000"/>
          <w:sz w:val="20"/>
          <w:szCs w:val="20"/>
        </w:rPr>
        <w:t>declaration conscientiously believing the same to be true.</w:t>
      </w:r>
    </w:p>
    <w:sectPr w:rsidR="007379DD" w:rsidSect="00CA79C3"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CA79C3"/>
    <w:rsid w:val="003D1C6C"/>
    <w:rsid w:val="007426CA"/>
    <w:rsid w:val="00CA79C3"/>
    <w:rsid w:val="00CD0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3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5798</Words>
  <Characters>33052</Characters>
  <Application>Microsoft Office Word</Application>
  <DocSecurity>0</DocSecurity>
  <Lines>275</Lines>
  <Paragraphs>77</Paragraphs>
  <ScaleCrop>false</ScaleCrop>
  <Company/>
  <LinksUpToDate>false</LinksUpToDate>
  <CharactersWithSpaces>38773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2013-03-11T10:14:00Z</dcterms:created>
  <dcterms:modified xsi:type="dcterms:W3CDTF">2013-03-11T10:15:00Z</dcterms:modified>
</cp:coreProperties>
</file>