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74A" w:rsidRPr="001E390E" w:rsidRDefault="000201D7">
      <w:pPr>
        <w:rPr>
          <w:sz w:val="24"/>
          <w:szCs w:val="24"/>
        </w:rPr>
      </w:pPr>
      <w:bookmarkStart w:id="0" w:name="_GoBack"/>
      <w:bookmarkEnd w:id="0"/>
      <w:r w:rsidRPr="001E390E">
        <w:rPr>
          <w:sz w:val="24"/>
          <w:szCs w:val="24"/>
        </w:rPr>
        <w:t>District north 24 Parganas</w:t>
      </w:r>
    </w:p>
    <w:p w:rsidR="000201D7" w:rsidRPr="001E390E" w:rsidRDefault="000201D7">
      <w:pPr>
        <w:rPr>
          <w:sz w:val="24"/>
          <w:szCs w:val="24"/>
        </w:rPr>
      </w:pPr>
      <w:r w:rsidRPr="001E390E">
        <w:rPr>
          <w:sz w:val="24"/>
          <w:szCs w:val="24"/>
        </w:rPr>
        <w:t>In the Court of Ld. 2</w:t>
      </w:r>
      <w:r w:rsidRPr="001E390E">
        <w:rPr>
          <w:sz w:val="24"/>
          <w:szCs w:val="24"/>
          <w:vertAlign w:val="superscript"/>
        </w:rPr>
        <w:t>nd</w:t>
      </w:r>
      <w:r w:rsidRPr="001E390E">
        <w:rPr>
          <w:sz w:val="24"/>
          <w:szCs w:val="24"/>
        </w:rPr>
        <w:t xml:space="preserve"> Civil Judge (Jr. Divn.) at Barasat</w:t>
      </w:r>
    </w:p>
    <w:p w:rsidR="000201D7" w:rsidRPr="001E390E" w:rsidRDefault="000201D7" w:rsidP="000201D7">
      <w:pPr>
        <w:jc w:val="center"/>
        <w:rPr>
          <w:b/>
          <w:spacing w:val="20"/>
          <w:w w:val="150"/>
          <w:sz w:val="24"/>
          <w:szCs w:val="24"/>
          <w:u w:val="single"/>
        </w:rPr>
      </w:pPr>
      <w:r w:rsidRPr="001E390E">
        <w:rPr>
          <w:b/>
          <w:spacing w:val="20"/>
          <w:w w:val="150"/>
          <w:sz w:val="24"/>
          <w:szCs w:val="24"/>
          <w:u w:val="single"/>
        </w:rPr>
        <w:t xml:space="preserve">T.S. </w:t>
      </w:r>
      <w:r w:rsidR="001E390E">
        <w:rPr>
          <w:b/>
          <w:spacing w:val="20"/>
          <w:w w:val="150"/>
          <w:sz w:val="24"/>
          <w:szCs w:val="24"/>
          <w:u w:val="single"/>
        </w:rPr>
        <w:t xml:space="preserve">       </w:t>
      </w:r>
      <w:r w:rsidRPr="001E390E">
        <w:rPr>
          <w:b/>
          <w:spacing w:val="20"/>
          <w:w w:val="150"/>
          <w:sz w:val="24"/>
          <w:szCs w:val="24"/>
          <w:u w:val="single"/>
        </w:rPr>
        <w:t xml:space="preserve">   /2012</w:t>
      </w:r>
    </w:p>
    <w:p w:rsidR="000201D7" w:rsidRPr="001E390E" w:rsidRDefault="000201D7" w:rsidP="000201D7">
      <w:pPr>
        <w:ind w:left="4320"/>
        <w:jc w:val="both"/>
        <w:rPr>
          <w:sz w:val="24"/>
          <w:szCs w:val="24"/>
        </w:rPr>
      </w:pPr>
      <w:proofErr w:type="spellStart"/>
      <w:r w:rsidRPr="001E390E">
        <w:rPr>
          <w:sz w:val="24"/>
          <w:szCs w:val="24"/>
        </w:rPr>
        <w:t>Parimal</w:t>
      </w:r>
      <w:proofErr w:type="spellEnd"/>
      <w:r w:rsidRPr="001E390E">
        <w:rPr>
          <w:sz w:val="24"/>
          <w:szCs w:val="24"/>
        </w:rPr>
        <w:t xml:space="preserve"> Bhowmick and others</w:t>
      </w:r>
    </w:p>
    <w:p w:rsidR="000201D7" w:rsidRPr="001E390E" w:rsidRDefault="000201D7" w:rsidP="000201D7">
      <w:pPr>
        <w:ind w:left="4320"/>
        <w:jc w:val="both"/>
        <w:rPr>
          <w:sz w:val="24"/>
          <w:szCs w:val="24"/>
        </w:rPr>
      </w:pPr>
      <w:r w:rsidRPr="001E390E">
        <w:rPr>
          <w:sz w:val="24"/>
          <w:szCs w:val="24"/>
        </w:rPr>
        <w:tab/>
      </w:r>
      <w:r w:rsidRPr="001E390E">
        <w:rPr>
          <w:sz w:val="24"/>
          <w:szCs w:val="24"/>
        </w:rPr>
        <w:tab/>
      </w:r>
      <w:r w:rsidRPr="001E390E">
        <w:rPr>
          <w:sz w:val="24"/>
          <w:szCs w:val="24"/>
        </w:rPr>
        <w:tab/>
        <w:t>……………Plaintiffs</w:t>
      </w:r>
    </w:p>
    <w:p w:rsidR="000201D7" w:rsidRPr="001E390E" w:rsidRDefault="000201D7" w:rsidP="000201D7">
      <w:pPr>
        <w:ind w:left="4320"/>
        <w:jc w:val="both"/>
        <w:rPr>
          <w:sz w:val="24"/>
          <w:szCs w:val="24"/>
        </w:rPr>
      </w:pPr>
      <w:r w:rsidRPr="001E390E">
        <w:rPr>
          <w:sz w:val="24"/>
          <w:szCs w:val="24"/>
        </w:rPr>
        <w:tab/>
        <w:t xml:space="preserve">       -VS-</w:t>
      </w:r>
    </w:p>
    <w:p w:rsidR="000201D7" w:rsidRPr="001E390E" w:rsidRDefault="000201D7" w:rsidP="000201D7">
      <w:pPr>
        <w:ind w:left="4320"/>
        <w:jc w:val="both"/>
        <w:rPr>
          <w:sz w:val="24"/>
          <w:szCs w:val="24"/>
        </w:rPr>
      </w:pPr>
      <w:proofErr w:type="spellStart"/>
      <w:r w:rsidRPr="001E390E">
        <w:rPr>
          <w:sz w:val="24"/>
          <w:szCs w:val="24"/>
        </w:rPr>
        <w:t>Kanulal</w:t>
      </w:r>
      <w:proofErr w:type="spellEnd"/>
      <w:r w:rsidRPr="001E390E">
        <w:rPr>
          <w:sz w:val="24"/>
          <w:szCs w:val="24"/>
        </w:rPr>
        <w:t xml:space="preserve"> Bhowmick and another</w:t>
      </w:r>
    </w:p>
    <w:p w:rsidR="000201D7" w:rsidRPr="001E390E" w:rsidRDefault="000201D7" w:rsidP="000201D7">
      <w:pPr>
        <w:ind w:left="4320"/>
        <w:jc w:val="both"/>
        <w:rPr>
          <w:sz w:val="24"/>
          <w:szCs w:val="24"/>
        </w:rPr>
      </w:pPr>
      <w:r w:rsidRPr="001E390E">
        <w:rPr>
          <w:sz w:val="24"/>
          <w:szCs w:val="24"/>
        </w:rPr>
        <w:tab/>
      </w:r>
      <w:r w:rsidRPr="001E390E">
        <w:rPr>
          <w:sz w:val="24"/>
          <w:szCs w:val="24"/>
        </w:rPr>
        <w:tab/>
      </w:r>
      <w:r w:rsidRPr="001E390E">
        <w:rPr>
          <w:sz w:val="24"/>
          <w:szCs w:val="24"/>
        </w:rPr>
        <w:tab/>
        <w:t>……………Defendants</w:t>
      </w:r>
    </w:p>
    <w:p w:rsidR="000201D7" w:rsidRPr="001E390E" w:rsidRDefault="000201D7" w:rsidP="000201D7">
      <w:pPr>
        <w:ind w:left="4320"/>
        <w:jc w:val="both"/>
        <w:rPr>
          <w:sz w:val="24"/>
          <w:szCs w:val="24"/>
        </w:rPr>
      </w:pPr>
      <w:r w:rsidRPr="001E390E">
        <w:rPr>
          <w:sz w:val="24"/>
          <w:szCs w:val="24"/>
        </w:rPr>
        <w:t>An application u/o 1 rule 8 of C.P.C. for permission to file suit in representative one on behalf of the plaintiff</w:t>
      </w:r>
    </w:p>
    <w:p w:rsidR="000201D7" w:rsidRPr="001E390E" w:rsidRDefault="000201D7" w:rsidP="000201D7">
      <w:pPr>
        <w:jc w:val="both"/>
        <w:rPr>
          <w:sz w:val="24"/>
          <w:szCs w:val="24"/>
        </w:rPr>
      </w:pPr>
      <w:r w:rsidRPr="001E390E">
        <w:rPr>
          <w:sz w:val="24"/>
          <w:szCs w:val="24"/>
        </w:rPr>
        <w:t>Most Respectfully Sheweth,</w:t>
      </w:r>
    </w:p>
    <w:p w:rsidR="000201D7" w:rsidRPr="001E390E" w:rsidRDefault="000201D7" w:rsidP="000201D7">
      <w:pPr>
        <w:pStyle w:val="ListParagraph"/>
        <w:numPr>
          <w:ilvl w:val="0"/>
          <w:numId w:val="1"/>
        </w:numPr>
        <w:ind w:left="540"/>
        <w:jc w:val="both"/>
        <w:rPr>
          <w:sz w:val="24"/>
          <w:szCs w:val="24"/>
        </w:rPr>
      </w:pPr>
      <w:r w:rsidRPr="001E390E">
        <w:rPr>
          <w:sz w:val="24"/>
          <w:szCs w:val="24"/>
        </w:rPr>
        <w:t xml:space="preserve">That land measuring 27 decimals under R.S. Khatian no. 10 of Dag no. 381 of Mauza – </w:t>
      </w:r>
      <w:proofErr w:type="spellStart"/>
      <w:r w:rsidRPr="001E390E">
        <w:rPr>
          <w:sz w:val="24"/>
          <w:szCs w:val="24"/>
        </w:rPr>
        <w:t>Kajla</w:t>
      </w:r>
      <w:proofErr w:type="spellEnd"/>
      <w:r w:rsidRPr="001E390E">
        <w:rPr>
          <w:sz w:val="24"/>
          <w:szCs w:val="24"/>
        </w:rPr>
        <w:t xml:space="preserve"> , J.L. no. 29, P.S. Ashokenagar, District – North 24 Parganas, classified as oath for all persons/citizens, which is the suit property.</w:t>
      </w:r>
    </w:p>
    <w:p w:rsidR="000201D7" w:rsidRPr="001E390E" w:rsidRDefault="000201D7" w:rsidP="000201D7">
      <w:pPr>
        <w:pStyle w:val="ListParagraph"/>
        <w:ind w:left="540"/>
        <w:jc w:val="both"/>
        <w:rPr>
          <w:sz w:val="24"/>
          <w:szCs w:val="24"/>
        </w:rPr>
      </w:pPr>
    </w:p>
    <w:p w:rsidR="000201D7" w:rsidRPr="001E390E" w:rsidRDefault="000201D7" w:rsidP="000201D7">
      <w:pPr>
        <w:pStyle w:val="ListParagraph"/>
        <w:numPr>
          <w:ilvl w:val="0"/>
          <w:numId w:val="1"/>
        </w:numPr>
        <w:ind w:left="540"/>
        <w:jc w:val="both"/>
        <w:rPr>
          <w:sz w:val="24"/>
          <w:szCs w:val="24"/>
        </w:rPr>
      </w:pPr>
      <w:r w:rsidRPr="001E390E">
        <w:rPr>
          <w:sz w:val="24"/>
          <w:szCs w:val="24"/>
        </w:rPr>
        <w:t>That the defendant is trying to make construction over the suit property which has been using as path</w:t>
      </w:r>
      <w:r w:rsidR="0021701C" w:rsidRPr="001E390E">
        <w:rPr>
          <w:sz w:val="24"/>
          <w:szCs w:val="24"/>
        </w:rPr>
        <w:t xml:space="preserve"> since long, by the adjacent land owners, who are continuously using the aforesaid property as their path for ingress and egress towards their own respective land.</w:t>
      </w:r>
    </w:p>
    <w:p w:rsidR="0021701C" w:rsidRPr="001E390E" w:rsidRDefault="0021701C" w:rsidP="0021701C">
      <w:pPr>
        <w:pStyle w:val="ListParagraph"/>
        <w:rPr>
          <w:sz w:val="24"/>
          <w:szCs w:val="24"/>
        </w:rPr>
      </w:pPr>
    </w:p>
    <w:p w:rsidR="0021701C" w:rsidRPr="001E390E" w:rsidRDefault="0021701C" w:rsidP="000201D7">
      <w:pPr>
        <w:pStyle w:val="ListParagraph"/>
        <w:numPr>
          <w:ilvl w:val="0"/>
          <w:numId w:val="1"/>
        </w:numPr>
        <w:ind w:left="540"/>
        <w:jc w:val="both"/>
        <w:rPr>
          <w:sz w:val="24"/>
          <w:szCs w:val="24"/>
        </w:rPr>
      </w:pPr>
      <w:r w:rsidRPr="001E390E">
        <w:rPr>
          <w:sz w:val="24"/>
          <w:szCs w:val="24"/>
        </w:rPr>
        <w:t>That the defendant has no iota of Right, title and interest over the suit property and the trying to make construction illegally over the suit property. And the defendant could</w:t>
      </w:r>
      <w:r w:rsidR="001E390E" w:rsidRPr="001E390E">
        <w:rPr>
          <w:sz w:val="24"/>
          <w:szCs w:val="24"/>
        </w:rPr>
        <w:t xml:space="preserve"> not be</w:t>
      </w:r>
      <w:r w:rsidRPr="001E390E">
        <w:rPr>
          <w:sz w:val="24"/>
          <w:szCs w:val="24"/>
        </w:rPr>
        <w:t xml:space="preserve"> restrained without the order of the Ld. Court, thus the plaintiff compelled to file a suit for declaration and injunction with the prior permission of this Ld. Court. As the suit is to be filed</w:t>
      </w:r>
      <w:r w:rsidR="001E390E" w:rsidRPr="001E390E">
        <w:rPr>
          <w:sz w:val="24"/>
          <w:szCs w:val="24"/>
        </w:rPr>
        <w:t xml:space="preserve"> under order 1 Rule 8, C.P.C.</w:t>
      </w:r>
    </w:p>
    <w:p w:rsidR="001E390E" w:rsidRPr="001E390E" w:rsidRDefault="001E390E" w:rsidP="001E390E">
      <w:pPr>
        <w:pStyle w:val="ListParagraph"/>
        <w:rPr>
          <w:sz w:val="24"/>
          <w:szCs w:val="24"/>
        </w:rPr>
      </w:pPr>
    </w:p>
    <w:p w:rsidR="001E390E" w:rsidRDefault="001E390E" w:rsidP="001E390E">
      <w:pPr>
        <w:pStyle w:val="ListParagraph"/>
        <w:ind w:left="3960"/>
        <w:jc w:val="both"/>
        <w:rPr>
          <w:sz w:val="24"/>
          <w:szCs w:val="24"/>
        </w:rPr>
      </w:pPr>
      <w:r w:rsidRPr="001E390E">
        <w:rPr>
          <w:sz w:val="24"/>
          <w:szCs w:val="24"/>
        </w:rPr>
        <w:t>Hence it is prayed that tour hounor would graciously be pleased to pass an order for granting leave to file a suit under order 1 Rule 8, C.P.C., in favour of the present plaintiff and to pass any other order/orders as your hounor may deem fit and proper.</w:t>
      </w:r>
    </w:p>
    <w:p w:rsidR="00E62812" w:rsidRDefault="00E62812" w:rsidP="001E390E">
      <w:pPr>
        <w:pStyle w:val="ListParagraph"/>
        <w:ind w:left="3960"/>
        <w:jc w:val="both"/>
        <w:rPr>
          <w:sz w:val="24"/>
          <w:szCs w:val="24"/>
        </w:rPr>
      </w:pPr>
    </w:p>
    <w:p w:rsidR="00E62812" w:rsidRDefault="00E62812" w:rsidP="001E390E">
      <w:pPr>
        <w:pStyle w:val="ListParagraph"/>
        <w:ind w:left="3960"/>
        <w:jc w:val="both"/>
        <w:rPr>
          <w:sz w:val="24"/>
          <w:szCs w:val="24"/>
        </w:rPr>
      </w:pPr>
    </w:p>
    <w:p w:rsidR="00E62812" w:rsidRDefault="00E62812" w:rsidP="001E390E">
      <w:pPr>
        <w:pStyle w:val="ListParagraph"/>
        <w:ind w:left="3960"/>
        <w:jc w:val="both"/>
        <w:rPr>
          <w:sz w:val="24"/>
          <w:szCs w:val="24"/>
        </w:rPr>
      </w:pPr>
    </w:p>
    <w:p w:rsidR="00E62812" w:rsidRDefault="00E62812" w:rsidP="00E62812">
      <w:pPr>
        <w:tabs>
          <w:tab w:val="left" w:pos="5691"/>
        </w:tabs>
        <w:jc w:val="center"/>
        <w:rPr>
          <w:b/>
          <w:bCs/>
          <w:spacing w:val="20"/>
          <w:sz w:val="28"/>
          <w:szCs w:val="28"/>
          <w:u w:val="single"/>
        </w:rPr>
      </w:pPr>
    </w:p>
    <w:p w:rsidR="00E62812" w:rsidRDefault="00E62812" w:rsidP="00E62812">
      <w:pPr>
        <w:tabs>
          <w:tab w:val="left" w:pos="5691"/>
        </w:tabs>
        <w:jc w:val="center"/>
        <w:rPr>
          <w:b/>
          <w:bCs/>
          <w:spacing w:val="20"/>
          <w:sz w:val="28"/>
          <w:szCs w:val="28"/>
          <w:u w:val="single"/>
        </w:rPr>
      </w:pPr>
    </w:p>
    <w:p w:rsidR="00E62812" w:rsidRDefault="00E62812" w:rsidP="00E62812">
      <w:pPr>
        <w:tabs>
          <w:tab w:val="left" w:pos="5691"/>
        </w:tabs>
        <w:jc w:val="center"/>
        <w:rPr>
          <w:b/>
          <w:bCs/>
          <w:spacing w:val="20"/>
          <w:sz w:val="28"/>
          <w:szCs w:val="28"/>
          <w:u w:val="single"/>
        </w:rPr>
      </w:pPr>
    </w:p>
    <w:p w:rsidR="00E62812" w:rsidRDefault="00E62812" w:rsidP="00E62812">
      <w:pPr>
        <w:tabs>
          <w:tab w:val="left" w:pos="5691"/>
        </w:tabs>
        <w:jc w:val="center"/>
        <w:rPr>
          <w:b/>
          <w:bCs/>
          <w:spacing w:val="20"/>
          <w:sz w:val="28"/>
          <w:szCs w:val="28"/>
          <w:u w:val="single"/>
        </w:rPr>
      </w:pPr>
      <w:r>
        <w:rPr>
          <w:b/>
          <w:bCs/>
          <w:spacing w:val="20"/>
          <w:sz w:val="28"/>
          <w:szCs w:val="28"/>
          <w:u w:val="single"/>
        </w:rPr>
        <w:t>Affidavit</w:t>
      </w:r>
    </w:p>
    <w:p w:rsidR="00E62812" w:rsidRDefault="00E62812" w:rsidP="00E62812">
      <w:pPr>
        <w:tabs>
          <w:tab w:val="left" w:pos="5691"/>
        </w:tabs>
        <w:jc w:val="both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  <w:t xml:space="preserve">I, </w:t>
      </w:r>
      <w:proofErr w:type="spellStart"/>
      <w:r>
        <w:rPr>
          <w:b/>
          <w:bCs/>
          <w:spacing w:val="20"/>
          <w:sz w:val="24"/>
          <w:szCs w:val="24"/>
        </w:rPr>
        <w:t>Parimal</w:t>
      </w:r>
      <w:proofErr w:type="spellEnd"/>
      <w:r>
        <w:rPr>
          <w:b/>
          <w:bCs/>
          <w:spacing w:val="20"/>
          <w:sz w:val="24"/>
          <w:szCs w:val="24"/>
        </w:rPr>
        <w:t xml:space="preserve"> Bhowmick</w:t>
      </w:r>
      <w:r>
        <w:rPr>
          <w:spacing w:val="20"/>
          <w:sz w:val="24"/>
          <w:szCs w:val="24"/>
        </w:rPr>
        <w:t xml:space="preserve">, S/O Late </w:t>
      </w:r>
      <w:proofErr w:type="spellStart"/>
      <w:r>
        <w:rPr>
          <w:spacing w:val="20"/>
          <w:sz w:val="24"/>
          <w:szCs w:val="24"/>
        </w:rPr>
        <w:t>Brajaballab</w:t>
      </w:r>
      <w:proofErr w:type="spellEnd"/>
      <w:r>
        <w:rPr>
          <w:spacing w:val="20"/>
          <w:sz w:val="24"/>
          <w:szCs w:val="24"/>
        </w:rPr>
        <w:t xml:space="preserve"> Bhowmick aged about 44 years by faith </w:t>
      </w:r>
      <w:proofErr w:type="spellStart"/>
      <w:r>
        <w:rPr>
          <w:spacing w:val="20"/>
          <w:sz w:val="24"/>
          <w:szCs w:val="24"/>
        </w:rPr>
        <w:t>hindu</w:t>
      </w:r>
      <w:proofErr w:type="spellEnd"/>
      <w:r>
        <w:rPr>
          <w:spacing w:val="20"/>
          <w:sz w:val="24"/>
          <w:szCs w:val="24"/>
        </w:rPr>
        <w:t xml:space="preserve">, by occupation cultivation, Residents of Vill. </w:t>
      </w:r>
      <w:proofErr w:type="spellStart"/>
      <w:r>
        <w:rPr>
          <w:spacing w:val="20"/>
          <w:sz w:val="24"/>
          <w:szCs w:val="24"/>
        </w:rPr>
        <w:t>Kajla</w:t>
      </w:r>
      <w:proofErr w:type="spellEnd"/>
      <w:r>
        <w:rPr>
          <w:spacing w:val="20"/>
          <w:sz w:val="24"/>
          <w:szCs w:val="24"/>
        </w:rPr>
        <w:t xml:space="preserve">, P.O. </w:t>
      </w:r>
      <w:proofErr w:type="spellStart"/>
      <w:r>
        <w:rPr>
          <w:spacing w:val="20"/>
          <w:sz w:val="24"/>
          <w:szCs w:val="24"/>
        </w:rPr>
        <w:t>Putia</w:t>
      </w:r>
      <w:proofErr w:type="spellEnd"/>
      <w:r>
        <w:rPr>
          <w:spacing w:val="20"/>
          <w:sz w:val="24"/>
          <w:szCs w:val="24"/>
        </w:rPr>
        <w:t>, P.S. Ashokenagar, District – North 24 Parganas, do hereby solemnly affirm as follows:-</w:t>
      </w:r>
    </w:p>
    <w:p w:rsidR="00E62812" w:rsidRDefault="00E62812" w:rsidP="00E62812">
      <w:pPr>
        <w:pStyle w:val="ListParagraph"/>
        <w:numPr>
          <w:ilvl w:val="0"/>
          <w:numId w:val="2"/>
        </w:numPr>
        <w:jc w:val="both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  <w:t>That I am the defendant no.1 and well conversant of the fact of the suit</w:t>
      </w:r>
    </w:p>
    <w:p w:rsidR="00E62812" w:rsidRDefault="00E62812" w:rsidP="00E62812">
      <w:pPr>
        <w:pStyle w:val="ListParagraph"/>
        <w:ind w:left="4320"/>
        <w:jc w:val="both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  <w:t>…………..This is true to my Knowledge.</w:t>
      </w:r>
    </w:p>
    <w:p w:rsidR="00E62812" w:rsidRDefault="00E62812" w:rsidP="00E62812">
      <w:pPr>
        <w:pStyle w:val="ListParagraph"/>
        <w:numPr>
          <w:ilvl w:val="0"/>
          <w:numId w:val="2"/>
        </w:numPr>
        <w:jc w:val="both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  <w:t>That all the statements made in the above paras are true to best of my knowledge and I sign this affidavit in the Barasat court premises on ____________.</w:t>
      </w:r>
    </w:p>
    <w:p w:rsidR="00E62812" w:rsidRDefault="00E62812" w:rsidP="00E62812">
      <w:pPr>
        <w:pStyle w:val="ListParagraph"/>
        <w:jc w:val="both"/>
        <w:rPr>
          <w:sz w:val="24"/>
          <w:szCs w:val="24"/>
        </w:rPr>
      </w:pPr>
    </w:p>
    <w:p w:rsidR="00E62812" w:rsidRDefault="00E62812" w:rsidP="00E62812">
      <w:pPr>
        <w:pStyle w:val="ListParagraph"/>
        <w:rPr>
          <w:sz w:val="24"/>
          <w:szCs w:val="24"/>
        </w:rPr>
      </w:pPr>
    </w:p>
    <w:p w:rsidR="00E62812" w:rsidRDefault="00E62812" w:rsidP="00E62812">
      <w:pPr>
        <w:pStyle w:val="ListParagraph"/>
        <w:jc w:val="both"/>
        <w:rPr>
          <w:sz w:val="24"/>
          <w:szCs w:val="24"/>
        </w:rPr>
      </w:pPr>
      <w:r>
        <w:rPr>
          <w:noProof/>
          <w:lang w:bidi="bn-B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3836670</wp:posOffset>
                </wp:positionH>
                <wp:positionV relativeFrom="paragraph">
                  <wp:posOffset>161290</wp:posOffset>
                </wp:positionV>
                <wp:extent cx="1718945" cy="14605"/>
                <wp:effectExtent l="0" t="0" r="14605" b="23495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8945" cy="146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2.1pt,12.7pt" to="437.4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" strokecolor="black [3040]"/>
            </w:pict>
          </mc:Fallback>
        </mc:AlternateContent>
      </w:r>
    </w:p>
    <w:p w:rsidR="00E62812" w:rsidRDefault="00E62812" w:rsidP="00E62812">
      <w:pPr>
        <w:pStyle w:val="ListParagraph"/>
        <w:ind w:left="6480"/>
        <w:jc w:val="center"/>
        <w:rPr>
          <w:sz w:val="24"/>
          <w:szCs w:val="24"/>
        </w:rPr>
      </w:pPr>
      <w:r>
        <w:rPr>
          <w:sz w:val="24"/>
          <w:szCs w:val="24"/>
        </w:rPr>
        <w:t>Deponent,</w:t>
      </w:r>
    </w:p>
    <w:p w:rsidR="00E62812" w:rsidRDefault="00E62812" w:rsidP="00E62812">
      <w:pPr>
        <w:pStyle w:val="ListParagraph"/>
        <w:ind w:left="6480"/>
        <w:jc w:val="center"/>
        <w:rPr>
          <w:sz w:val="24"/>
          <w:szCs w:val="24"/>
        </w:rPr>
      </w:pPr>
      <w:r>
        <w:rPr>
          <w:sz w:val="24"/>
          <w:szCs w:val="24"/>
        </w:rPr>
        <w:t>Identified by me</w:t>
      </w:r>
    </w:p>
    <w:p w:rsidR="00E62812" w:rsidRDefault="00E62812" w:rsidP="00E62812">
      <w:pPr>
        <w:pStyle w:val="ListParagraph"/>
        <w:jc w:val="right"/>
        <w:rPr>
          <w:sz w:val="24"/>
          <w:szCs w:val="24"/>
        </w:rPr>
      </w:pPr>
    </w:p>
    <w:p w:rsidR="00E62812" w:rsidRDefault="00E62812" w:rsidP="00E62812">
      <w:pPr>
        <w:pStyle w:val="ListParagraph"/>
        <w:jc w:val="right"/>
        <w:rPr>
          <w:sz w:val="24"/>
          <w:szCs w:val="24"/>
        </w:rPr>
      </w:pPr>
    </w:p>
    <w:p w:rsidR="00E62812" w:rsidRDefault="00E62812" w:rsidP="00E62812">
      <w:pPr>
        <w:pStyle w:val="ListParagraph"/>
        <w:ind w:left="6480"/>
        <w:jc w:val="center"/>
        <w:rPr>
          <w:sz w:val="24"/>
          <w:szCs w:val="24"/>
        </w:rPr>
      </w:pPr>
      <w:r>
        <w:rPr>
          <w:sz w:val="24"/>
          <w:szCs w:val="24"/>
        </w:rPr>
        <w:t>Advocate</w:t>
      </w:r>
    </w:p>
    <w:p w:rsidR="00E62812" w:rsidRPr="001E390E" w:rsidRDefault="00E62812" w:rsidP="001E390E">
      <w:pPr>
        <w:pStyle w:val="ListParagraph"/>
        <w:ind w:left="3960"/>
        <w:jc w:val="both"/>
        <w:rPr>
          <w:sz w:val="24"/>
          <w:szCs w:val="24"/>
        </w:rPr>
      </w:pPr>
    </w:p>
    <w:sectPr w:rsidR="00E62812" w:rsidRPr="001E390E" w:rsidSect="00DA340C">
      <w:headerReference w:type="default" r:id="rId8"/>
      <w:pgSz w:w="12240" w:h="20160"/>
      <w:pgMar w:top="3600" w:right="1440" w:bottom="2160" w:left="21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2BE" w:rsidRDefault="00BE72BE" w:rsidP="00DA340C">
      <w:pPr>
        <w:spacing w:after="0" w:line="240" w:lineRule="auto"/>
      </w:pPr>
      <w:r>
        <w:separator/>
      </w:r>
    </w:p>
  </w:endnote>
  <w:endnote w:type="continuationSeparator" w:id="0">
    <w:p w:rsidR="00BE72BE" w:rsidRDefault="00BE72BE" w:rsidP="00DA3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2BE" w:rsidRDefault="00BE72BE" w:rsidP="00DA340C">
      <w:pPr>
        <w:spacing w:after="0" w:line="240" w:lineRule="auto"/>
      </w:pPr>
      <w:r>
        <w:separator/>
      </w:r>
    </w:p>
  </w:footnote>
  <w:footnote w:type="continuationSeparator" w:id="0">
    <w:p w:rsidR="00BE72BE" w:rsidRDefault="00BE72BE" w:rsidP="00DA3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0055727"/>
      <w:docPartObj>
        <w:docPartGallery w:val="Page Numbers (Top of Page)"/>
        <w:docPartUnique/>
      </w:docPartObj>
    </w:sdtPr>
    <w:sdtEndPr>
      <w:rPr>
        <w:b/>
        <w:bCs/>
        <w:noProof/>
        <w:sz w:val="28"/>
        <w:szCs w:val="28"/>
      </w:rPr>
    </w:sdtEndPr>
    <w:sdtContent>
      <w:p w:rsidR="00DA340C" w:rsidRDefault="00DA340C">
        <w:pPr>
          <w:pStyle w:val="Header"/>
          <w:jc w:val="center"/>
        </w:pPr>
      </w:p>
      <w:p w:rsidR="00DA340C" w:rsidRDefault="00DA340C">
        <w:pPr>
          <w:pStyle w:val="Header"/>
          <w:jc w:val="center"/>
        </w:pPr>
      </w:p>
      <w:p w:rsidR="00DA340C" w:rsidRDefault="00DA340C">
        <w:pPr>
          <w:pStyle w:val="Header"/>
          <w:jc w:val="center"/>
        </w:pPr>
      </w:p>
      <w:p w:rsidR="00DA340C" w:rsidRDefault="00DA340C">
        <w:pPr>
          <w:pStyle w:val="Header"/>
          <w:jc w:val="center"/>
        </w:pPr>
      </w:p>
      <w:p w:rsidR="00DA340C" w:rsidRPr="00DA340C" w:rsidRDefault="00DA340C">
        <w:pPr>
          <w:pStyle w:val="Header"/>
          <w:jc w:val="center"/>
          <w:rPr>
            <w:b/>
            <w:bCs/>
            <w:sz w:val="28"/>
            <w:szCs w:val="28"/>
          </w:rPr>
        </w:pPr>
        <w:r w:rsidRPr="00DA340C">
          <w:rPr>
            <w:b/>
            <w:bCs/>
            <w:sz w:val="28"/>
            <w:szCs w:val="28"/>
          </w:rPr>
          <w:fldChar w:fldCharType="begin"/>
        </w:r>
        <w:r w:rsidRPr="00DA340C">
          <w:rPr>
            <w:b/>
            <w:bCs/>
            <w:sz w:val="28"/>
            <w:szCs w:val="28"/>
          </w:rPr>
          <w:instrText xml:space="preserve"> PAGE   \* MERGEFORMAT </w:instrText>
        </w:r>
        <w:r w:rsidRPr="00DA340C">
          <w:rPr>
            <w:b/>
            <w:bCs/>
            <w:sz w:val="28"/>
            <w:szCs w:val="28"/>
          </w:rPr>
          <w:fldChar w:fldCharType="separate"/>
        </w:r>
        <w:r>
          <w:rPr>
            <w:b/>
            <w:bCs/>
            <w:noProof/>
            <w:sz w:val="28"/>
            <w:szCs w:val="28"/>
          </w:rPr>
          <w:t>2</w:t>
        </w:r>
        <w:r w:rsidRPr="00DA340C">
          <w:rPr>
            <w:b/>
            <w:bCs/>
            <w:noProof/>
            <w:sz w:val="28"/>
            <w:szCs w:val="28"/>
          </w:rPr>
          <w:fldChar w:fldCharType="end"/>
        </w:r>
      </w:p>
    </w:sdtContent>
  </w:sdt>
  <w:p w:rsidR="00DA340C" w:rsidRDefault="00DA340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95A59"/>
    <w:multiLevelType w:val="hybridMultilevel"/>
    <w:tmpl w:val="3716AD50"/>
    <w:lvl w:ilvl="0" w:tplc="197611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A46708"/>
    <w:multiLevelType w:val="hybridMultilevel"/>
    <w:tmpl w:val="A322F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1D7"/>
    <w:rsid w:val="000201D7"/>
    <w:rsid w:val="001E390E"/>
    <w:rsid w:val="0021701C"/>
    <w:rsid w:val="00BE72BE"/>
    <w:rsid w:val="00DA340C"/>
    <w:rsid w:val="00E4674A"/>
    <w:rsid w:val="00E6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01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34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40C"/>
  </w:style>
  <w:style w:type="paragraph" w:styleId="Footer">
    <w:name w:val="footer"/>
    <w:basedOn w:val="Normal"/>
    <w:link w:val="FooterChar"/>
    <w:uiPriority w:val="99"/>
    <w:unhideWhenUsed/>
    <w:rsid w:val="00DA34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4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01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34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40C"/>
  </w:style>
  <w:style w:type="paragraph" w:styleId="Footer">
    <w:name w:val="footer"/>
    <w:basedOn w:val="Normal"/>
    <w:link w:val="FooterChar"/>
    <w:uiPriority w:val="99"/>
    <w:unhideWhenUsed/>
    <w:rsid w:val="00DA34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7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Raja</dc:creator>
  <cp:lastModifiedBy>Raja</cp:lastModifiedBy>
  <cp:revision>3</cp:revision>
  <dcterms:created xsi:type="dcterms:W3CDTF">2012-06-12T02:16:00Z</dcterms:created>
  <dcterms:modified xsi:type="dcterms:W3CDTF">2012-06-12T04:27:00Z</dcterms:modified>
</cp:coreProperties>
</file>