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FC3" w:rsidRPr="00433FC3" w:rsidRDefault="00433FC3" w:rsidP="00433FC3">
      <w:pPr>
        <w:pBdr>
          <w:bottom w:val="single" w:sz="6" w:space="1" w:color="auto"/>
        </w:pBdr>
        <w:spacing w:after="0" w:line="240" w:lineRule="auto"/>
        <w:jc w:val="both"/>
        <w:rPr>
          <w:rFonts w:ascii="Arial" w:eastAsia="Times New Roman" w:hAnsi="Arial" w:cs="Arial"/>
          <w:vanish/>
          <w:sz w:val="12"/>
          <w:szCs w:val="16"/>
        </w:rPr>
      </w:pPr>
      <w:r w:rsidRPr="00433FC3">
        <w:rPr>
          <w:rFonts w:ascii="Arial" w:eastAsia="Times New Roman" w:hAnsi="Arial" w:cs="Arial"/>
          <w:vanish/>
          <w:sz w:val="12"/>
          <w:szCs w:val="16"/>
        </w:rPr>
        <w:t>Top of Form</w:t>
      </w:r>
    </w:p>
    <w:p w:rsidR="00433FC3" w:rsidRDefault="009E351E" w:rsidP="00433FC3">
      <w:pPr>
        <w:spacing w:after="0" w:line="240" w:lineRule="auto"/>
        <w:jc w:val="both"/>
        <w:rPr>
          <w:rFonts w:ascii="Arial" w:eastAsia="Times New Roman" w:hAnsi="Arial" w:cs="Arial"/>
          <w:vanish/>
          <w:sz w:val="12"/>
          <w:szCs w:val="16"/>
        </w:rPr>
      </w:pPr>
      <w:r w:rsidRPr="00433FC3">
        <w:rPr>
          <w:rFonts w:ascii="Arial" w:eastAsia="Times New Roman" w:hAnsi="Arial" w:cs="Arial"/>
          <w:sz w:val="20"/>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p>
    <w:p w:rsidR="00433FC3" w:rsidRDefault="00433FC3" w:rsidP="00433FC3">
      <w:pPr>
        <w:spacing w:after="0" w:line="240" w:lineRule="auto"/>
        <w:jc w:val="both"/>
        <w:rPr>
          <w:rFonts w:ascii="Arial" w:eastAsia="Times New Roman" w:hAnsi="Arial" w:cs="Arial"/>
          <w:vanish/>
          <w:sz w:val="12"/>
          <w:szCs w:val="16"/>
        </w:rPr>
      </w:pPr>
    </w:p>
    <w:p w:rsidR="00433FC3" w:rsidRPr="00433FC3" w:rsidRDefault="00433FC3" w:rsidP="00433FC3">
      <w:pPr>
        <w:spacing w:after="0" w:line="240" w:lineRule="auto"/>
        <w:jc w:val="both"/>
        <w:rPr>
          <w:rFonts w:ascii="Arial" w:eastAsia="Times New Roman" w:hAnsi="Arial" w:cs="Arial"/>
          <w:vanish/>
          <w:sz w:val="12"/>
          <w:szCs w:val="16"/>
        </w:rPr>
      </w:pPr>
      <w:r w:rsidRPr="00433FC3">
        <w:rPr>
          <w:rFonts w:ascii="Arial" w:eastAsia="Times New Roman" w:hAnsi="Arial" w:cs="Arial"/>
          <w:vanish/>
          <w:sz w:val="12"/>
          <w:szCs w:val="16"/>
        </w:rPr>
        <w:t>Bottom of Form</w:t>
      </w:r>
    </w:p>
    <w:p w:rsidR="00433FC3" w:rsidRPr="00433FC3" w:rsidRDefault="00433FC3" w:rsidP="00433FC3">
      <w:pPr>
        <w:pBdr>
          <w:bottom w:val="single" w:sz="6" w:space="1" w:color="auto"/>
        </w:pBdr>
        <w:spacing w:after="0" w:line="240" w:lineRule="auto"/>
        <w:jc w:val="both"/>
        <w:rPr>
          <w:rFonts w:ascii="Arial" w:eastAsia="Times New Roman" w:hAnsi="Arial" w:cs="Arial"/>
          <w:vanish/>
          <w:sz w:val="12"/>
          <w:szCs w:val="16"/>
        </w:rPr>
      </w:pPr>
      <w:r w:rsidRPr="00433FC3">
        <w:rPr>
          <w:rFonts w:ascii="Arial" w:eastAsia="Times New Roman" w:hAnsi="Arial" w:cs="Arial"/>
          <w:vanish/>
          <w:sz w:val="12"/>
          <w:szCs w:val="16"/>
        </w:rPr>
        <w:t>Top of Form</w:t>
      </w:r>
    </w:p>
    <w:p w:rsidR="00433FC3" w:rsidRPr="00433FC3" w:rsidRDefault="009E351E" w:rsidP="00433FC3">
      <w:pPr>
        <w:spacing w:after="0" w:line="240" w:lineRule="auto"/>
        <w:jc w:val="both"/>
        <w:rPr>
          <w:rFonts w:ascii="Arial" w:eastAsia="Times New Roman" w:hAnsi="Arial" w:cs="Arial"/>
          <w:vanish/>
          <w:sz w:val="12"/>
          <w:szCs w:val="16"/>
        </w:rPr>
      </w:pPr>
      <w:r w:rsidRPr="00433FC3">
        <w:rPr>
          <w:rFonts w:ascii="Arial" w:eastAsia="Times New Roman" w:hAnsi="Arial" w:cs="Arial"/>
          <w:sz w:val="20"/>
          <w:szCs w:val="24"/>
        </w:rPr>
        <w:object w:dxaOrig="1440" w:dyaOrig="1440">
          <v:shape id="_x0000_i1033" type="#_x0000_t75" style="width:1in;height:18pt" o:ole="">
            <v:imagedata r:id="rId7" o:title=""/>
          </v:shape>
          <w:control r:id="rId8" w:name="DefaultOcxName2" w:shapeid="_x0000_i1033"/>
        </w:object>
      </w:r>
      <w:r w:rsidR="00433FC3" w:rsidRPr="00433FC3">
        <w:rPr>
          <w:rFonts w:ascii="Arial" w:eastAsia="Times New Roman" w:hAnsi="Arial" w:cs="Arial"/>
          <w:vanish/>
          <w:sz w:val="12"/>
          <w:szCs w:val="16"/>
        </w:rPr>
        <w:t>Bottom of Form</w:t>
      </w:r>
    </w:p>
    <w:p w:rsidR="00B80186" w:rsidRDefault="00B80186" w:rsidP="00433FC3">
      <w:pPr>
        <w:spacing w:after="150" w:line="360" w:lineRule="atLeast"/>
        <w:jc w:val="center"/>
        <w:rPr>
          <w:rFonts w:ascii="Georgia" w:eastAsia="Times New Roman" w:hAnsi="Georgia" w:cs="Arial"/>
          <w:b/>
          <w:bCs/>
          <w:sz w:val="28"/>
          <w:szCs w:val="33"/>
        </w:rPr>
      </w:pPr>
      <w:r w:rsidRPr="00433FC3">
        <w:rPr>
          <w:rFonts w:ascii="Georgia" w:eastAsia="Times New Roman" w:hAnsi="Georgia" w:cs="Arial"/>
          <w:b/>
          <w:bCs/>
          <w:sz w:val="28"/>
          <w:szCs w:val="33"/>
        </w:rPr>
        <w:t xml:space="preserve">PRANAV KUMAR MISHRA &amp; ANR VS GOVT. OF NCT. OF DELHI &amp; ANR </w:t>
      </w:r>
    </w:p>
    <w:p w:rsidR="00433FC3" w:rsidRPr="00B80186" w:rsidRDefault="00B80186" w:rsidP="00433FC3">
      <w:pPr>
        <w:spacing w:after="150" w:line="360" w:lineRule="atLeast"/>
        <w:jc w:val="center"/>
        <w:rPr>
          <w:rFonts w:ascii="Georgia" w:eastAsia="Times New Roman" w:hAnsi="Georgia" w:cs="Arial"/>
          <w:b/>
          <w:bCs/>
          <w:szCs w:val="33"/>
        </w:rPr>
      </w:pPr>
      <w:r w:rsidRPr="00B80186">
        <w:rPr>
          <w:rFonts w:ascii="Georgia" w:eastAsia="Times New Roman" w:hAnsi="Georgia" w:cs="Arial"/>
          <w:b/>
          <w:bCs/>
          <w:szCs w:val="33"/>
        </w:rPr>
        <w:t>ON 8 APRIL, 2009</w:t>
      </w:r>
    </w:p>
    <w:p w:rsidR="00433FC3" w:rsidRPr="00B80186" w:rsidRDefault="00433FC3" w:rsidP="00433FC3">
      <w:pPr>
        <w:spacing w:after="0" w:line="240" w:lineRule="auto"/>
        <w:jc w:val="center"/>
        <w:rPr>
          <w:rFonts w:ascii="Arial" w:eastAsia="Times New Roman" w:hAnsi="Arial" w:cs="Arial"/>
          <w:b/>
          <w:bCs/>
          <w:sz w:val="24"/>
          <w:szCs w:val="29"/>
        </w:rPr>
      </w:pPr>
      <w:r w:rsidRPr="00B80186">
        <w:rPr>
          <w:rFonts w:ascii="Arial" w:eastAsia="Times New Roman" w:hAnsi="Arial" w:cs="Arial"/>
          <w:b/>
          <w:bCs/>
          <w:sz w:val="24"/>
          <w:szCs w:val="29"/>
        </w:rPr>
        <w:t>DELHI HIGH COURT</w:t>
      </w:r>
    </w:p>
    <w:p w:rsidR="00433FC3" w:rsidRPr="00433FC3" w:rsidRDefault="00433FC3" w:rsidP="00B80186">
      <w:pPr>
        <w:spacing w:before="100" w:beforeAutospacing="1" w:after="100" w:afterAutospacing="1" w:line="360" w:lineRule="atLeast"/>
        <w:jc w:val="center"/>
        <w:rPr>
          <w:rFonts w:ascii="Georgia" w:eastAsia="Times New Roman" w:hAnsi="Georgia" w:cs="Arial"/>
          <w:sz w:val="24"/>
          <w:szCs w:val="30"/>
        </w:rPr>
      </w:pPr>
      <w:r w:rsidRPr="00433FC3">
        <w:rPr>
          <w:rFonts w:ascii="Georgia" w:eastAsia="Times New Roman" w:hAnsi="Georgia" w:cs="Arial"/>
          <w:sz w:val="24"/>
          <w:szCs w:val="30"/>
        </w:rPr>
        <w:t xml:space="preserve">Date of </w:t>
      </w:r>
      <w:proofErr w:type="gramStart"/>
      <w:r w:rsidRPr="00433FC3">
        <w:rPr>
          <w:rFonts w:ascii="Georgia" w:eastAsia="Times New Roman" w:hAnsi="Georgia" w:cs="Arial"/>
          <w:sz w:val="24"/>
          <w:szCs w:val="30"/>
        </w:rPr>
        <w:t>Judgment :</w:t>
      </w:r>
      <w:proofErr w:type="gramEnd"/>
      <w:r w:rsidRPr="00433FC3">
        <w:rPr>
          <w:rFonts w:ascii="Georgia" w:eastAsia="Times New Roman" w:hAnsi="Georgia" w:cs="Arial"/>
          <w:sz w:val="24"/>
          <w:szCs w:val="30"/>
        </w:rPr>
        <w:t xml:space="preserve"> 08.04.2009</w:t>
      </w:r>
    </w:p>
    <w:p w:rsidR="00433FC3" w:rsidRPr="00433FC3" w:rsidRDefault="00433FC3" w:rsidP="00B80186">
      <w:pPr>
        <w:spacing w:before="100" w:beforeAutospacing="1" w:after="100" w:afterAutospacing="1" w:line="360" w:lineRule="atLeast"/>
        <w:jc w:val="center"/>
        <w:rPr>
          <w:rFonts w:ascii="Georgia" w:eastAsia="Times New Roman" w:hAnsi="Georgia" w:cs="Arial"/>
          <w:sz w:val="24"/>
          <w:szCs w:val="30"/>
        </w:rPr>
      </w:pPr>
      <w:r w:rsidRPr="00433FC3">
        <w:rPr>
          <w:rFonts w:ascii="Georgia" w:eastAsia="Times New Roman" w:hAnsi="Georgia" w:cs="Arial"/>
          <w:sz w:val="24"/>
          <w:szCs w:val="30"/>
        </w:rPr>
        <w:t>WP(C) No.748/2009</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PRANAV KUMAR MISHRA &amp; ANR.</w:t>
      </w:r>
      <w:proofErr w:type="gramEnd"/>
      <w:r w:rsidRPr="00433FC3">
        <w:rPr>
          <w:rFonts w:ascii="Georgia" w:eastAsia="Times New Roman" w:hAnsi="Georgia" w:cs="Arial"/>
          <w:sz w:val="24"/>
          <w:szCs w:val="30"/>
        </w:rPr>
        <w:t xml:space="preserve"> ...... Petitioners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Through :</w:t>
      </w:r>
      <w:proofErr w:type="gramEnd"/>
      <w:r w:rsidRPr="00433FC3">
        <w:rPr>
          <w:rFonts w:ascii="Georgia" w:eastAsia="Times New Roman" w:hAnsi="Georgia" w:cs="Arial"/>
          <w:sz w:val="24"/>
          <w:szCs w:val="30"/>
        </w:rPr>
        <w:t xml:space="preserve"> Mr. C.S. </w:t>
      </w:r>
      <w:proofErr w:type="spellStart"/>
      <w:r w:rsidRPr="00433FC3">
        <w:rPr>
          <w:rFonts w:ascii="Georgia" w:eastAsia="Times New Roman" w:hAnsi="Georgia" w:cs="Arial"/>
          <w:sz w:val="24"/>
          <w:szCs w:val="30"/>
        </w:rPr>
        <w:t>Parashar</w:t>
      </w:r>
      <w:proofErr w:type="spellEnd"/>
      <w:r w:rsidRPr="00433FC3">
        <w:rPr>
          <w:rFonts w:ascii="Georgia" w:eastAsia="Times New Roman" w:hAnsi="Georgia" w:cs="Arial"/>
          <w:sz w:val="24"/>
          <w:szCs w:val="30"/>
        </w:rPr>
        <w:t xml:space="preserve"> with Ms. </w:t>
      </w:r>
      <w:proofErr w:type="spellStart"/>
      <w:r w:rsidRPr="00433FC3">
        <w:rPr>
          <w:rFonts w:ascii="Georgia" w:eastAsia="Times New Roman" w:hAnsi="Georgia" w:cs="Arial"/>
          <w:sz w:val="24"/>
          <w:szCs w:val="30"/>
        </w:rPr>
        <w:t>Jyotishna</w:t>
      </w:r>
      <w:proofErr w:type="spellEnd"/>
      <w:r w:rsidRPr="00433FC3">
        <w:rPr>
          <w:rFonts w:ascii="Georgia" w:eastAsia="Times New Roman" w:hAnsi="Georgia" w:cs="Arial"/>
          <w:sz w:val="24"/>
          <w:szCs w:val="30"/>
        </w:rPr>
        <w:t xml:space="preserve"> </w:t>
      </w:r>
      <w:proofErr w:type="spellStart"/>
      <w:r w:rsidRPr="00433FC3">
        <w:rPr>
          <w:rFonts w:ascii="Georgia" w:eastAsia="Times New Roman" w:hAnsi="Georgia" w:cs="Arial"/>
          <w:sz w:val="24"/>
          <w:szCs w:val="30"/>
        </w:rPr>
        <w:t>Jenu</w:t>
      </w:r>
      <w:proofErr w:type="spellEnd"/>
      <w:r w:rsidRPr="00433FC3">
        <w:rPr>
          <w:rFonts w:ascii="Georgia" w:eastAsia="Times New Roman" w:hAnsi="Georgia" w:cs="Arial"/>
          <w:sz w:val="24"/>
          <w:szCs w:val="30"/>
        </w:rPr>
        <w:t xml:space="preserve"> and Mr. </w:t>
      </w:r>
      <w:proofErr w:type="spellStart"/>
      <w:r w:rsidRPr="00433FC3">
        <w:rPr>
          <w:rFonts w:ascii="Georgia" w:eastAsia="Times New Roman" w:hAnsi="Georgia" w:cs="Arial"/>
          <w:sz w:val="24"/>
          <w:szCs w:val="30"/>
        </w:rPr>
        <w:t>Sachin</w:t>
      </w:r>
      <w:proofErr w:type="spellEnd"/>
      <w:r w:rsidRPr="00433FC3">
        <w:rPr>
          <w:rFonts w:ascii="Georgia" w:eastAsia="Times New Roman" w:hAnsi="Georgia" w:cs="Arial"/>
          <w:sz w:val="24"/>
          <w:szCs w:val="30"/>
        </w:rPr>
        <w:t xml:space="preserve"> Sharma Advocates</w:t>
      </w:r>
    </w:p>
    <w:p w:rsidR="00433FC3" w:rsidRPr="00433FC3" w:rsidRDefault="00433FC3" w:rsidP="00B80186">
      <w:pPr>
        <w:spacing w:before="100" w:beforeAutospacing="1" w:after="100" w:afterAutospacing="1" w:line="360" w:lineRule="atLeast"/>
        <w:jc w:val="center"/>
        <w:rPr>
          <w:rFonts w:ascii="Georgia" w:eastAsia="Times New Roman" w:hAnsi="Georgia" w:cs="Arial"/>
          <w:sz w:val="24"/>
          <w:szCs w:val="30"/>
        </w:rPr>
      </w:pPr>
      <w:r w:rsidRPr="00433FC3">
        <w:rPr>
          <w:rFonts w:ascii="Georgia" w:eastAsia="Times New Roman" w:hAnsi="Georgia" w:cs="Arial"/>
          <w:sz w:val="24"/>
          <w:szCs w:val="30"/>
        </w:rPr>
        <w:t>Versus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GOVT. OF NCT.</w:t>
      </w:r>
      <w:proofErr w:type="gramEnd"/>
      <w:r w:rsidRPr="00433FC3">
        <w:rPr>
          <w:rFonts w:ascii="Georgia" w:eastAsia="Times New Roman" w:hAnsi="Georgia" w:cs="Arial"/>
          <w:sz w:val="24"/>
          <w:szCs w:val="30"/>
        </w:rPr>
        <w:t xml:space="preserve"> </w:t>
      </w:r>
      <w:proofErr w:type="gramStart"/>
      <w:r w:rsidRPr="00433FC3">
        <w:rPr>
          <w:rFonts w:ascii="Georgia" w:eastAsia="Times New Roman" w:hAnsi="Georgia" w:cs="Arial"/>
          <w:sz w:val="24"/>
          <w:szCs w:val="30"/>
        </w:rPr>
        <w:t>OF DELHI &amp; ANR.</w:t>
      </w:r>
      <w:proofErr w:type="gramEnd"/>
      <w:r w:rsidRPr="00433FC3">
        <w:rPr>
          <w:rFonts w:ascii="Georgia" w:eastAsia="Times New Roman" w:hAnsi="Georgia" w:cs="Arial"/>
          <w:sz w:val="24"/>
          <w:szCs w:val="30"/>
        </w:rPr>
        <w:t xml:space="preserve"> ....... Respondents </w:t>
      </w:r>
      <w:proofErr w:type="gramStart"/>
      <w:r w:rsidRPr="00433FC3">
        <w:rPr>
          <w:rFonts w:ascii="Georgia" w:eastAsia="Times New Roman" w:hAnsi="Georgia" w:cs="Arial"/>
          <w:sz w:val="24"/>
          <w:szCs w:val="30"/>
        </w:rPr>
        <w:t>Through :</w:t>
      </w:r>
      <w:proofErr w:type="gramEnd"/>
      <w:r w:rsidRPr="00433FC3">
        <w:rPr>
          <w:rFonts w:ascii="Georgia" w:eastAsia="Times New Roman" w:hAnsi="Georgia" w:cs="Arial"/>
          <w:sz w:val="24"/>
          <w:szCs w:val="30"/>
        </w:rPr>
        <w:t xml:space="preserve"> Mr. </w:t>
      </w:r>
      <w:proofErr w:type="spellStart"/>
      <w:r w:rsidRPr="00433FC3">
        <w:rPr>
          <w:rFonts w:ascii="Georgia" w:eastAsia="Times New Roman" w:hAnsi="Georgia" w:cs="Arial"/>
          <w:sz w:val="24"/>
          <w:szCs w:val="30"/>
        </w:rPr>
        <w:t>Rohit</w:t>
      </w:r>
      <w:proofErr w:type="spellEnd"/>
      <w:r w:rsidRPr="00433FC3">
        <w:rPr>
          <w:rFonts w:ascii="Georgia" w:eastAsia="Times New Roman" w:hAnsi="Georgia" w:cs="Arial"/>
          <w:sz w:val="24"/>
          <w:szCs w:val="30"/>
        </w:rPr>
        <w:t xml:space="preserve"> </w:t>
      </w:r>
      <w:proofErr w:type="spellStart"/>
      <w:r w:rsidRPr="00433FC3">
        <w:rPr>
          <w:rFonts w:ascii="Georgia" w:eastAsia="Times New Roman" w:hAnsi="Georgia" w:cs="Arial"/>
          <w:sz w:val="24"/>
          <w:szCs w:val="30"/>
        </w:rPr>
        <w:t>Madan</w:t>
      </w:r>
      <w:proofErr w:type="spellEnd"/>
      <w:r w:rsidRPr="00433FC3">
        <w:rPr>
          <w:rFonts w:ascii="Georgia" w:eastAsia="Times New Roman" w:hAnsi="Georgia" w:cs="Arial"/>
          <w:sz w:val="24"/>
          <w:szCs w:val="30"/>
        </w:rPr>
        <w:t>, Advocate</w:t>
      </w:r>
    </w:p>
    <w:p w:rsidR="00B80186" w:rsidRDefault="00B80186" w:rsidP="00433FC3">
      <w:pPr>
        <w:spacing w:before="100" w:beforeAutospacing="1" w:after="100" w:afterAutospacing="1" w:line="360" w:lineRule="atLeast"/>
        <w:jc w:val="both"/>
        <w:rPr>
          <w:rFonts w:ascii="Georgia" w:eastAsia="Times New Roman" w:hAnsi="Georgia" w:cs="Arial"/>
          <w:sz w:val="24"/>
          <w:szCs w:val="30"/>
        </w:rPr>
      </w:pPr>
      <w:r>
        <w:rPr>
          <w:rFonts w:ascii="Georgia" w:eastAsia="Times New Roman" w:hAnsi="Georgia" w:cs="Arial"/>
          <w:sz w:val="24"/>
          <w:szCs w:val="30"/>
        </w:rPr>
        <w:t>CORAM</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HON'BLE MR. JUSTICE S.</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RAVINDRA BHAT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1. Whether the Reporters of local papers </w:t>
      </w:r>
      <w:proofErr w:type="gramStart"/>
      <w:r w:rsidRPr="00433FC3">
        <w:rPr>
          <w:rFonts w:ascii="Georgia" w:eastAsia="Times New Roman" w:hAnsi="Georgia" w:cs="Arial"/>
          <w:sz w:val="24"/>
          <w:szCs w:val="30"/>
        </w:rPr>
        <w:t>Yes</w:t>
      </w:r>
      <w:proofErr w:type="gramEnd"/>
      <w:r w:rsidRPr="00433FC3">
        <w:rPr>
          <w:rFonts w:ascii="Georgia" w:eastAsia="Times New Roman" w:hAnsi="Georgia" w:cs="Arial"/>
          <w:sz w:val="24"/>
          <w:szCs w:val="30"/>
        </w:rPr>
        <w:t xml:space="preserve"> may be allowed to see the judgment?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2. To be referred to Reporter or not?</w:t>
      </w:r>
      <w:proofErr w:type="gramEnd"/>
      <w:r w:rsidRPr="00433FC3">
        <w:rPr>
          <w:rFonts w:ascii="Georgia" w:eastAsia="Times New Roman" w:hAnsi="Georgia" w:cs="Arial"/>
          <w:sz w:val="24"/>
          <w:szCs w:val="30"/>
        </w:rPr>
        <w:t xml:space="preserve"> Yes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3. Whether the judgment should be </w:t>
      </w:r>
      <w:proofErr w:type="gramStart"/>
      <w:r w:rsidRPr="00433FC3">
        <w:rPr>
          <w:rFonts w:ascii="Georgia" w:eastAsia="Times New Roman" w:hAnsi="Georgia" w:cs="Arial"/>
          <w:sz w:val="24"/>
          <w:szCs w:val="30"/>
        </w:rPr>
        <w:t>Yes</w:t>
      </w:r>
      <w:proofErr w:type="gramEnd"/>
      <w:r w:rsidRPr="00433FC3">
        <w:rPr>
          <w:rFonts w:ascii="Georgia" w:eastAsia="Times New Roman" w:hAnsi="Georgia" w:cs="Arial"/>
          <w:sz w:val="24"/>
          <w:szCs w:val="30"/>
        </w:rPr>
        <w:t xml:space="preserve"> reported in the Digest?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S.RAVINDRA BHAT, J. (OPEN COURT)</w:t>
      </w:r>
    </w:p>
    <w:p w:rsidR="00B80186"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1. The petitioners, by way of this writ petition, challenge the alleged practice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of posting the notice of intended marriage under the Special Marriages Act, 1954</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(hereafter the Act) at the residential addresses of both parties to the marriage as</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also through the Station House officer (S.H.O.) of the police station of concerned</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jurisdiction for the purpose of verification of address.</w:t>
      </w:r>
      <w:proofErr w:type="gramEnd"/>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2. As per the petition</w:t>
      </w:r>
      <w:proofErr w:type="gramEnd"/>
      <w:r w:rsidRPr="00433FC3">
        <w:rPr>
          <w:rFonts w:ascii="Georgia" w:eastAsia="Times New Roman" w:hAnsi="Georgia" w:cs="Arial"/>
          <w:sz w:val="24"/>
          <w:szCs w:val="30"/>
        </w:rPr>
        <w:t xml:space="preserve"> the first and the second petitioner are citizens of India</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and permanent residents of Delhi both being of marriageable age as required</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under the provisions of the Act. They intend to be married under the provisions of</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the said Act. For this </w:t>
      </w:r>
      <w:proofErr w:type="gramStart"/>
      <w:r w:rsidRPr="00433FC3">
        <w:rPr>
          <w:rFonts w:ascii="Georgia" w:eastAsia="Times New Roman" w:hAnsi="Georgia" w:cs="Arial"/>
          <w:sz w:val="24"/>
          <w:szCs w:val="30"/>
        </w:rPr>
        <w:t>purpose</w:t>
      </w:r>
      <w:proofErr w:type="gramEnd"/>
      <w:r w:rsidRPr="00433FC3">
        <w:rPr>
          <w:rFonts w:ascii="Georgia" w:eastAsia="Times New Roman" w:hAnsi="Georgia" w:cs="Arial"/>
          <w:sz w:val="24"/>
          <w:szCs w:val="30"/>
        </w:rPr>
        <w:t xml:space="preserve"> they approached office of the Registrar of</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Marriages at Deputy </w:t>
      </w:r>
      <w:r w:rsidRPr="00433FC3">
        <w:rPr>
          <w:rFonts w:ascii="Georgia" w:eastAsia="Times New Roman" w:hAnsi="Georgia" w:cs="Arial"/>
          <w:sz w:val="24"/>
          <w:szCs w:val="30"/>
        </w:rPr>
        <w:lastRenderedPageBreak/>
        <w:t xml:space="preserve">Commissioner North, 5 </w:t>
      </w:r>
      <w:proofErr w:type="spellStart"/>
      <w:r w:rsidRPr="00433FC3">
        <w:rPr>
          <w:rFonts w:ascii="Georgia" w:eastAsia="Times New Roman" w:hAnsi="Georgia" w:cs="Arial"/>
          <w:sz w:val="24"/>
          <w:szCs w:val="30"/>
        </w:rPr>
        <w:t>Shamnath</w:t>
      </w:r>
      <w:proofErr w:type="spellEnd"/>
      <w:r w:rsidRPr="00433FC3">
        <w:rPr>
          <w:rFonts w:ascii="Georgia" w:eastAsia="Times New Roman" w:hAnsi="Georgia" w:cs="Arial"/>
          <w:sz w:val="24"/>
          <w:szCs w:val="30"/>
        </w:rPr>
        <w:t xml:space="preserve"> </w:t>
      </w:r>
      <w:proofErr w:type="spellStart"/>
      <w:r w:rsidRPr="00433FC3">
        <w:rPr>
          <w:rFonts w:ascii="Georgia" w:eastAsia="Times New Roman" w:hAnsi="Georgia" w:cs="Arial"/>
          <w:sz w:val="24"/>
          <w:szCs w:val="30"/>
        </w:rPr>
        <w:t>Marg</w:t>
      </w:r>
      <w:proofErr w:type="spellEnd"/>
      <w:r w:rsidRPr="00433FC3">
        <w:rPr>
          <w:rFonts w:ascii="Georgia" w:eastAsia="Times New Roman" w:hAnsi="Georgia" w:cs="Arial"/>
          <w:sz w:val="24"/>
          <w:szCs w:val="30"/>
        </w:rPr>
        <w:t>, Delhi and obtained</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the necessary forms. They state that on further inquiry they </w:t>
      </w:r>
      <w:proofErr w:type="gramStart"/>
      <w:r w:rsidRPr="00433FC3">
        <w:rPr>
          <w:rFonts w:ascii="Georgia" w:eastAsia="Times New Roman" w:hAnsi="Georgia" w:cs="Arial"/>
          <w:sz w:val="24"/>
          <w:szCs w:val="30"/>
        </w:rPr>
        <w:t>were informed</w:t>
      </w:r>
      <w:proofErr w:type="gramEnd"/>
      <w:r w:rsidRPr="00433FC3">
        <w:rPr>
          <w:rFonts w:ascii="Georgia" w:eastAsia="Times New Roman" w:hAnsi="Georgia" w:cs="Arial"/>
          <w:sz w:val="24"/>
          <w:szCs w:val="30"/>
        </w:rPr>
        <w:t xml:space="preserve"> of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procedure whereby a copy of the "Notice of Intended Marriage" (as required</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under section 5 of the Act) would be displayed on the Notice Board of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Registrar</w:t>
      </w:r>
      <w:r w:rsidR="00B80186">
        <w:rPr>
          <w:rFonts w:ascii="Georgia" w:eastAsia="Times New Roman" w:hAnsi="Georgia" w:cs="Arial"/>
          <w:sz w:val="24"/>
          <w:szCs w:val="30"/>
        </w:rPr>
        <w:t>’</w:t>
      </w:r>
      <w:r w:rsidRPr="00433FC3">
        <w:rPr>
          <w:rFonts w:ascii="Georgia" w:eastAsia="Times New Roman" w:hAnsi="Georgia" w:cs="Georgia"/>
          <w:sz w:val="24"/>
          <w:szCs w:val="30"/>
        </w:rPr>
        <w:t>s office for information to the public at large and for inviting objections.</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They were also told that another copy of the "Notice of Intended Marriage" would</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be sent at the respective addresses of the parties and a notice </w:t>
      </w:r>
      <w:proofErr w:type="gramStart"/>
      <w:r w:rsidRPr="00433FC3">
        <w:rPr>
          <w:rFonts w:ascii="Georgia" w:eastAsia="Times New Roman" w:hAnsi="Georgia" w:cs="Arial"/>
          <w:sz w:val="24"/>
          <w:szCs w:val="30"/>
        </w:rPr>
        <w:t>may also</w:t>
      </w:r>
      <w:proofErr w:type="gramEnd"/>
      <w:r w:rsidRPr="00433FC3">
        <w:rPr>
          <w:rFonts w:ascii="Georgia" w:eastAsia="Times New Roman" w:hAnsi="Georgia" w:cs="Arial"/>
          <w:sz w:val="24"/>
          <w:szCs w:val="30"/>
        </w:rPr>
        <w:t xml:space="preserve"> be sent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through the S.H.O. of the police station of the concerned jurisdiction for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purpose of verification of the residential address.</w:t>
      </w:r>
    </w:p>
    <w:p w:rsidR="00B80186" w:rsidRDefault="00B80186" w:rsidP="00433FC3">
      <w:pPr>
        <w:spacing w:before="100" w:beforeAutospacing="1" w:after="100" w:afterAutospacing="1" w:line="360" w:lineRule="atLeast"/>
        <w:jc w:val="both"/>
        <w:rPr>
          <w:rFonts w:ascii="Georgia" w:eastAsia="Times New Roman" w:hAnsi="Georgia" w:cs="Arial"/>
          <w:sz w:val="24"/>
          <w:szCs w:val="30"/>
        </w:rPr>
      </w:pPr>
      <w:r>
        <w:rPr>
          <w:rFonts w:ascii="Georgia" w:eastAsia="Times New Roman" w:hAnsi="Georgia" w:cs="Arial"/>
          <w:sz w:val="24"/>
          <w:szCs w:val="30"/>
        </w:rPr>
        <w:t xml:space="preserve">3. It is further stated that </w:t>
      </w:r>
      <w:proofErr w:type="gramStart"/>
      <w:r>
        <w:rPr>
          <w:rFonts w:ascii="Georgia" w:eastAsia="Times New Roman" w:hAnsi="Georgia" w:cs="Arial"/>
          <w:sz w:val="24"/>
          <w:szCs w:val="30"/>
        </w:rPr>
        <w:t>for</w:t>
      </w:r>
      <w:r w:rsidR="00433FC3" w:rsidRPr="00433FC3">
        <w:rPr>
          <w:rFonts w:ascii="Georgia" w:eastAsia="Times New Roman" w:hAnsi="Georgia" w:cs="Arial"/>
          <w:sz w:val="24"/>
          <w:szCs w:val="30"/>
        </w:rPr>
        <w:t xml:space="preserve"> the purpose of</w:t>
      </w:r>
      <w:proofErr w:type="gramEnd"/>
      <w:r w:rsidR="00433FC3" w:rsidRPr="00433FC3">
        <w:rPr>
          <w:rFonts w:ascii="Georgia" w:eastAsia="Times New Roman" w:hAnsi="Georgia" w:cs="Arial"/>
          <w:sz w:val="24"/>
          <w:szCs w:val="30"/>
        </w:rPr>
        <w:t xml:space="preserve"> confirming the above stated</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procedure the petitioners made an application under the Right to Information Act</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but they did not receive a satisfactory response. The petitioners challenge the</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procedure adopted as being arbitrary and illegal and state the same is not line with</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the provisions of the Special Marriage Act, 1954 to the extent it provides for</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posting of the notice at the addresses of the parties and verification of the address</w:t>
      </w:r>
      <w:r>
        <w:rPr>
          <w:rFonts w:ascii="Georgia" w:eastAsia="Times New Roman" w:hAnsi="Georgia" w:cs="Arial"/>
          <w:sz w:val="24"/>
          <w:szCs w:val="30"/>
        </w:rPr>
        <w:t xml:space="preserve"> </w:t>
      </w:r>
      <w:r w:rsidR="00433FC3" w:rsidRPr="00433FC3">
        <w:rPr>
          <w:rFonts w:ascii="Georgia" w:eastAsia="Times New Roman" w:hAnsi="Georgia" w:cs="Arial"/>
          <w:sz w:val="24"/>
          <w:szCs w:val="30"/>
        </w:rPr>
        <w:t xml:space="preserve">by the S.H.O. They do not wish </w:t>
      </w:r>
      <w:proofErr w:type="spellStart"/>
      <w:r w:rsidR="00433FC3" w:rsidRPr="00433FC3">
        <w:rPr>
          <w:rFonts w:ascii="Georgia" w:eastAsia="Times New Roman" w:hAnsi="Georgia" w:cs="Arial"/>
          <w:sz w:val="24"/>
          <w:szCs w:val="30"/>
        </w:rPr>
        <w:t>the</w:t>
      </w:r>
      <w:proofErr w:type="spellEnd"/>
      <w:r w:rsidR="00433FC3" w:rsidRPr="00433FC3">
        <w:rPr>
          <w:rFonts w:ascii="Georgia" w:eastAsia="Times New Roman" w:hAnsi="Georgia" w:cs="Arial"/>
          <w:sz w:val="24"/>
          <w:szCs w:val="30"/>
        </w:rPr>
        <w:t xml:space="preserve"> said notice to </w:t>
      </w:r>
      <w:proofErr w:type="gramStart"/>
      <w:r w:rsidR="00433FC3" w:rsidRPr="00433FC3">
        <w:rPr>
          <w:rFonts w:ascii="Georgia" w:eastAsia="Times New Roman" w:hAnsi="Georgia" w:cs="Arial"/>
          <w:sz w:val="24"/>
          <w:szCs w:val="30"/>
        </w:rPr>
        <w:t>be sent</w:t>
      </w:r>
      <w:proofErr w:type="gramEnd"/>
      <w:r w:rsidR="00433FC3" w:rsidRPr="00433FC3">
        <w:rPr>
          <w:rFonts w:ascii="Georgia" w:eastAsia="Times New Roman" w:hAnsi="Georgia" w:cs="Arial"/>
          <w:sz w:val="24"/>
          <w:szCs w:val="30"/>
        </w:rPr>
        <w:t xml:space="preserve"> to their residences.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4. The relevant provisions of the Act with respect to solemnization of special</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marriages and requirement of notice are as under:</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"4. Conditions relating to solemnization of special marriages.</w:t>
      </w:r>
      <w:proofErr w:type="gramEnd"/>
      <w:r w:rsidRPr="00433FC3">
        <w:rPr>
          <w:rFonts w:ascii="Georgia" w:eastAsia="Times New Roman" w:hAnsi="Georgia" w:cs="Arial"/>
          <w:sz w:val="24"/>
          <w:szCs w:val="30"/>
        </w:rPr>
        <w:t xml:space="preserve"> - Notwithstanding anything contained in any other law for the time being in force relating to the solemnization of marriages, a marriage between any two persons </w:t>
      </w:r>
      <w:proofErr w:type="gramStart"/>
      <w:r w:rsidRPr="00433FC3">
        <w:rPr>
          <w:rFonts w:ascii="Georgia" w:eastAsia="Times New Roman" w:hAnsi="Georgia" w:cs="Arial"/>
          <w:sz w:val="24"/>
          <w:szCs w:val="30"/>
        </w:rPr>
        <w:t>may be solemnized</w:t>
      </w:r>
      <w:proofErr w:type="gramEnd"/>
      <w:r w:rsidRPr="00433FC3">
        <w:rPr>
          <w:rFonts w:ascii="Georgia" w:eastAsia="Times New Roman" w:hAnsi="Georgia" w:cs="Arial"/>
          <w:sz w:val="24"/>
          <w:szCs w:val="30"/>
        </w:rPr>
        <w:t xml:space="preserve"> under this Act, if at the time of the marriage the following conditions are fulfilled, namely:</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(a) </w:t>
      </w:r>
      <w:proofErr w:type="gramStart"/>
      <w:r w:rsidRPr="00433FC3">
        <w:rPr>
          <w:rFonts w:ascii="Georgia" w:eastAsia="Times New Roman" w:hAnsi="Georgia" w:cs="Arial"/>
          <w:sz w:val="24"/>
          <w:szCs w:val="30"/>
        </w:rPr>
        <w:t>neither</w:t>
      </w:r>
      <w:proofErr w:type="gramEnd"/>
      <w:r w:rsidRPr="00433FC3">
        <w:rPr>
          <w:rFonts w:ascii="Georgia" w:eastAsia="Times New Roman" w:hAnsi="Georgia" w:cs="Arial"/>
          <w:sz w:val="24"/>
          <w:szCs w:val="30"/>
        </w:rPr>
        <w:t xml:space="preserve"> party has a spouse living;</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(b) </w:t>
      </w:r>
      <w:proofErr w:type="gramStart"/>
      <w:r w:rsidRPr="00433FC3">
        <w:rPr>
          <w:rFonts w:ascii="Georgia" w:eastAsia="Times New Roman" w:hAnsi="Georgia" w:cs="Arial"/>
          <w:sz w:val="24"/>
          <w:szCs w:val="30"/>
        </w:rPr>
        <w:t>neither</w:t>
      </w:r>
      <w:proofErr w:type="gramEnd"/>
      <w:r w:rsidRPr="00433FC3">
        <w:rPr>
          <w:rFonts w:ascii="Georgia" w:eastAsia="Times New Roman" w:hAnsi="Georgia" w:cs="Arial"/>
          <w:sz w:val="24"/>
          <w:szCs w:val="30"/>
        </w:rPr>
        <w:t xml:space="preserve"> party is an idiot or a lunatic;</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(c) </w:t>
      </w:r>
      <w:proofErr w:type="gramStart"/>
      <w:r w:rsidRPr="00433FC3">
        <w:rPr>
          <w:rFonts w:ascii="Georgia" w:eastAsia="Times New Roman" w:hAnsi="Georgia" w:cs="Arial"/>
          <w:sz w:val="24"/>
          <w:szCs w:val="30"/>
        </w:rPr>
        <w:t>the</w:t>
      </w:r>
      <w:proofErr w:type="gramEnd"/>
      <w:r w:rsidRPr="00433FC3">
        <w:rPr>
          <w:rFonts w:ascii="Georgia" w:eastAsia="Times New Roman" w:hAnsi="Georgia" w:cs="Arial"/>
          <w:sz w:val="24"/>
          <w:szCs w:val="30"/>
        </w:rPr>
        <w:t xml:space="preserve"> male has completed the age of twenty-one </w:t>
      </w:r>
      <w:r w:rsidR="00B80186">
        <w:rPr>
          <w:rFonts w:ascii="Georgia" w:eastAsia="Times New Roman" w:hAnsi="Georgia" w:cs="Arial"/>
          <w:sz w:val="24"/>
          <w:szCs w:val="30"/>
        </w:rPr>
        <w:t xml:space="preserve">years and the female the age of </w:t>
      </w:r>
      <w:r w:rsidRPr="00433FC3">
        <w:rPr>
          <w:rFonts w:ascii="Georgia" w:eastAsia="Times New Roman" w:hAnsi="Georgia" w:cs="Arial"/>
          <w:sz w:val="24"/>
          <w:szCs w:val="30"/>
        </w:rPr>
        <w:t>eighteen years;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(d) </w:t>
      </w:r>
      <w:proofErr w:type="gramStart"/>
      <w:r w:rsidRPr="00433FC3">
        <w:rPr>
          <w:rFonts w:ascii="Georgia" w:eastAsia="Times New Roman" w:hAnsi="Georgia" w:cs="Arial"/>
          <w:sz w:val="24"/>
          <w:szCs w:val="30"/>
        </w:rPr>
        <w:t>the</w:t>
      </w:r>
      <w:proofErr w:type="gramEnd"/>
      <w:r w:rsidRPr="00433FC3">
        <w:rPr>
          <w:rFonts w:ascii="Georgia" w:eastAsia="Times New Roman" w:hAnsi="Georgia" w:cs="Arial"/>
          <w:sz w:val="24"/>
          <w:szCs w:val="30"/>
        </w:rPr>
        <w:t xml:space="preserve"> parties are not with the degree of prohibited relationship; and</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(e) </w:t>
      </w:r>
      <w:proofErr w:type="gramStart"/>
      <w:r w:rsidRPr="00433FC3">
        <w:rPr>
          <w:rFonts w:ascii="Georgia" w:eastAsia="Times New Roman" w:hAnsi="Georgia" w:cs="Arial"/>
          <w:sz w:val="24"/>
          <w:szCs w:val="30"/>
        </w:rPr>
        <w:t>where</w:t>
      </w:r>
      <w:proofErr w:type="gramEnd"/>
      <w:r w:rsidRPr="00433FC3">
        <w:rPr>
          <w:rFonts w:ascii="Georgia" w:eastAsia="Times New Roman" w:hAnsi="Georgia" w:cs="Arial"/>
          <w:sz w:val="24"/>
          <w:szCs w:val="30"/>
        </w:rPr>
        <w:t xml:space="preserve"> the marriage is solemnized outside the territories to which this Act extends, both parties are citizens of India domiciled in the said territories.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5. Notice of intended marriage. </w:t>
      </w:r>
      <w:proofErr w:type="gramStart"/>
      <w:r w:rsidRPr="00433FC3">
        <w:rPr>
          <w:rFonts w:ascii="Georgia" w:eastAsia="Times New Roman" w:hAnsi="Georgia" w:cs="Arial"/>
          <w:sz w:val="24"/>
          <w:szCs w:val="30"/>
        </w:rPr>
        <w:t xml:space="preserve">- When a marriage is intended to be solemnized under this Act, the parties to the marriage shall give notice thereof in writing in the </w:t>
      </w:r>
      <w:r w:rsidRPr="00433FC3">
        <w:rPr>
          <w:rFonts w:ascii="Georgia" w:eastAsia="Times New Roman" w:hAnsi="Georgia" w:cs="Arial"/>
          <w:sz w:val="24"/>
          <w:szCs w:val="30"/>
        </w:rPr>
        <w:lastRenderedPageBreak/>
        <w:t xml:space="preserve">form specified in the Second Schedule to the Marriage Officer of the district in which at least </w:t>
      </w:r>
      <w:proofErr w:type="spellStart"/>
      <w:r w:rsidRPr="00433FC3">
        <w:rPr>
          <w:rFonts w:ascii="Georgia" w:eastAsia="Times New Roman" w:hAnsi="Georgia" w:cs="Arial"/>
          <w:sz w:val="24"/>
          <w:szCs w:val="30"/>
        </w:rPr>
        <w:t>on</w:t>
      </w:r>
      <w:proofErr w:type="spellEnd"/>
      <w:r w:rsidRPr="00433FC3">
        <w:rPr>
          <w:rFonts w:ascii="Georgia" w:eastAsia="Times New Roman" w:hAnsi="Georgia" w:cs="Arial"/>
          <w:sz w:val="24"/>
          <w:szCs w:val="30"/>
        </w:rPr>
        <w:t xml:space="preserve"> of the parties to the marriage has resided for a period of not less than thirty days immediately preceding the date on which such notice is given.</w:t>
      </w:r>
      <w:proofErr w:type="gramEnd"/>
    </w:p>
    <w:p w:rsidR="00B80186" w:rsidRDefault="00433FC3" w:rsidP="00433FC3">
      <w:pPr>
        <w:spacing w:before="100" w:beforeAutospacing="1" w:after="100" w:afterAutospacing="1" w:line="360" w:lineRule="atLeast"/>
        <w:jc w:val="both"/>
        <w:rPr>
          <w:rFonts w:ascii="Georgia" w:eastAsia="Times New Roman" w:hAnsi="Georgia" w:cs="Arial"/>
          <w:sz w:val="24"/>
          <w:szCs w:val="30"/>
        </w:rPr>
      </w:pPr>
      <w:proofErr w:type="gramStart"/>
      <w:r w:rsidRPr="00433FC3">
        <w:rPr>
          <w:rFonts w:ascii="Georgia" w:eastAsia="Times New Roman" w:hAnsi="Georgia" w:cs="Arial"/>
          <w:sz w:val="24"/>
          <w:szCs w:val="30"/>
        </w:rPr>
        <w:t>6. Marriage Notice Book and publication.</w:t>
      </w:r>
      <w:proofErr w:type="gramEnd"/>
      <w:r w:rsidRPr="00433FC3">
        <w:rPr>
          <w:rFonts w:ascii="Georgia" w:eastAsia="Times New Roman" w:hAnsi="Georgia" w:cs="Arial"/>
          <w:sz w:val="24"/>
          <w:szCs w:val="30"/>
        </w:rPr>
        <w:t xml:space="preserve"> </w:t>
      </w:r>
      <w:proofErr w:type="gramStart"/>
      <w:r w:rsidRPr="00433FC3">
        <w:rPr>
          <w:rFonts w:ascii="Georgia" w:eastAsia="Times New Roman" w:hAnsi="Georgia" w:cs="Arial"/>
          <w:sz w:val="24"/>
          <w:szCs w:val="30"/>
        </w:rPr>
        <w:t>- (1)The marriage Officer shall keep all notices given under Section 5 with the records of his office and shall also forthwith enter a true copy of every such notice in a book prescribed for that purpose, to be called the Marriage Notice Book, and such book shall be open for inspection at al</w:t>
      </w:r>
      <w:r w:rsidR="00B80186">
        <w:rPr>
          <w:rFonts w:ascii="Georgia" w:eastAsia="Times New Roman" w:hAnsi="Georgia" w:cs="Arial"/>
          <w:sz w:val="24"/>
          <w:szCs w:val="30"/>
        </w:rPr>
        <w:t>l</w:t>
      </w:r>
      <w:r w:rsidRPr="00433FC3">
        <w:rPr>
          <w:rFonts w:ascii="Georgia" w:eastAsia="Times New Roman" w:hAnsi="Georgia" w:cs="Arial"/>
          <w:sz w:val="24"/>
          <w:szCs w:val="30"/>
        </w:rPr>
        <w:t xml:space="preserve"> reasonable times, without fee, by any person desirous of inspecting the same.</w:t>
      </w:r>
      <w:proofErr w:type="gramEnd"/>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(2)The Marriage Officer shall cause every such notice to </w:t>
      </w:r>
      <w:proofErr w:type="gramStart"/>
      <w:r w:rsidRPr="00433FC3">
        <w:rPr>
          <w:rFonts w:ascii="Georgia" w:eastAsia="Times New Roman" w:hAnsi="Georgia" w:cs="Arial"/>
          <w:sz w:val="24"/>
          <w:szCs w:val="30"/>
        </w:rPr>
        <w:t>be published</w:t>
      </w:r>
      <w:proofErr w:type="gramEnd"/>
      <w:r w:rsidRPr="00433FC3">
        <w:rPr>
          <w:rFonts w:ascii="Georgia" w:eastAsia="Times New Roman" w:hAnsi="Georgia" w:cs="Arial"/>
          <w:sz w:val="24"/>
          <w:szCs w:val="30"/>
        </w:rPr>
        <w:t xml:space="preserve"> by affixing a copy thereof to some conspicuous place in his office.</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(3)</w:t>
      </w:r>
      <w:proofErr w:type="gramStart"/>
      <w:r w:rsidRPr="00433FC3">
        <w:rPr>
          <w:rFonts w:ascii="Georgia" w:eastAsia="Times New Roman" w:hAnsi="Georgia" w:cs="Arial"/>
          <w:sz w:val="24"/>
          <w:szCs w:val="30"/>
        </w:rPr>
        <w:t>Where either of the parties to an intended marriage is not permanently residing within the local limits of the district of the Marriage Officer to whom the notice has been given under section 5, transmitted to the Marriage Officer of the district within whose limits such party is permanently residing, and that Marriage Officer shall thereupon cause a copy thereof to be affixed to some conspicuous place in his office."</w:t>
      </w:r>
      <w:proofErr w:type="gramEnd"/>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5. The criteria as stated on the website of Delhi Government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(www.delhigovt.nic.in) under the FAQ section r</w:t>
      </w:r>
      <w:r w:rsidR="00B80186">
        <w:rPr>
          <w:rFonts w:ascii="Georgia" w:eastAsia="Times New Roman" w:hAnsi="Georgia" w:cs="Arial"/>
          <w:sz w:val="24"/>
          <w:szCs w:val="30"/>
        </w:rPr>
        <w:t xml:space="preserve">egarding the </w:t>
      </w:r>
      <w:r w:rsidRPr="00433FC3">
        <w:rPr>
          <w:rFonts w:ascii="Georgia" w:eastAsia="Times New Roman" w:hAnsi="Georgia" w:cs="Arial"/>
          <w:sz w:val="24"/>
          <w:szCs w:val="30"/>
        </w:rPr>
        <w:t>registration of</w:t>
      </w:r>
      <w:r w:rsidR="00B80186">
        <w:rPr>
          <w:rFonts w:ascii="Georgia" w:eastAsia="Times New Roman" w:hAnsi="Georgia" w:cs="Arial"/>
          <w:sz w:val="24"/>
          <w:szCs w:val="30"/>
        </w:rPr>
        <w:t xml:space="preserve"> </w:t>
      </w:r>
      <w:proofErr w:type="gramStart"/>
      <w:r w:rsidRPr="00433FC3">
        <w:rPr>
          <w:rFonts w:ascii="Georgia" w:eastAsia="Times New Roman" w:hAnsi="Georgia" w:cs="Arial"/>
          <w:sz w:val="24"/>
          <w:szCs w:val="30"/>
        </w:rPr>
        <w:t>marriages which</w:t>
      </w:r>
      <w:proofErr w:type="gramEnd"/>
      <w:r w:rsidRPr="00433FC3">
        <w:rPr>
          <w:rFonts w:ascii="Georgia" w:eastAsia="Times New Roman" w:hAnsi="Georgia" w:cs="Arial"/>
          <w:sz w:val="24"/>
          <w:szCs w:val="30"/>
        </w:rPr>
        <w:t xml:space="preserve"> have already been solemnized' is as under:</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"Q. What will be the criteria used while deciding my case?</w:t>
      </w:r>
    </w:p>
    <w:p w:rsidR="00433FC3" w:rsidRPr="00B80186" w:rsidRDefault="00433FC3" w:rsidP="00B80186">
      <w:pPr>
        <w:pStyle w:val="ListParagraph"/>
        <w:numPr>
          <w:ilvl w:val="0"/>
          <w:numId w:val="1"/>
        </w:numPr>
        <w:spacing w:before="100" w:beforeAutospacing="1" w:after="100" w:afterAutospacing="1" w:line="360" w:lineRule="atLeast"/>
        <w:jc w:val="both"/>
        <w:rPr>
          <w:rFonts w:ascii="Georgia" w:eastAsia="Times New Roman" w:hAnsi="Georgia" w:cs="Arial"/>
          <w:sz w:val="24"/>
          <w:szCs w:val="30"/>
        </w:rPr>
      </w:pPr>
      <w:r w:rsidRPr="00B80186">
        <w:rPr>
          <w:rFonts w:ascii="Georgia" w:eastAsia="Times New Roman" w:hAnsi="Georgia" w:cs="Arial"/>
          <w:sz w:val="24"/>
          <w:szCs w:val="30"/>
        </w:rPr>
        <w:t>Hindu Marriage Act</w:t>
      </w:r>
    </w:p>
    <w:p w:rsidR="00B80186"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Verification of all the documents </w:t>
      </w:r>
      <w:proofErr w:type="gramStart"/>
      <w:r w:rsidRPr="00433FC3">
        <w:rPr>
          <w:rFonts w:ascii="Georgia" w:eastAsia="Times New Roman" w:hAnsi="Georgia" w:cs="Arial"/>
          <w:sz w:val="24"/>
          <w:szCs w:val="30"/>
        </w:rPr>
        <w:t>is carried out</w:t>
      </w:r>
      <w:proofErr w:type="gramEnd"/>
      <w:r w:rsidRPr="00433FC3">
        <w:rPr>
          <w:rFonts w:ascii="Georgia" w:eastAsia="Times New Roman" w:hAnsi="Georgia" w:cs="Arial"/>
          <w:sz w:val="24"/>
          <w:szCs w:val="30"/>
        </w:rPr>
        <w:t xml:space="preserve"> on the date of application and a day is fixed and communicated to the parties for registration. On the </w:t>
      </w:r>
      <w:proofErr w:type="spellStart"/>
      <w:r w:rsidRPr="00433FC3">
        <w:rPr>
          <w:rFonts w:ascii="Georgia" w:eastAsia="Times New Roman" w:hAnsi="Georgia" w:cs="Arial"/>
          <w:sz w:val="24"/>
          <w:szCs w:val="30"/>
        </w:rPr>
        <w:t>said</w:t>
      </w:r>
      <w:proofErr w:type="spellEnd"/>
      <w:r w:rsidRPr="00433FC3">
        <w:rPr>
          <w:rFonts w:ascii="Georgia" w:eastAsia="Times New Roman" w:hAnsi="Georgia" w:cs="Arial"/>
          <w:sz w:val="24"/>
          <w:szCs w:val="30"/>
        </w:rPr>
        <w:t xml:space="preserve"> day, both parties, along</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with a </w:t>
      </w:r>
      <w:proofErr w:type="spellStart"/>
      <w:r w:rsidRPr="00433FC3">
        <w:rPr>
          <w:rFonts w:ascii="Georgia" w:eastAsia="Times New Roman" w:hAnsi="Georgia" w:cs="Arial"/>
          <w:sz w:val="24"/>
          <w:szCs w:val="30"/>
        </w:rPr>
        <w:t>Gazetted</w:t>
      </w:r>
      <w:proofErr w:type="spellEnd"/>
      <w:r w:rsidRPr="00433FC3">
        <w:rPr>
          <w:rFonts w:ascii="Georgia" w:eastAsia="Times New Roman" w:hAnsi="Georgia" w:cs="Arial"/>
          <w:sz w:val="24"/>
          <w:szCs w:val="30"/>
        </w:rPr>
        <w:t xml:space="preserve"> Officer who attended their marriage, need to be present before the SDM. The Certificate </w:t>
      </w:r>
      <w:proofErr w:type="gramStart"/>
      <w:r w:rsidRPr="00433FC3">
        <w:rPr>
          <w:rFonts w:ascii="Georgia" w:eastAsia="Times New Roman" w:hAnsi="Georgia" w:cs="Arial"/>
          <w:sz w:val="24"/>
          <w:szCs w:val="30"/>
        </w:rPr>
        <w:t>is issued</w:t>
      </w:r>
      <w:proofErr w:type="gramEnd"/>
      <w:r w:rsidRPr="00433FC3">
        <w:rPr>
          <w:rFonts w:ascii="Georgia" w:eastAsia="Times New Roman" w:hAnsi="Georgia" w:cs="Arial"/>
          <w:sz w:val="24"/>
          <w:szCs w:val="30"/>
        </w:rPr>
        <w:t xml:space="preserve"> on the same day.</w:t>
      </w:r>
    </w:p>
    <w:p w:rsidR="00433FC3" w:rsidRPr="00B80186" w:rsidRDefault="00433FC3" w:rsidP="00B80186">
      <w:pPr>
        <w:pStyle w:val="ListParagraph"/>
        <w:numPr>
          <w:ilvl w:val="0"/>
          <w:numId w:val="1"/>
        </w:numPr>
        <w:spacing w:before="100" w:beforeAutospacing="1" w:after="100" w:afterAutospacing="1" w:line="360" w:lineRule="atLeast"/>
        <w:jc w:val="both"/>
        <w:rPr>
          <w:rFonts w:ascii="Georgia" w:eastAsia="Times New Roman" w:hAnsi="Georgia" w:cs="Arial"/>
          <w:sz w:val="24"/>
          <w:szCs w:val="30"/>
        </w:rPr>
      </w:pPr>
      <w:r w:rsidRPr="00B80186">
        <w:rPr>
          <w:rFonts w:ascii="Georgia" w:eastAsia="Times New Roman" w:hAnsi="Georgia" w:cs="Arial"/>
          <w:sz w:val="24"/>
          <w:szCs w:val="30"/>
        </w:rPr>
        <w:t>Special Marriage Act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Both parties are required to be present after submission of documents for issuance of public notice inviting objections. One copy of notice </w:t>
      </w:r>
      <w:proofErr w:type="gramStart"/>
      <w:r w:rsidRPr="00433FC3">
        <w:rPr>
          <w:rFonts w:ascii="Georgia" w:eastAsia="Times New Roman" w:hAnsi="Georgia" w:cs="Arial"/>
          <w:sz w:val="24"/>
          <w:szCs w:val="30"/>
        </w:rPr>
        <w:t>is pasted</w:t>
      </w:r>
      <w:proofErr w:type="gramEnd"/>
      <w:r w:rsidRPr="00433FC3">
        <w:rPr>
          <w:rFonts w:ascii="Georgia" w:eastAsia="Times New Roman" w:hAnsi="Georgia" w:cs="Arial"/>
          <w:sz w:val="24"/>
          <w:szCs w:val="30"/>
        </w:rPr>
        <w:t xml:space="preserve"> on the notice board of the office and copy of the notice is sent by registered post to both parties as per address given by them. Registration </w:t>
      </w:r>
      <w:proofErr w:type="gramStart"/>
      <w:r w:rsidRPr="00433FC3">
        <w:rPr>
          <w:rFonts w:ascii="Georgia" w:eastAsia="Times New Roman" w:hAnsi="Georgia" w:cs="Arial"/>
          <w:sz w:val="24"/>
          <w:szCs w:val="30"/>
        </w:rPr>
        <w:t>is done</w:t>
      </w:r>
      <w:proofErr w:type="gramEnd"/>
      <w:r w:rsidRPr="00433FC3">
        <w:rPr>
          <w:rFonts w:ascii="Georgia" w:eastAsia="Times New Roman" w:hAnsi="Georgia" w:cs="Arial"/>
          <w:sz w:val="24"/>
          <w:szCs w:val="30"/>
        </w:rPr>
        <w:t xml:space="preserve"> 30 days after the date of notice after deciding any objection that may have been received during that period by the SDM. </w:t>
      </w:r>
      <w:r w:rsidRPr="00433FC3">
        <w:rPr>
          <w:rFonts w:ascii="Georgia" w:eastAsia="Times New Roman" w:hAnsi="Georgia" w:cs="Arial"/>
          <w:sz w:val="24"/>
          <w:szCs w:val="30"/>
        </w:rPr>
        <w:lastRenderedPageBreak/>
        <w:t>Both parties along</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with three witnesses are required to be present on the date of registration."</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6. The criterion for 'solemnization of marriage under Special marriage Act</w:t>
      </w:r>
      <w:r w:rsidR="00B80186">
        <w:rPr>
          <w:rFonts w:ascii="Georgia" w:eastAsia="Times New Roman" w:hAnsi="Georgia" w:cs="Arial"/>
          <w:sz w:val="24"/>
          <w:szCs w:val="30"/>
        </w:rPr>
        <w:t xml:space="preserve"> revealed a</w:t>
      </w:r>
      <w:r w:rsidRPr="00433FC3">
        <w:rPr>
          <w:rFonts w:ascii="Georgia" w:eastAsia="Times New Roman" w:hAnsi="Georgia" w:cs="Arial"/>
          <w:sz w:val="24"/>
          <w:szCs w:val="30"/>
        </w:rPr>
        <w:t>s follows: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"Q. What will be the criteria used while deciding my case?</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For solemnization of marriage, presence of both parties is required after submission of documents of issuance of notice of intended marriage. A copy of the notice </w:t>
      </w:r>
      <w:proofErr w:type="gramStart"/>
      <w:r w:rsidRPr="00433FC3">
        <w:rPr>
          <w:rFonts w:ascii="Georgia" w:eastAsia="Times New Roman" w:hAnsi="Georgia" w:cs="Arial"/>
          <w:sz w:val="24"/>
          <w:szCs w:val="30"/>
        </w:rPr>
        <w:t>is pasted</w:t>
      </w:r>
      <w:proofErr w:type="gramEnd"/>
      <w:r w:rsidRPr="00433FC3">
        <w:rPr>
          <w:rFonts w:ascii="Georgia" w:eastAsia="Times New Roman" w:hAnsi="Georgia" w:cs="Arial"/>
          <w:sz w:val="24"/>
          <w:szCs w:val="30"/>
        </w:rPr>
        <w:t xml:space="preserve"> on the office notice board by the SDM. Any person may within 30 days of issue of notice, file objection to the intended marriages. In such a case, the SDM sh</w:t>
      </w:r>
      <w:r w:rsidR="00B80186">
        <w:rPr>
          <w:rFonts w:ascii="Georgia" w:eastAsia="Times New Roman" w:hAnsi="Georgia" w:cs="Arial"/>
          <w:sz w:val="24"/>
          <w:szCs w:val="30"/>
        </w:rPr>
        <w:t>all not solemniz</w:t>
      </w:r>
      <w:r w:rsidRPr="00433FC3">
        <w:rPr>
          <w:rFonts w:ascii="Georgia" w:eastAsia="Times New Roman" w:hAnsi="Georgia" w:cs="Arial"/>
          <w:sz w:val="24"/>
          <w:szCs w:val="30"/>
        </w:rPr>
        <w:t>e the marriage until he has decided the objection, within 30 days of its receipt</w:t>
      </w:r>
      <w:r w:rsidR="00B80186">
        <w:rPr>
          <w:rFonts w:ascii="Georgia" w:eastAsia="Times New Roman" w:hAnsi="Georgia" w:cs="Arial"/>
          <w:sz w:val="24"/>
          <w:szCs w:val="30"/>
        </w:rPr>
        <w:t>. If the SDM refuses to solemniz</w:t>
      </w:r>
      <w:r w:rsidRPr="00433FC3">
        <w:rPr>
          <w:rFonts w:ascii="Georgia" w:eastAsia="Times New Roman" w:hAnsi="Georgia" w:cs="Arial"/>
          <w:sz w:val="24"/>
          <w:szCs w:val="30"/>
        </w:rPr>
        <w:t xml:space="preserve">e the marriage, any of the parties may file an appeal within 30 days to the District Court. In case no objection </w:t>
      </w:r>
      <w:proofErr w:type="gramStart"/>
      <w:r w:rsidRPr="00433FC3">
        <w:rPr>
          <w:rFonts w:ascii="Georgia" w:eastAsia="Times New Roman" w:hAnsi="Georgia" w:cs="Arial"/>
          <w:sz w:val="24"/>
          <w:szCs w:val="30"/>
        </w:rPr>
        <w:t>is received</w:t>
      </w:r>
      <w:proofErr w:type="gramEnd"/>
      <w:r w:rsidRPr="00433FC3">
        <w:rPr>
          <w:rFonts w:ascii="Georgia" w:eastAsia="Times New Roman" w:hAnsi="Georgia" w:cs="Arial"/>
          <w:sz w:val="24"/>
          <w:szCs w:val="30"/>
        </w:rPr>
        <w:t>, th</w:t>
      </w:r>
      <w:r w:rsidR="00B80186">
        <w:rPr>
          <w:rFonts w:ascii="Georgia" w:eastAsia="Times New Roman" w:hAnsi="Georgia" w:cs="Arial"/>
          <w:sz w:val="24"/>
          <w:szCs w:val="30"/>
        </w:rPr>
        <w:t>e SDM solemniz</w:t>
      </w:r>
      <w:r w:rsidRPr="00433FC3">
        <w:rPr>
          <w:rFonts w:ascii="Georgia" w:eastAsia="Times New Roman" w:hAnsi="Georgia" w:cs="Arial"/>
          <w:sz w:val="24"/>
          <w:szCs w:val="30"/>
        </w:rPr>
        <w:t>es the marriage after 30 days of the notice. Both parties along</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with </w:t>
      </w:r>
      <w:proofErr w:type="gramStart"/>
      <w:r w:rsidRPr="00433FC3">
        <w:rPr>
          <w:rFonts w:ascii="Georgia" w:eastAsia="Times New Roman" w:hAnsi="Georgia" w:cs="Arial"/>
          <w:sz w:val="24"/>
          <w:szCs w:val="30"/>
        </w:rPr>
        <w:t>3</w:t>
      </w:r>
      <w:proofErr w:type="gramEnd"/>
      <w:r w:rsidRPr="00433FC3">
        <w:rPr>
          <w:rFonts w:ascii="Georgia" w:eastAsia="Times New Roman" w:hAnsi="Georgia" w:cs="Arial"/>
          <w:sz w:val="24"/>
          <w:szCs w:val="30"/>
        </w:rPr>
        <w:t xml:space="preserve"> witnesses are required to be</w:t>
      </w:r>
      <w:r w:rsidR="00B80186">
        <w:rPr>
          <w:rFonts w:ascii="Georgia" w:eastAsia="Times New Roman" w:hAnsi="Georgia" w:cs="Arial"/>
          <w:sz w:val="24"/>
          <w:szCs w:val="30"/>
        </w:rPr>
        <w:t xml:space="preserve"> present on the date of solemniz</w:t>
      </w:r>
      <w:r w:rsidRPr="00433FC3">
        <w:rPr>
          <w:rFonts w:ascii="Georgia" w:eastAsia="Times New Roman" w:hAnsi="Georgia" w:cs="Arial"/>
          <w:sz w:val="24"/>
          <w:szCs w:val="30"/>
        </w:rPr>
        <w:t>ation of marriage. It is advisable to submit names of witnesses at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least one day in advance.</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7. The petitioners contend that the authorities are following the criterion</w:t>
      </w:r>
      <w:r w:rsidR="00B80186">
        <w:rPr>
          <w:rFonts w:ascii="Georgia" w:eastAsia="Times New Roman" w:hAnsi="Georgia" w:cs="Arial"/>
          <w:sz w:val="24"/>
          <w:szCs w:val="30"/>
        </w:rPr>
        <w:t xml:space="preserve"> prescribed for the purpose of </w:t>
      </w:r>
      <w:r w:rsidRPr="00433FC3">
        <w:rPr>
          <w:rFonts w:ascii="Georgia" w:eastAsia="Times New Roman" w:hAnsi="Georgia" w:cs="Arial"/>
          <w:sz w:val="24"/>
          <w:szCs w:val="30"/>
        </w:rPr>
        <w:t>registration of marriages which have already been</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solemnized</w:t>
      </w:r>
      <w:r w:rsidRPr="00433FC3">
        <w:rPr>
          <w:rFonts w:ascii="Georgia" w:eastAsia="Times New Roman" w:hAnsi="Georgia" w:cs="Georgia"/>
          <w:sz w:val="24"/>
          <w:szCs w:val="30"/>
        </w:rPr>
        <w:t xml:space="preserve"> r</w:t>
      </w:r>
      <w:r w:rsidR="00B80186">
        <w:rPr>
          <w:rFonts w:ascii="Georgia" w:eastAsia="Times New Roman" w:hAnsi="Georgia" w:cs="Georgia"/>
          <w:sz w:val="24"/>
          <w:szCs w:val="30"/>
        </w:rPr>
        <w:t xml:space="preserve">ather than the one enacted for </w:t>
      </w:r>
      <w:r w:rsidRPr="00433FC3">
        <w:rPr>
          <w:rFonts w:ascii="Georgia" w:eastAsia="Times New Roman" w:hAnsi="Georgia" w:cs="Georgia"/>
          <w:sz w:val="24"/>
          <w:szCs w:val="30"/>
        </w:rPr>
        <w:t>solemnization of marriage under</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Special Marriage Act</w:t>
      </w:r>
      <w:r w:rsidRPr="00433FC3">
        <w:rPr>
          <w:rFonts w:ascii="Georgia" w:eastAsia="Times New Roman" w:hAnsi="Georgia" w:cs="Georgia"/>
          <w:sz w:val="24"/>
          <w:szCs w:val="30"/>
        </w:rPr>
        <w:t>, which clearly does not provide for sending notices to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respective residential addresses of the parties to the intended marriage. It merely</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requires pasting of the notice at the office notice board by the S.D.M.</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8. It becomes clear on a textual reading of the relevant provisions of the Act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and the information procured from the website of the Govt. of Delhi that no</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requirement of posting of notice to </w:t>
      </w:r>
      <w:proofErr w:type="gramStart"/>
      <w:r w:rsidRPr="00433FC3">
        <w:rPr>
          <w:rFonts w:ascii="Georgia" w:eastAsia="Times New Roman" w:hAnsi="Georgia" w:cs="Arial"/>
          <w:sz w:val="24"/>
          <w:szCs w:val="30"/>
        </w:rPr>
        <w:t>applicants</w:t>
      </w:r>
      <w:proofErr w:type="gramEnd"/>
      <w:r w:rsidRPr="00433FC3">
        <w:rPr>
          <w:rFonts w:ascii="Georgia" w:eastAsia="Times New Roman" w:hAnsi="Georgia" w:cs="Georgia"/>
          <w:sz w:val="24"/>
          <w:szCs w:val="30"/>
        </w:rPr>
        <w:t xml:space="preserve"> addresses or service through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SHO, or visit by him is prescribed in either the Act or the website.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Petitioner</w:t>
      </w:r>
      <w:r w:rsidR="00B80186">
        <w:rPr>
          <w:rFonts w:ascii="Georgia" w:eastAsia="Times New Roman" w:hAnsi="Georgia" w:cs="Arial"/>
          <w:sz w:val="24"/>
          <w:szCs w:val="30"/>
        </w:rPr>
        <w:t>’</w:t>
      </w:r>
      <w:r w:rsidR="00B80186">
        <w:rPr>
          <w:rFonts w:ascii="Georgia" w:eastAsia="Times New Roman" w:hAnsi="Georgia" w:cs="Georgia"/>
          <w:sz w:val="24"/>
          <w:szCs w:val="30"/>
        </w:rPr>
        <w:t xml:space="preserve">s </w:t>
      </w:r>
      <w:r w:rsidRPr="00433FC3">
        <w:rPr>
          <w:rFonts w:ascii="Georgia" w:eastAsia="Times New Roman" w:hAnsi="Georgia" w:cs="Georgia"/>
          <w:sz w:val="24"/>
          <w:szCs w:val="30"/>
        </w:rPr>
        <w:t xml:space="preserve">concerns and </w:t>
      </w:r>
      <w:r w:rsidRPr="00433FC3">
        <w:rPr>
          <w:rFonts w:ascii="Georgia" w:eastAsia="Times New Roman" w:hAnsi="Georgia" w:cs="Arial"/>
          <w:sz w:val="24"/>
          <w:szCs w:val="30"/>
        </w:rPr>
        <w:t xml:space="preserve">apprehensions are justified. </w:t>
      </w:r>
      <w:proofErr w:type="gramStart"/>
      <w:r w:rsidRPr="00433FC3">
        <w:rPr>
          <w:rFonts w:ascii="Georgia" w:eastAsia="Times New Roman" w:hAnsi="Georgia" w:cs="Arial"/>
          <w:sz w:val="24"/>
          <w:szCs w:val="30"/>
        </w:rPr>
        <w:t>Absent any legal</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compulsion - as is the position -for sending notices to residential addresses in</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case of solemnization of the marriage, in terms of Sections 4 and 5, their dispatch</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can well amount to breach of the right to privacy, which every individual is</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entitled to (Ref </w:t>
      </w:r>
      <w:proofErr w:type="spellStart"/>
      <w:r w:rsidRPr="00433FC3">
        <w:rPr>
          <w:rFonts w:ascii="Georgia" w:eastAsia="Times New Roman" w:hAnsi="Georgia" w:cs="Arial"/>
          <w:sz w:val="24"/>
          <w:szCs w:val="30"/>
        </w:rPr>
        <w:t>Govind</w:t>
      </w:r>
      <w:proofErr w:type="spellEnd"/>
      <w:r w:rsidRPr="00433FC3">
        <w:rPr>
          <w:rFonts w:ascii="Georgia" w:eastAsia="Times New Roman" w:hAnsi="Georgia" w:cs="Arial"/>
          <w:sz w:val="24"/>
          <w:szCs w:val="30"/>
        </w:rPr>
        <w:t xml:space="preserve"> Vs. State of MP, (1975) 2 SCC 148, R. </w:t>
      </w:r>
      <w:proofErr w:type="spellStart"/>
      <w:r w:rsidRPr="00433FC3">
        <w:rPr>
          <w:rFonts w:ascii="Georgia" w:eastAsia="Times New Roman" w:hAnsi="Georgia" w:cs="Arial"/>
          <w:sz w:val="24"/>
          <w:szCs w:val="30"/>
        </w:rPr>
        <w:t>Rajgopal</w:t>
      </w:r>
      <w:proofErr w:type="spellEnd"/>
      <w:r w:rsidRPr="00433FC3">
        <w:rPr>
          <w:rFonts w:ascii="Georgia" w:eastAsia="Times New Roman" w:hAnsi="Georgia" w:cs="Arial"/>
          <w:sz w:val="24"/>
          <w:szCs w:val="30"/>
        </w:rPr>
        <w:t xml:space="preserve"> Vs. State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of T.N. (1994) 6 SCC 632, District Registrar and Collector Vs. </w:t>
      </w:r>
      <w:proofErr w:type="spellStart"/>
      <w:r w:rsidRPr="00433FC3">
        <w:rPr>
          <w:rFonts w:ascii="Georgia" w:eastAsia="Times New Roman" w:hAnsi="Georgia" w:cs="Arial"/>
          <w:sz w:val="24"/>
          <w:szCs w:val="30"/>
        </w:rPr>
        <w:t>Canara</w:t>
      </w:r>
      <w:proofErr w:type="spellEnd"/>
      <w:r w:rsidRPr="00433FC3">
        <w:rPr>
          <w:rFonts w:ascii="Georgia" w:eastAsia="Times New Roman" w:hAnsi="Georgia" w:cs="Arial"/>
          <w:sz w:val="24"/>
          <w:szCs w:val="30"/>
        </w:rPr>
        <w:t xml:space="preserve"> Bank</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(2005) 1 SCC 496.</w:t>
      </w:r>
      <w:proofErr w:type="gramEnd"/>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9. It is to </w:t>
      </w:r>
      <w:proofErr w:type="gramStart"/>
      <w:r w:rsidRPr="00433FC3">
        <w:rPr>
          <w:rFonts w:ascii="Georgia" w:eastAsia="Times New Roman" w:hAnsi="Georgia" w:cs="Arial"/>
          <w:sz w:val="24"/>
          <w:szCs w:val="30"/>
        </w:rPr>
        <w:t>be kept</w:t>
      </w:r>
      <w:proofErr w:type="gramEnd"/>
      <w:r w:rsidRPr="00433FC3">
        <w:rPr>
          <w:rFonts w:ascii="Georgia" w:eastAsia="Times New Roman" w:hAnsi="Georgia" w:cs="Arial"/>
          <w:sz w:val="24"/>
          <w:szCs w:val="30"/>
        </w:rPr>
        <w:t xml:space="preserve"> in mind that the Special Marriage Act was enacted to</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enable a special form of marriage for any Indian national, professing different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faiths, or desiring a civil form of marriage. The unwarranted disclosure of</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matrimonial plans </w:t>
      </w:r>
      <w:r w:rsidRPr="00433FC3">
        <w:rPr>
          <w:rFonts w:ascii="Georgia" w:eastAsia="Times New Roman" w:hAnsi="Georgia" w:cs="Arial"/>
          <w:sz w:val="24"/>
          <w:szCs w:val="30"/>
        </w:rPr>
        <w:lastRenderedPageBreak/>
        <w:t xml:space="preserve">by two adults entitled to solemnize it </w:t>
      </w:r>
      <w:proofErr w:type="gramStart"/>
      <w:r w:rsidRPr="00433FC3">
        <w:rPr>
          <w:rFonts w:ascii="Georgia" w:eastAsia="Times New Roman" w:hAnsi="Georgia" w:cs="Arial"/>
          <w:sz w:val="24"/>
          <w:szCs w:val="30"/>
        </w:rPr>
        <w:t>may, in certain</w:t>
      </w:r>
      <w:r w:rsidR="00B80186">
        <w:rPr>
          <w:rFonts w:ascii="Georgia" w:eastAsia="Times New Roman" w:hAnsi="Georgia" w:cs="Arial"/>
          <w:sz w:val="24"/>
          <w:szCs w:val="30"/>
        </w:rPr>
        <w:t xml:space="preserve"> situations,</w:t>
      </w:r>
      <w:r w:rsidRPr="00433FC3">
        <w:rPr>
          <w:rFonts w:ascii="Georgia" w:eastAsia="Times New Roman" w:hAnsi="Georgia" w:cs="Arial"/>
          <w:sz w:val="24"/>
          <w:szCs w:val="30"/>
        </w:rPr>
        <w:t xml:space="preserve"> jeopardize</w:t>
      </w:r>
      <w:proofErr w:type="gramEnd"/>
      <w:r w:rsidRPr="00433FC3">
        <w:rPr>
          <w:rFonts w:ascii="Georgia" w:eastAsia="Times New Roman" w:hAnsi="Georgia" w:cs="Arial"/>
          <w:sz w:val="24"/>
          <w:szCs w:val="30"/>
        </w:rPr>
        <w:t xml:space="preserve"> the marriage itself. In certain instances, it may even</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endanger the life or limb of one at the other party due to parental interference.</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10. In such circumstances if such a procedure is being adopted by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authorities, it is completely whimsical and without authority of law. The Writ</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Petition, therefore, deserves to succeed; the respondents </w:t>
      </w:r>
      <w:proofErr w:type="gramStart"/>
      <w:r w:rsidRPr="00433FC3">
        <w:rPr>
          <w:rFonts w:ascii="Georgia" w:eastAsia="Times New Roman" w:hAnsi="Georgia" w:cs="Arial"/>
          <w:sz w:val="24"/>
          <w:szCs w:val="30"/>
        </w:rPr>
        <w:t>are hereby directed</w:t>
      </w:r>
      <w:proofErr w:type="gramEnd"/>
      <w:r w:rsidRPr="00433FC3">
        <w:rPr>
          <w:rFonts w:ascii="Georgia" w:eastAsia="Times New Roman" w:hAnsi="Georgia" w:cs="Arial"/>
          <w:sz w:val="24"/>
          <w:szCs w:val="30"/>
        </w:rPr>
        <w:t xml:space="preserve"> to</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consider and process the petitioners</w:t>
      </w:r>
      <w:r w:rsidRPr="00433FC3">
        <w:rPr>
          <w:rFonts w:ascii="Georgia" w:eastAsia="Times New Roman" w:hAnsi="Georgia" w:cs="Georgia"/>
          <w:sz w:val="24"/>
          <w:szCs w:val="30"/>
        </w:rPr>
        <w:t xml:space="preserve"> request for solemnization of marriage under</w:t>
      </w:r>
      <w:r w:rsidRPr="00433FC3">
        <w:rPr>
          <w:rFonts w:ascii="Georgia" w:eastAsia="Times New Roman" w:hAnsi="Georgia" w:cs="Arial"/>
          <w:sz w:val="24"/>
          <w:szCs w:val="30"/>
        </w:rPr>
        <w:t xml:space="preserve"> the Special Marriage Act, 1954, without sending any notices to their residences. It</w:t>
      </w:r>
      <w:r w:rsidR="00B80186">
        <w:rPr>
          <w:rFonts w:ascii="Georgia" w:eastAsia="Times New Roman" w:hAnsi="Georgia" w:cs="Arial"/>
          <w:sz w:val="24"/>
          <w:szCs w:val="30"/>
        </w:rPr>
        <w:t xml:space="preserve"> </w:t>
      </w:r>
      <w:proofErr w:type="gramStart"/>
      <w:r w:rsidRPr="00433FC3">
        <w:rPr>
          <w:rFonts w:ascii="Georgia" w:eastAsia="Times New Roman" w:hAnsi="Georgia" w:cs="Arial"/>
          <w:sz w:val="24"/>
          <w:szCs w:val="30"/>
        </w:rPr>
        <w:t>is,</w:t>
      </w:r>
      <w:proofErr w:type="gramEnd"/>
      <w:r w:rsidRPr="00433FC3">
        <w:rPr>
          <w:rFonts w:ascii="Georgia" w:eastAsia="Times New Roman" w:hAnsi="Georgia" w:cs="Arial"/>
          <w:sz w:val="24"/>
          <w:szCs w:val="30"/>
        </w:rPr>
        <w:t xml:space="preserve"> however, open to the concerned Marriage Officer to display the notice on the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 xml:space="preserve">office notice board in accordance with law. All Marriage Officers </w:t>
      </w:r>
      <w:proofErr w:type="gramStart"/>
      <w:r w:rsidRPr="00433FC3">
        <w:rPr>
          <w:rFonts w:ascii="Georgia" w:eastAsia="Times New Roman" w:hAnsi="Georgia" w:cs="Arial"/>
          <w:sz w:val="24"/>
          <w:szCs w:val="30"/>
        </w:rPr>
        <w:t>are hereby</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directed</w:t>
      </w:r>
      <w:proofErr w:type="gramEnd"/>
      <w:r w:rsidRPr="00433FC3">
        <w:rPr>
          <w:rFonts w:ascii="Georgia" w:eastAsia="Times New Roman" w:hAnsi="Georgia" w:cs="Arial"/>
          <w:sz w:val="24"/>
          <w:szCs w:val="30"/>
        </w:rPr>
        <w:t xml:space="preserve"> to follow the above procedures and not </w:t>
      </w:r>
      <w:r w:rsidR="00B80186" w:rsidRPr="00433FC3">
        <w:rPr>
          <w:rFonts w:ascii="Georgia" w:eastAsia="Times New Roman" w:hAnsi="Georgia" w:cs="Arial"/>
          <w:sz w:val="24"/>
          <w:szCs w:val="30"/>
        </w:rPr>
        <w:t>dispatch</w:t>
      </w:r>
      <w:r w:rsidRPr="00433FC3">
        <w:rPr>
          <w:rFonts w:ascii="Georgia" w:eastAsia="Times New Roman" w:hAnsi="Georgia" w:cs="Arial"/>
          <w:sz w:val="24"/>
          <w:szCs w:val="30"/>
        </w:rPr>
        <w:t xml:space="preserve"> notices to the residence</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of the applicants, who seeks solemnization of their marriage under Chapter II of</w:t>
      </w:r>
      <w:r w:rsidR="00B80186">
        <w:rPr>
          <w:rFonts w:ascii="Georgia" w:eastAsia="Times New Roman" w:hAnsi="Georgia" w:cs="Arial"/>
          <w:sz w:val="24"/>
          <w:szCs w:val="30"/>
        </w:rPr>
        <w:t xml:space="preserve"> </w:t>
      </w:r>
      <w:r w:rsidRPr="00433FC3">
        <w:rPr>
          <w:rFonts w:ascii="Georgia" w:eastAsia="Times New Roman" w:hAnsi="Georgia" w:cs="Arial"/>
          <w:sz w:val="24"/>
          <w:szCs w:val="30"/>
        </w:rPr>
        <w:t>the Act.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The writ Petition </w:t>
      </w:r>
      <w:proofErr w:type="gramStart"/>
      <w:r w:rsidRPr="00433FC3">
        <w:rPr>
          <w:rFonts w:ascii="Georgia" w:eastAsia="Times New Roman" w:hAnsi="Georgia" w:cs="Arial"/>
          <w:sz w:val="24"/>
          <w:szCs w:val="30"/>
        </w:rPr>
        <w:t>is allowed</w:t>
      </w:r>
      <w:proofErr w:type="gramEnd"/>
      <w:r w:rsidRPr="00433FC3">
        <w:rPr>
          <w:rFonts w:ascii="Georgia" w:eastAsia="Times New Roman" w:hAnsi="Georgia" w:cs="Arial"/>
          <w:sz w:val="24"/>
          <w:szCs w:val="30"/>
        </w:rPr>
        <w:t xml:space="preserve"> in the above terms.</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Order </w:t>
      </w:r>
      <w:proofErr w:type="spellStart"/>
      <w:r w:rsidRPr="00433FC3">
        <w:rPr>
          <w:rFonts w:ascii="Georgia" w:eastAsia="Times New Roman" w:hAnsi="Georgia" w:cs="Arial"/>
          <w:sz w:val="24"/>
          <w:szCs w:val="30"/>
        </w:rPr>
        <w:t>Dasti</w:t>
      </w:r>
      <w:proofErr w:type="spellEnd"/>
      <w:r w:rsidRPr="00433FC3">
        <w:rPr>
          <w:rFonts w:ascii="Georgia" w:eastAsia="Times New Roman" w:hAnsi="Georgia" w:cs="Arial"/>
          <w:sz w:val="24"/>
          <w:szCs w:val="30"/>
        </w:rPr>
        <w:t>.</w:t>
      </w:r>
    </w:p>
    <w:p w:rsidR="00433FC3" w:rsidRPr="00433FC3" w:rsidRDefault="00433FC3" w:rsidP="00433FC3">
      <w:pPr>
        <w:spacing w:before="100" w:beforeAutospacing="1" w:after="100" w:afterAutospacing="1" w:line="360" w:lineRule="atLeast"/>
        <w:jc w:val="both"/>
        <w:rPr>
          <w:rFonts w:ascii="Georgia" w:eastAsia="Times New Roman" w:hAnsi="Georgia" w:cs="Arial"/>
          <w:sz w:val="24"/>
          <w:szCs w:val="30"/>
        </w:rPr>
      </w:pPr>
      <w:r w:rsidRPr="00433FC3">
        <w:rPr>
          <w:rFonts w:ascii="Georgia" w:eastAsia="Times New Roman" w:hAnsi="Georgia" w:cs="Arial"/>
          <w:sz w:val="24"/>
          <w:szCs w:val="30"/>
        </w:rPr>
        <w:t xml:space="preserve">8th </w:t>
      </w:r>
      <w:proofErr w:type="gramStart"/>
      <w:r w:rsidRPr="00433FC3">
        <w:rPr>
          <w:rFonts w:ascii="Georgia" w:eastAsia="Times New Roman" w:hAnsi="Georgia" w:cs="Arial"/>
          <w:sz w:val="24"/>
          <w:szCs w:val="30"/>
        </w:rPr>
        <w:t>April,</w:t>
      </w:r>
      <w:proofErr w:type="gramEnd"/>
      <w:r w:rsidRPr="00433FC3">
        <w:rPr>
          <w:rFonts w:ascii="Georgia" w:eastAsia="Times New Roman" w:hAnsi="Georgia" w:cs="Arial"/>
          <w:sz w:val="24"/>
          <w:szCs w:val="30"/>
        </w:rPr>
        <w:t xml:space="preserve"> 2009 (S.RAVINDRA BHAT) JUDGE</w:t>
      </w:r>
    </w:p>
    <w:p w:rsidR="00442984" w:rsidRPr="00433FC3" w:rsidRDefault="00442984" w:rsidP="00433FC3">
      <w:pPr>
        <w:jc w:val="both"/>
        <w:rPr>
          <w:sz w:val="18"/>
        </w:rPr>
      </w:pPr>
    </w:p>
    <w:sectPr w:rsidR="00442984" w:rsidRPr="00433FC3" w:rsidSect="00433FC3">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F45F1"/>
    <w:multiLevelType w:val="hybridMultilevel"/>
    <w:tmpl w:val="24C292A0"/>
    <w:lvl w:ilvl="0" w:tplc="734808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33FC3"/>
    <w:rsid w:val="00433FC3"/>
    <w:rsid w:val="00442984"/>
    <w:rsid w:val="0058184E"/>
    <w:rsid w:val="009E351E"/>
    <w:rsid w:val="00B801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33FC3"/>
    <w:rPr>
      <w:color w:val="1100CC"/>
      <w:u w:val="single"/>
    </w:rPr>
  </w:style>
  <w:style w:type="paragraph" w:styleId="z-TopofForm">
    <w:name w:val="HTML Top of Form"/>
    <w:basedOn w:val="Normal"/>
    <w:next w:val="Normal"/>
    <w:link w:val="z-TopofFormChar"/>
    <w:hidden/>
    <w:uiPriority w:val="99"/>
    <w:semiHidden/>
    <w:unhideWhenUsed/>
    <w:rsid w:val="00433FC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33FC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33F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33FC3"/>
    <w:rPr>
      <w:rFonts w:ascii="Arial" w:eastAsia="Times New Roman" w:hAnsi="Arial" w:cs="Arial"/>
      <w:vanish/>
      <w:sz w:val="16"/>
      <w:szCs w:val="16"/>
    </w:rPr>
  </w:style>
  <w:style w:type="paragraph" w:styleId="NormalWeb">
    <w:name w:val="Normal (Web)"/>
    <w:basedOn w:val="Normal"/>
    <w:uiPriority w:val="99"/>
    <w:semiHidden/>
    <w:unhideWhenUsed/>
    <w:rsid w:val="00433F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80186"/>
    <w:pPr>
      <w:ind w:left="720"/>
      <w:contextualSpacing/>
    </w:pPr>
  </w:style>
</w:styles>
</file>

<file path=word/webSettings.xml><?xml version="1.0" encoding="utf-8"?>
<w:webSettings xmlns:r="http://schemas.openxmlformats.org/officeDocument/2006/relationships" xmlns:w="http://schemas.openxmlformats.org/wordprocessingml/2006/main">
  <w:divs>
    <w:div w:id="2142455645">
      <w:bodyDiv w:val="1"/>
      <w:marLeft w:val="0"/>
      <w:marRight w:val="0"/>
      <w:marTop w:val="0"/>
      <w:marBottom w:val="0"/>
      <w:divBdr>
        <w:top w:val="none" w:sz="0" w:space="0" w:color="auto"/>
        <w:left w:val="none" w:sz="0" w:space="0" w:color="auto"/>
        <w:bottom w:val="none" w:sz="0" w:space="0" w:color="auto"/>
        <w:right w:val="none" w:sz="0" w:space="0" w:color="auto"/>
      </w:divBdr>
      <w:divsChild>
        <w:div w:id="945575480">
          <w:marLeft w:val="0"/>
          <w:marRight w:val="0"/>
          <w:marTop w:val="0"/>
          <w:marBottom w:val="0"/>
          <w:divBdr>
            <w:top w:val="single" w:sz="6" w:space="0" w:color="FF6600"/>
            <w:left w:val="none" w:sz="0" w:space="0" w:color="auto"/>
            <w:bottom w:val="none" w:sz="0" w:space="0" w:color="auto"/>
            <w:right w:val="none" w:sz="0" w:space="0" w:color="auto"/>
          </w:divBdr>
          <w:divsChild>
            <w:div w:id="1316490063">
              <w:marLeft w:val="0"/>
              <w:marRight w:val="0"/>
              <w:marTop w:val="0"/>
              <w:marBottom w:val="0"/>
              <w:divBdr>
                <w:top w:val="none" w:sz="0" w:space="0" w:color="auto"/>
                <w:left w:val="none" w:sz="0" w:space="0" w:color="auto"/>
                <w:bottom w:val="none" w:sz="0" w:space="0" w:color="auto"/>
                <w:right w:val="none" w:sz="0" w:space="0" w:color="auto"/>
              </w:divBdr>
            </w:div>
            <w:div w:id="1884559601">
              <w:marLeft w:val="0"/>
              <w:marRight w:val="0"/>
              <w:marTop w:val="0"/>
              <w:marBottom w:val="0"/>
              <w:divBdr>
                <w:top w:val="none" w:sz="0" w:space="0" w:color="auto"/>
                <w:left w:val="none" w:sz="0" w:space="0" w:color="auto"/>
                <w:bottom w:val="none" w:sz="0" w:space="0" w:color="auto"/>
                <w:right w:val="none" w:sz="0" w:space="0" w:color="auto"/>
              </w:divBdr>
            </w:div>
            <w:div w:id="1585993197">
              <w:marLeft w:val="0"/>
              <w:marRight w:val="0"/>
              <w:marTop w:val="0"/>
              <w:marBottom w:val="0"/>
              <w:divBdr>
                <w:top w:val="none" w:sz="0" w:space="0" w:color="auto"/>
                <w:left w:val="none" w:sz="0" w:space="0" w:color="auto"/>
                <w:bottom w:val="none" w:sz="0" w:space="0" w:color="auto"/>
                <w:right w:val="none" w:sz="0" w:space="0" w:color="auto"/>
              </w:divBdr>
            </w:div>
            <w:div w:id="164366534">
              <w:marLeft w:val="0"/>
              <w:marRight w:val="0"/>
              <w:marTop w:val="0"/>
              <w:marBottom w:val="0"/>
              <w:divBdr>
                <w:top w:val="none" w:sz="0" w:space="0" w:color="auto"/>
                <w:left w:val="none" w:sz="0" w:space="0" w:color="auto"/>
                <w:bottom w:val="none" w:sz="0" w:space="0" w:color="auto"/>
                <w:right w:val="none" w:sz="0" w:space="0" w:color="auto"/>
              </w:divBdr>
            </w:div>
            <w:div w:id="554656782">
              <w:marLeft w:val="0"/>
              <w:marRight w:val="0"/>
              <w:marTop w:val="0"/>
              <w:marBottom w:val="0"/>
              <w:divBdr>
                <w:top w:val="none" w:sz="0" w:space="0" w:color="auto"/>
                <w:left w:val="none" w:sz="0" w:space="0" w:color="auto"/>
                <w:bottom w:val="none" w:sz="0" w:space="0" w:color="auto"/>
                <w:right w:val="none" w:sz="0" w:space="0" w:color="auto"/>
              </w:divBdr>
            </w:div>
            <w:div w:id="455223827">
              <w:marLeft w:val="0"/>
              <w:marRight w:val="0"/>
              <w:marTop w:val="0"/>
              <w:marBottom w:val="0"/>
              <w:divBdr>
                <w:top w:val="none" w:sz="0" w:space="0" w:color="auto"/>
                <w:left w:val="none" w:sz="0" w:space="0" w:color="auto"/>
                <w:bottom w:val="none" w:sz="0" w:space="0" w:color="auto"/>
                <w:right w:val="none" w:sz="0" w:space="0" w:color="auto"/>
              </w:divBdr>
            </w:div>
          </w:divsChild>
        </w:div>
        <w:div w:id="2061049988">
          <w:marLeft w:val="0"/>
          <w:marRight w:val="0"/>
          <w:marTop w:val="0"/>
          <w:marBottom w:val="0"/>
          <w:divBdr>
            <w:top w:val="none" w:sz="0" w:space="0" w:color="auto"/>
            <w:left w:val="none" w:sz="0" w:space="0" w:color="auto"/>
            <w:bottom w:val="none" w:sz="0" w:space="0" w:color="auto"/>
            <w:right w:val="none" w:sz="0" w:space="0" w:color="auto"/>
          </w:divBdr>
          <w:divsChild>
            <w:div w:id="634679851">
              <w:marLeft w:val="0"/>
              <w:marRight w:val="0"/>
              <w:marTop w:val="0"/>
              <w:marBottom w:val="0"/>
              <w:divBdr>
                <w:top w:val="none" w:sz="0" w:space="0" w:color="auto"/>
                <w:left w:val="none" w:sz="0" w:space="0" w:color="auto"/>
                <w:bottom w:val="none" w:sz="0" w:space="0" w:color="auto"/>
                <w:right w:val="none" w:sz="0" w:space="0" w:color="auto"/>
              </w:divBdr>
              <w:divsChild>
                <w:div w:id="327291152">
                  <w:marLeft w:val="0"/>
                  <w:marRight w:val="0"/>
                  <w:marTop w:val="0"/>
                  <w:marBottom w:val="0"/>
                  <w:divBdr>
                    <w:top w:val="none" w:sz="0" w:space="0" w:color="auto"/>
                    <w:left w:val="none" w:sz="0" w:space="0" w:color="auto"/>
                    <w:bottom w:val="none" w:sz="0" w:space="0" w:color="auto"/>
                    <w:right w:val="none" w:sz="0" w:space="0" w:color="auto"/>
                  </w:divBdr>
                  <w:divsChild>
                    <w:div w:id="863596566">
                      <w:marLeft w:val="0"/>
                      <w:marRight w:val="0"/>
                      <w:marTop w:val="0"/>
                      <w:marBottom w:val="0"/>
                      <w:divBdr>
                        <w:top w:val="none" w:sz="0" w:space="0" w:color="auto"/>
                        <w:left w:val="none" w:sz="0" w:space="0" w:color="auto"/>
                        <w:bottom w:val="none" w:sz="0" w:space="0" w:color="auto"/>
                        <w:right w:val="none" w:sz="0" w:space="0" w:color="auto"/>
                      </w:divBdr>
                    </w:div>
                  </w:divsChild>
                </w:div>
                <w:div w:id="1875844062">
                  <w:marLeft w:val="0"/>
                  <w:marRight w:val="0"/>
                  <w:marTop w:val="0"/>
                  <w:marBottom w:val="0"/>
                  <w:divBdr>
                    <w:top w:val="none" w:sz="0" w:space="0" w:color="auto"/>
                    <w:left w:val="none" w:sz="0" w:space="0" w:color="auto"/>
                    <w:bottom w:val="none" w:sz="0" w:space="0" w:color="auto"/>
                    <w:right w:val="none" w:sz="0" w:space="0" w:color="auto"/>
                  </w:divBdr>
                  <w:divsChild>
                    <w:div w:id="247424183">
                      <w:marLeft w:val="0"/>
                      <w:marRight w:val="0"/>
                      <w:marTop w:val="0"/>
                      <w:marBottom w:val="0"/>
                      <w:divBdr>
                        <w:top w:val="none" w:sz="0" w:space="0" w:color="auto"/>
                        <w:left w:val="none" w:sz="0" w:space="0" w:color="auto"/>
                        <w:bottom w:val="none" w:sz="0" w:space="0" w:color="auto"/>
                        <w:right w:val="none" w:sz="0" w:space="0" w:color="auto"/>
                      </w:divBdr>
                      <w:divsChild>
                        <w:div w:id="607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070">
          <w:marLeft w:val="0"/>
          <w:marRight w:val="0"/>
          <w:marTop w:val="0"/>
          <w:marBottom w:val="0"/>
          <w:divBdr>
            <w:top w:val="none" w:sz="0" w:space="0" w:color="auto"/>
            <w:left w:val="none" w:sz="0" w:space="0" w:color="auto"/>
            <w:bottom w:val="none" w:sz="0" w:space="0" w:color="auto"/>
            <w:right w:val="none" w:sz="0" w:space="0" w:color="auto"/>
          </w:divBdr>
        </w:div>
        <w:div w:id="925070878">
          <w:marLeft w:val="0"/>
          <w:marRight w:val="0"/>
          <w:marTop w:val="0"/>
          <w:marBottom w:val="0"/>
          <w:divBdr>
            <w:top w:val="none" w:sz="0" w:space="0" w:color="auto"/>
            <w:left w:val="none" w:sz="0" w:space="0" w:color="auto"/>
            <w:bottom w:val="none" w:sz="0" w:space="0" w:color="auto"/>
            <w:right w:val="none" w:sz="0" w:space="0" w:color="auto"/>
          </w:divBdr>
        </w:div>
        <w:div w:id="1702933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1437</Words>
  <Characters>8194</Characters>
  <Application>Microsoft Office Word</Application>
  <DocSecurity>0</DocSecurity>
  <Lines>68</Lines>
  <Paragraphs>19</Paragraphs>
  <ScaleCrop>false</ScaleCrop>
  <Company>a</Company>
  <LinksUpToDate>false</LinksUpToDate>
  <CharactersWithSpaces>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cp:lastPrinted>2011-11-21T16:11:00Z</cp:lastPrinted>
  <dcterms:created xsi:type="dcterms:W3CDTF">2011-11-21T14:23:00Z</dcterms:created>
  <dcterms:modified xsi:type="dcterms:W3CDTF">2011-11-21T16:14:00Z</dcterms:modified>
</cp:coreProperties>
</file>