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292" w:rsidRPr="00870292" w:rsidRDefault="00870292" w:rsidP="00870292">
      <w:pPr>
        <w:shd w:val="clear" w:color="auto" w:fill="FFFFFF"/>
        <w:spacing w:after="0" w:line="240" w:lineRule="auto"/>
        <w:rPr>
          <w:rFonts w:ascii="Arial" w:eastAsia="Times New Roman" w:hAnsi="Arial" w:cs="Arial"/>
          <w:color w:val="000000"/>
          <w:sz w:val="27"/>
          <w:szCs w:val="27"/>
        </w:rPr>
      </w:pPr>
    </w:p>
    <w:p w:rsidR="00870292" w:rsidRPr="00870292" w:rsidRDefault="00870292" w:rsidP="00870292">
      <w:pPr>
        <w:shd w:val="clear" w:color="auto" w:fill="FFFFFF"/>
        <w:spacing w:after="0" w:line="240" w:lineRule="auto"/>
        <w:textAlignment w:val="center"/>
        <w:rPr>
          <w:rFonts w:ascii="Arial" w:eastAsia="Times New Roman" w:hAnsi="Arial" w:cs="Arial"/>
          <w:color w:val="000000"/>
        </w:rPr>
      </w:pPr>
      <w:r w:rsidRPr="00870292">
        <w:rPr>
          <w:rFonts w:ascii="Arial" w:eastAsia="Times New Roman" w:hAnsi="Arial" w:cs="Arial"/>
          <w:noProof/>
          <w:color w:val="000000"/>
        </w:rPr>
        <w:drawing>
          <wp:inline distT="0" distB="0" distL="0" distR="0" wp14:anchorId="71E349C5" wp14:editId="37920021">
            <wp:extent cx="9525" cy="9525"/>
            <wp:effectExtent l="0" t="0" r="0" b="0"/>
            <wp:docPr id="11" name="Picture 3" descr="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ti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bl>
      <w:tblPr>
        <w:tblW w:w="18300" w:type="dxa"/>
        <w:shd w:val="clear" w:color="auto" w:fill="FFFFFF"/>
        <w:tblCellMar>
          <w:left w:w="0" w:type="dxa"/>
          <w:right w:w="0" w:type="dxa"/>
        </w:tblCellMar>
        <w:tblLook w:val="04A0" w:firstRow="1" w:lastRow="0" w:firstColumn="1" w:lastColumn="0" w:noHBand="0" w:noVBand="1"/>
      </w:tblPr>
      <w:tblGrid>
        <w:gridCol w:w="13860"/>
        <w:gridCol w:w="6"/>
        <w:gridCol w:w="4434"/>
      </w:tblGrid>
      <w:tr w:rsidR="00870292" w:rsidRPr="00870292" w:rsidTr="00870292">
        <w:tc>
          <w:tcPr>
            <w:tcW w:w="0" w:type="auto"/>
            <w:shd w:val="clear" w:color="auto" w:fill="FFFFFF"/>
            <w:hideMark/>
          </w:tcPr>
          <w:tbl>
            <w:tblPr>
              <w:tblW w:w="0" w:type="auto"/>
              <w:tblInd w:w="150" w:type="dxa"/>
              <w:tblCellMar>
                <w:left w:w="0" w:type="dxa"/>
                <w:right w:w="0" w:type="dxa"/>
              </w:tblCellMar>
              <w:tblLook w:val="04A0" w:firstRow="1" w:lastRow="0" w:firstColumn="1" w:lastColumn="0" w:noHBand="0" w:noVBand="1"/>
            </w:tblPr>
            <w:tblGrid>
              <w:gridCol w:w="15"/>
              <w:gridCol w:w="6"/>
              <w:gridCol w:w="15"/>
              <w:gridCol w:w="6"/>
              <w:gridCol w:w="15"/>
            </w:tblGrid>
            <w:tr w:rsidR="00870292" w:rsidRPr="00870292" w:rsidTr="00870292">
              <w:trPr>
                <w:trHeight w:val="15"/>
              </w:trPr>
              <w:tc>
                <w:tcPr>
                  <w:tcW w:w="15" w:type="dxa"/>
                  <w:vAlign w:val="center"/>
                  <w:hideMark/>
                </w:tcPr>
                <w:p w:rsidR="00870292" w:rsidRPr="00870292" w:rsidRDefault="00870292" w:rsidP="00D3005C">
                  <w:pPr>
                    <w:rPr>
                      <w:rFonts w:ascii="Arial" w:eastAsia="Times New Roman" w:hAnsi="Arial" w:cs="Arial"/>
                      <w:sz w:val="2"/>
                      <w:szCs w:val="24"/>
                    </w:rPr>
                  </w:pPr>
                  <w:bookmarkStart w:id="0" w:name="_GoBack"/>
                  <w:bookmarkEnd w:id="0"/>
                </w:p>
              </w:tc>
              <w:tc>
                <w:tcPr>
                  <w:tcW w:w="0" w:type="auto"/>
                  <w:shd w:val="clear" w:color="auto" w:fill="EEEEEE"/>
                  <w:vAlign w:val="center"/>
                  <w:hideMark/>
                </w:tcPr>
                <w:p w:rsidR="00870292" w:rsidRPr="00870292" w:rsidRDefault="00870292" w:rsidP="00870292">
                  <w:pPr>
                    <w:spacing w:after="0" w:line="240" w:lineRule="auto"/>
                    <w:rPr>
                      <w:rFonts w:ascii="Verdana" w:eastAsia="Times New Roman" w:hAnsi="Verdana" w:cs="Times New Roman"/>
                      <w:sz w:val="2"/>
                      <w:szCs w:val="14"/>
                    </w:rPr>
                  </w:pPr>
                </w:p>
              </w:tc>
              <w:tc>
                <w:tcPr>
                  <w:tcW w:w="15" w:type="dxa"/>
                  <w:shd w:val="clear" w:color="auto" w:fill="EEEEEE"/>
                  <w:vAlign w:val="center"/>
                  <w:hideMark/>
                </w:tcPr>
                <w:p w:rsidR="00870292" w:rsidRPr="00870292" w:rsidRDefault="00870292" w:rsidP="00870292">
                  <w:pPr>
                    <w:spacing w:after="0" w:line="240" w:lineRule="auto"/>
                    <w:rPr>
                      <w:rFonts w:ascii="Arial" w:eastAsia="Times New Roman" w:hAnsi="Arial" w:cs="Arial"/>
                      <w:sz w:val="2"/>
                      <w:szCs w:val="24"/>
                    </w:rPr>
                  </w:pPr>
                </w:p>
              </w:tc>
              <w:tc>
                <w:tcPr>
                  <w:tcW w:w="0" w:type="auto"/>
                  <w:shd w:val="clear" w:color="auto" w:fill="EEEEEE"/>
                  <w:vAlign w:val="center"/>
                  <w:hideMark/>
                </w:tcPr>
                <w:p w:rsidR="00870292" w:rsidRPr="00870292" w:rsidRDefault="00870292" w:rsidP="00870292">
                  <w:pPr>
                    <w:spacing w:after="0" w:line="240" w:lineRule="auto"/>
                    <w:rPr>
                      <w:rFonts w:ascii="Verdana" w:eastAsia="Times New Roman" w:hAnsi="Verdana" w:cs="Times New Roman"/>
                      <w:sz w:val="2"/>
                      <w:szCs w:val="14"/>
                    </w:rPr>
                  </w:pPr>
                </w:p>
              </w:tc>
              <w:tc>
                <w:tcPr>
                  <w:tcW w:w="15" w:type="dxa"/>
                  <w:vAlign w:val="center"/>
                  <w:hideMark/>
                </w:tcPr>
                <w:p w:rsidR="00870292" w:rsidRPr="00870292" w:rsidRDefault="00870292" w:rsidP="00870292">
                  <w:pPr>
                    <w:spacing w:after="0" w:line="240" w:lineRule="auto"/>
                    <w:rPr>
                      <w:rFonts w:ascii="Arial" w:eastAsia="Times New Roman" w:hAnsi="Arial" w:cs="Arial"/>
                      <w:sz w:val="2"/>
                      <w:szCs w:val="24"/>
                    </w:rPr>
                  </w:pPr>
                </w:p>
              </w:tc>
            </w:tr>
          </w:tbl>
          <w:p w:rsidR="00870292" w:rsidRPr="00870292" w:rsidRDefault="00870292" w:rsidP="00870292">
            <w:pPr>
              <w:shd w:val="clear" w:color="auto" w:fill="FFFFFF"/>
              <w:spacing w:after="0" w:line="240" w:lineRule="auto"/>
              <w:jc w:val="center"/>
              <w:textAlignment w:val="center"/>
              <w:rPr>
                <w:rFonts w:ascii="Arial" w:eastAsia="Times New Roman" w:hAnsi="Arial" w:cs="Arial"/>
                <w:color w:val="000000"/>
                <w:sz w:val="18"/>
                <w:szCs w:val="18"/>
              </w:rPr>
            </w:pPr>
            <w:r w:rsidRPr="00870292">
              <w:rPr>
                <w:rFonts w:ascii="Arial" w:eastAsia="Times New Roman" w:hAnsi="Arial" w:cs="Arial"/>
                <w:noProof/>
                <w:color w:val="000000"/>
                <w:sz w:val="18"/>
                <w:szCs w:val="18"/>
              </w:rPr>
              <w:drawing>
                <wp:inline distT="0" distB="0" distL="0" distR="0" wp14:anchorId="41DE6821" wp14:editId="0C4D9A93">
                  <wp:extent cx="9525" cy="9525"/>
                  <wp:effectExtent l="0" t="0" r="0" b="0"/>
                  <wp:docPr id="24" name="Picture 24"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70292" w:rsidRPr="00870292" w:rsidRDefault="00870292" w:rsidP="00870292">
            <w:pPr>
              <w:shd w:val="clear" w:color="auto" w:fill="FFFFFF"/>
              <w:spacing w:after="150" w:line="240" w:lineRule="auto"/>
              <w:jc w:val="center"/>
              <w:textAlignment w:val="center"/>
              <w:rPr>
                <w:rFonts w:ascii="Arial" w:eastAsia="Times New Roman" w:hAnsi="Arial" w:cs="Arial"/>
                <w:color w:val="000000"/>
                <w:sz w:val="18"/>
                <w:szCs w:val="18"/>
              </w:rPr>
            </w:pPr>
            <w:r w:rsidRPr="00870292">
              <w:rPr>
                <w:rFonts w:ascii="Arial" w:eastAsia="Times New Roman" w:hAnsi="Arial" w:cs="Arial"/>
                <w:noProof/>
                <w:color w:val="000000"/>
                <w:sz w:val="18"/>
                <w:szCs w:val="18"/>
              </w:rPr>
              <w:drawing>
                <wp:inline distT="0" distB="0" distL="0" distR="0" wp14:anchorId="182FB20D" wp14:editId="78CE5C7C">
                  <wp:extent cx="9525" cy="9525"/>
                  <wp:effectExtent l="0" t="0" r="0" b="0"/>
                  <wp:docPr id="25" name="Picture 25"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860"/>
            </w:tblGrid>
            <w:tr w:rsidR="00870292" w:rsidRPr="00870292" w:rsidTr="00870292">
              <w:trPr>
                <w:tblCellSpacing w:w="15" w:type="dxa"/>
                <w:jc w:val="center"/>
              </w:trPr>
              <w:tc>
                <w:tcPr>
                  <w:tcW w:w="0" w:type="auto"/>
                  <w:tcMar>
                    <w:top w:w="150" w:type="dxa"/>
                    <w:left w:w="150" w:type="dxa"/>
                    <w:bottom w:w="150" w:type="dxa"/>
                    <w:right w:w="150" w:type="dxa"/>
                  </w:tcMar>
                  <w:vAlign w:val="center"/>
                  <w:hideMark/>
                </w:tcPr>
                <w:tbl>
                  <w:tblPr>
                    <w:tblW w:w="13500" w:type="dxa"/>
                    <w:jc w:val="center"/>
                    <w:tblCellSpacing w:w="0" w:type="dxa"/>
                    <w:tblCellMar>
                      <w:left w:w="0" w:type="dxa"/>
                      <w:right w:w="0" w:type="dxa"/>
                    </w:tblCellMar>
                    <w:tblLook w:val="04A0" w:firstRow="1" w:lastRow="0" w:firstColumn="1" w:lastColumn="0" w:noHBand="0" w:noVBand="1"/>
                  </w:tblPr>
                  <w:tblGrid>
                    <w:gridCol w:w="10507"/>
                    <w:gridCol w:w="2986"/>
                    <w:gridCol w:w="7"/>
                  </w:tblGrid>
                  <w:tr w:rsidR="00870292" w:rsidRPr="00870292" w:rsidTr="00870292">
                    <w:trPr>
                      <w:tblCellSpacing w:w="0" w:type="dxa"/>
                      <w:jc w:val="center"/>
                    </w:trPr>
                    <w:tc>
                      <w:tcPr>
                        <w:tcW w:w="0" w:type="auto"/>
                        <w:gridSpan w:val="3"/>
                        <w:tcMar>
                          <w:top w:w="225" w:type="dxa"/>
                          <w:left w:w="225" w:type="dxa"/>
                          <w:bottom w:w="225" w:type="dxa"/>
                          <w:right w:w="225" w:type="dxa"/>
                        </w:tcMar>
                        <w:vAlign w:val="center"/>
                      </w:tcPr>
                      <w:p w:rsidR="00870292" w:rsidRPr="00870292" w:rsidRDefault="00870292" w:rsidP="00870292">
                        <w:pPr>
                          <w:spacing w:after="0" w:line="240" w:lineRule="auto"/>
                          <w:jc w:val="center"/>
                          <w:rPr>
                            <w:rFonts w:ascii="Arial" w:eastAsia="Times New Roman" w:hAnsi="Arial" w:cs="Arial"/>
                            <w:sz w:val="24"/>
                            <w:szCs w:val="24"/>
                          </w:rPr>
                        </w:pPr>
                      </w:p>
                    </w:tc>
                  </w:tr>
                  <w:tr w:rsidR="00870292" w:rsidRPr="00870292" w:rsidTr="00870292">
                    <w:trPr>
                      <w:trHeight w:val="4098"/>
                      <w:tblCellSpacing w:w="0" w:type="dxa"/>
                      <w:jc w:val="center"/>
                    </w:trPr>
                    <w:tc>
                      <w:tcPr>
                        <w:tcW w:w="0" w:type="auto"/>
                        <w:gridSpan w:val="3"/>
                        <w:tcBorders>
                          <w:top w:val="single" w:sz="6" w:space="0" w:color="DEDEDE"/>
                          <w:left w:val="single" w:sz="6" w:space="0" w:color="DEDEDE"/>
                          <w:bottom w:val="single" w:sz="6" w:space="0" w:color="DEDEDE"/>
                          <w:right w:val="nil"/>
                        </w:tcBorders>
                        <w:tcMar>
                          <w:top w:w="0" w:type="dxa"/>
                          <w:left w:w="225" w:type="dxa"/>
                          <w:bottom w:w="0" w:type="dxa"/>
                          <w:right w:w="0" w:type="dxa"/>
                        </w:tcMar>
                        <w:vAlign w:val="center"/>
                      </w:tcPr>
                      <w:p w:rsidR="00870292" w:rsidRPr="00870292" w:rsidRDefault="00870292" w:rsidP="00870292">
                        <w:pPr>
                          <w:spacing w:before="100" w:beforeAutospacing="1" w:after="100" w:afterAutospacing="1" w:line="330" w:lineRule="atLeast"/>
                          <w:jc w:val="center"/>
                          <w:rPr>
                            <w:rFonts w:ascii="Arial" w:eastAsia="Times New Roman" w:hAnsi="Arial" w:cs="Arial"/>
                            <w:sz w:val="24"/>
                            <w:szCs w:val="24"/>
                          </w:rPr>
                        </w:pPr>
                      </w:p>
                    </w:tc>
                  </w:tr>
                  <w:tr w:rsidR="00870292" w:rsidRPr="00870292" w:rsidTr="00870292">
                    <w:trPr>
                      <w:tblCellSpacing w:w="0" w:type="dxa"/>
                      <w:jc w:val="center"/>
                    </w:trPr>
                    <w:tc>
                      <w:tcPr>
                        <w:tcW w:w="0" w:type="auto"/>
                        <w:gridSpan w:val="3"/>
                        <w:vAlign w:val="center"/>
                      </w:tcPr>
                      <w:p w:rsidR="00870292" w:rsidRPr="00870292" w:rsidRDefault="00870292" w:rsidP="00870292">
                        <w:pPr>
                          <w:spacing w:after="0" w:line="240" w:lineRule="auto"/>
                          <w:jc w:val="center"/>
                          <w:rPr>
                            <w:rFonts w:ascii="Arial" w:eastAsia="Times New Roman" w:hAnsi="Arial" w:cs="Arial"/>
                            <w:sz w:val="24"/>
                            <w:szCs w:val="24"/>
                          </w:rPr>
                        </w:pPr>
                      </w:p>
                    </w:tc>
                  </w:tr>
                  <w:tr w:rsidR="00870292" w:rsidRPr="00870292" w:rsidTr="00870292">
                    <w:trPr>
                      <w:tblCellSpacing w:w="0" w:type="dxa"/>
                      <w:jc w:val="center"/>
                    </w:trPr>
                    <w:tc>
                      <w:tcPr>
                        <w:tcW w:w="0" w:type="auto"/>
                        <w:gridSpan w:val="3"/>
                        <w:shd w:val="clear" w:color="auto" w:fill="5193EC"/>
                        <w:tcMar>
                          <w:top w:w="150" w:type="dxa"/>
                          <w:left w:w="150" w:type="dxa"/>
                          <w:bottom w:w="150" w:type="dxa"/>
                          <w:right w:w="150" w:type="dxa"/>
                        </w:tcMar>
                        <w:vAlign w:val="center"/>
                      </w:tcPr>
                      <w:p w:rsidR="00870292" w:rsidRPr="00870292" w:rsidRDefault="00870292" w:rsidP="00870292">
                        <w:pPr>
                          <w:spacing w:after="0" w:line="240" w:lineRule="auto"/>
                          <w:rPr>
                            <w:rFonts w:ascii="Trebuchet MS" w:eastAsia="Times New Roman" w:hAnsi="Trebuchet MS" w:cs="Times New Roman"/>
                            <w:color w:val="000000"/>
                            <w:sz w:val="18"/>
                            <w:szCs w:val="18"/>
                          </w:rPr>
                        </w:pPr>
                      </w:p>
                    </w:tc>
                  </w:tr>
                  <w:tr w:rsidR="00870292" w:rsidRPr="00870292">
                    <w:trPr>
                      <w:tblCellSpacing w:w="0" w:type="dxa"/>
                      <w:jc w:val="center"/>
                    </w:trPr>
                    <w:tc>
                      <w:tcPr>
                        <w:tcW w:w="0" w:type="auto"/>
                        <w:gridSpan w:val="3"/>
                        <w:vAlign w:val="center"/>
                        <w:hideMark/>
                      </w:tcPr>
                      <w:p w:rsidR="00870292" w:rsidRPr="00870292" w:rsidRDefault="00870292" w:rsidP="00870292">
                        <w:pPr>
                          <w:spacing w:after="0" w:line="240" w:lineRule="auto"/>
                          <w:rPr>
                            <w:rFonts w:ascii="Arial" w:eastAsia="Times New Roman" w:hAnsi="Arial" w:cs="Arial"/>
                            <w:sz w:val="24"/>
                            <w:szCs w:val="24"/>
                          </w:rPr>
                        </w:pPr>
                        <w:r w:rsidRPr="00870292">
                          <w:rPr>
                            <w:rFonts w:ascii="Arial" w:eastAsia="Times New Roman" w:hAnsi="Arial" w:cs="Arial"/>
                            <w:sz w:val="24"/>
                            <w:szCs w:val="24"/>
                          </w:rPr>
                          <w:t> </w:t>
                        </w:r>
                      </w:p>
                    </w:tc>
                  </w:tr>
                  <w:tr w:rsidR="00870292" w:rsidRPr="00870292">
                    <w:trPr>
                      <w:tblCellSpacing w:w="0" w:type="dxa"/>
                      <w:jc w:val="center"/>
                    </w:trPr>
                    <w:tc>
                      <w:tcPr>
                        <w:tcW w:w="0" w:type="auto"/>
                        <w:tcBorders>
                          <w:top w:val="single" w:sz="6" w:space="0" w:color="DEDEDE"/>
                          <w:left w:val="single" w:sz="6" w:space="0" w:color="DEDEDE"/>
                          <w:bottom w:val="single" w:sz="6" w:space="0" w:color="DEDEDE"/>
                          <w:right w:val="nil"/>
                        </w:tcBorders>
                        <w:tcMar>
                          <w:top w:w="225" w:type="dxa"/>
                          <w:left w:w="150" w:type="dxa"/>
                          <w:bottom w:w="225" w:type="dxa"/>
                          <w:right w:w="150" w:type="dxa"/>
                        </w:tcMar>
                        <w:hideMark/>
                      </w:tcPr>
                      <w:tbl>
                        <w:tblPr>
                          <w:tblW w:w="8715" w:type="dxa"/>
                          <w:tblCellSpacing w:w="30" w:type="dxa"/>
                          <w:tblCellMar>
                            <w:top w:w="15" w:type="dxa"/>
                            <w:left w:w="15" w:type="dxa"/>
                            <w:bottom w:w="15" w:type="dxa"/>
                            <w:right w:w="15" w:type="dxa"/>
                          </w:tblCellMar>
                          <w:tblLook w:val="04A0" w:firstRow="1" w:lastRow="0" w:firstColumn="1" w:lastColumn="0" w:noHBand="0" w:noVBand="1"/>
                        </w:tblPr>
                        <w:tblGrid>
                          <w:gridCol w:w="8715"/>
                        </w:tblGrid>
                        <w:tr w:rsidR="00870292" w:rsidRPr="00870292">
                          <w:trPr>
                            <w:tblCellSpacing w:w="30" w:type="dxa"/>
                          </w:trPr>
                          <w:tc>
                            <w:tcPr>
                              <w:tcW w:w="0" w:type="auto"/>
                              <w:tcMar>
                                <w:top w:w="0" w:type="dxa"/>
                                <w:left w:w="0" w:type="dxa"/>
                                <w:bottom w:w="150" w:type="dxa"/>
                                <w:right w:w="0" w:type="dxa"/>
                              </w:tcMar>
                              <w:vAlign w:val="center"/>
                              <w:hideMark/>
                            </w:tcPr>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Supreme Court of India</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07"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Burn injuries</w:t>
                              </w:r>
                              <w:r w:rsidRPr="00870292">
                                <w:rPr>
                                  <w:rFonts w:ascii="Trebuchet MS" w:eastAsia="Times New Roman" w:hAnsi="Trebuchet MS" w:cs="Times New Roman"/>
                                  <w:color w:val="000000"/>
                                  <w:sz w:val="24"/>
                                  <w:szCs w:val="24"/>
                                </w:rPr>
                                <w:t xml:space="preserve"> - Inflicted before or after death - Medical Jurisprudence and Toxicology by H.W.V. Cox referred where burns inflicted before after death is dealt with at Page 322 - Also referred </w:t>
                              </w:r>
                              <w:proofErr w:type="spellStart"/>
                              <w:r w:rsidRPr="00870292">
                                <w:rPr>
                                  <w:rFonts w:ascii="Trebuchet MS" w:eastAsia="Times New Roman" w:hAnsi="Trebuchet MS" w:cs="Times New Roman"/>
                                  <w:color w:val="000000"/>
                                  <w:sz w:val="24"/>
                                  <w:szCs w:val="24"/>
                                </w:rPr>
                                <w:t>Modi</w:t>
                              </w:r>
                              <w:proofErr w:type="spellEnd"/>
                              <w:r w:rsidRPr="00870292">
                                <w:rPr>
                                  <w:rFonts w:ascii="Trebuchet MS" w:eastAsia="Times New Roman" w:hAnsi="Trebuchet MS" w:cs="Times New Roman"/>
                                  <w:color w:val="000000"/>
                                  <w:sz w:val="24"/>
                                  <w:szCs w:val="24"/>
                                </w:rPr>
                                <w:t xml:space="preserve"> in his Medical Jurisprudence and Toxicology Page 212A - Held, comments made by learned author read with contents of post mortem reports of deceased show that both the deceased were alive when they had received burn injuries - Trial Court as well as High Court were justified in rejecting the contention of the appellant that both the deceased had received burn injuries after they were already dead. </w:t>
                              </w:r>
                              <w:r w:rsidRPr="00870292">
                                <w:rPr>
                                  <w:rFonts w:ascii="Trebuchet MS" w:eastAsia="Times New Roman" w:hAnsi="Trebuchet MS" w:cs="Times New Roman"/>
                                  <w:b/>
                                  <w:bCs/>
                                  <w:color w:val="000000"/>
                                  <w:sz w:val="24"/>
                                  <w:szCs w:val="24"/>
                                </w:rPr>
                                <w:t>2010(4) Criminal Court Cases 511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Criminal trial</w:t>
                              </w:r>
                              <w:r w:rsidRPr="00870292">
                                <w:rPr>
                                  <w:rFonts w:ascii="Trebuchet MS" w:eastAsia="Times New Roman" w:hAnsi="Trebuchet MS" w:cs="Times New Roman"/>
                                  <w:color w:val="000000"/>
                                  <w:sz w:val="24"/>
                                  <w:szCs w:val="24"/>
                                </w:rPr>
                                <w:t> - Non examination of some person cited in the charge sheet - Not fatal to prosecution case. </w:t>
                              </w:r>
                              <w:r w:rsidRPr="00870292">
                                <w:rPr>
                                  <w:rFonts w:ascii="Trebuchet MS" w:eastAsia="Times New Roman" w:hAnsi="Trebuchet MS" w:cs="Times New Roman"/>
                                  <w:b/>
                                  <w:bCs/>
                                  <w:color w:val="000000"/>
                                  <w:sz w:val="24"/>
                                  <w:szCs w:val="24"/>
                                </w:rPr>
                                <w:t>2010(4) Criminal Court Cases 812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Contraband</w:t>
                              </w:r>
                              <w:r w:rsidRPr="00870292">
                                <w:rPr>
                                  <w:rFonts w:ascii="Trebuchet MS" w:eastAsia="Times New Roman" w:hAnsi="Trebuchet MS" w:cs="Times New Roman"/>
                                  <w:color w:val="000000"/>
                                  <w:sz w:val="24"/>
                                  <w:szCs w:val="24"/>
                                </w:rPr>
                                <w:t xml:space="preserve"> - Search - Magistrate or </w:t>
                              </w:r>
                              <w:proofErr w:type="spellStart"/>
                              <w:r w:rsidRPr="00870292">
                                <w:rPr>
                                  <w:rFonts w:ascii="Trebuchet MS" w:eastAsia="Times New Roman" w:hAnsi="Trebuchet MS" w:cs="Times New Roman"/>
                                  <w:color w:val="000000"/>
                                  <w:sz w:val="24"/>
                                  <w:szCs w:val="24"/>
                                </w:rPr>
                                <w:t>Gazetted</w:t>
                              </w:r>
                              <w:proofErr w:type="spellEnd"/>
                              <w:r w:rsidRPr="00870292">
                                <w:rPr>
                                  <w:rFonts w:ascii="Trebuchet MS" w:eastAsia="Times New Roman" w:hAnsi="Trebuchet MS" w:cs="Times New Roman"/>
                                  <w:color w:val="000000"/>
                                  <w:sz w:val="24"/>
                                  <w:szCs w:val="24"/>
                                </w:rPr>
                                <w:t xml:space="preserve"> Officer - An </w:t>
                              </w:r>
                              <w:proofErr w:type="spellStart"/>
                              <w:r w:rsidRPr="00870292">
                                <w:rPr>
                                  <w:rFonts w:ascii="Trebuchet MS" w:eastAsia="Times New Roman" w:hAnsi="Trebuchet MS" w:cs="Times New Roman"/>
                                  <w:color w:val="000000"/>
                                  <w:sz w:val="24"/>
                                  <w:szCs w:val="24"/>
                                </w:rPr>
                                <w:t>endeavour</w:t>
                              </w:r>
                              <w:proofErr w:type="spellEnd"/>
                              <w:r w:rsidRPr="00870292">
                                <w:rPr>
                                  <w:rFonts w:ascii="Trebuchet MS" w:eastAsia="Times New Roman" w:hAnsi="Trebuchet MS" w:cs="Times New Roman"/>
                                  <w:color w:val="000000"/>
                                  <w:sz w:val="24"/>
                                  <w:szCs w:val="24"/>
                                </w:rPr>
                                <w:t xml:space="preserve"> should be to produce the suspect before the nearest Magistrate who enjoys more confidence of the common man compared to any other officer - It would not only add legitimacy to the search proceedings, it may verily strengthen the prosecution as well. </w:t>
                              </w:r>
                              <w:r w:rsidRPr="00870292">
                                <w:rPr>
                                  <w:rFonts w:ascii="Trebuchet MS" w:eastAsia="Times New Roman" w:hAnsi="Trebuchet MS" w:cs="Times New Roman"/>
                                  <w:b/>
                                  <w:bCs/>
                                  <w:color w:val="000000"/>
                                  <w:sz w:val="24"/>
                                  <w:szCs w:val="24"/>
                                </w:rPr>
                                <w:t>2010(3) Apex Court Judgments 619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Divorce</w:t>
                              </w:r>
                              <w:r w:rsidRPr="00870292">
                                <w:rPr>
                                  <w:rFonts w:ascii="Trebuchet MS" w:eastAsia="Times New Roman" w:hAnsi="Trebuchet MS" w:cs="Times New Roman"/>
                                  <w:color w:val="000000"/>
                                  <w:sz w:val="24"/>
                                  <w:szCs w:val="24"/>
                                </w:rPr>
                                <w:t> - Cruelty - Persistence in inordinate sexual demands or malpractice by either spouse can be cruelty if it injures the other spouse. </w:t>
                              </w:r>
                              <w:r w:rsidRPr="00870292">
                                <w:rPr>
                                  <w:rFonts w:ascii="Trebuchet MS" w:eastAsia="Times New Roman" w:hAnsi="Trebuchet MS" w:cs="Times New Roman"/>
                                  <w:b/>
                                  <w:bCs/>
                                  <w:color w:val="000000"/>
                                  <w:sz w:val="24"/>
                                  <w:szCs w:val="24"/>
                                </w:rPr>
                                <w:t>2010(4) Civil Court Cases 724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Divorce</w:t>
                              </w:r>
                              <w:r w:rsidRPr="00870292">
                                <w:rPr>
                                  <w:rFonts w:ascii="Trebuchet MS" w:eastAsia="Times New Roman" w:hAnsi="Trebuchet MS" w:cs="Times New Roman"/>
                                  <w:color w:val="000000"/>
                                  <w:sz w:val="24"/>
                                  <w:szCs w:val="24"/>
                                </w:rPr>
                                <w:t xml:space="preserve"> - Granted by </w:t>
                              </w:r>
                              <w:proofErr w:type="spellStart"/>
                              <w:r w:rsidRPr="00870292">
                                <w:rPr>
                                  <w:rFonts w:ascii="Trebuchet MS" w:eastAsia="Times New Roman" w:hAnsi="Trebuchet MS" w:cs="Times New Roman"/>
                                  <w:color w:val="000000"/>
                                  <w:sz w:val="24"/>
                                  <w:szCs w:val="24"/>
                                </w:rPr>
                                <w:t>Panchayat</w:t>
                              </w:r>
                              <w:proofErr w:type="spellEnd"/>
                              <w:r w:rsidRPr="00870292">
                                <w:rPr>
                                  <w:rFonts w:ascii="Trebuchet MS" w:eastAsia="Times New Roman" w:hAnsi="Trebuchet MS" w:cs="Times New Roman"/>
                                  <w:color w:val="000000"/>
                                  <w:sz w:val="24"/>
                                  <w:szCs w:val="24"/>
                                </w:rPr>
                                <w:t xml:space="preserve"> - Filing of divorce petition itself shows that none of the parties was of the view that divorce granted by </w:t>
                              </w:r>
                              <w:proofErr w:type="spellStart"/>
                              <w:r w:rsidRPr="00870292">
                                <w:rPr>
                                  <w:rFonts w:ascii="Trebuchet MS" w:eastAsia="Times New Roman" w:hAnsi="Trebuchet MS" w:cs="Times New Roman"/>
                                  <w:color w:val="000000"/>
                                  <w:sz w:val="24"/>
                                  <w:szCs w:val="24"/>
                                </w:rPr>
                                <w:t>Panchayat</w:t>
                              </w:r>
                              <w:proofErr w:type="spellEnd"/>
                              <w:r w:rsidRPr="00870292">
                                <w:rPr>
                                  <w:rFonts w:ascii="Trebuchet MS" w:eastAsia="Times New Roman" w:hAnsi="Trebuchet MS" w:cs="Times New Roman"/>
                                  <w:color w:val="000000"/>
                                  <w:sz w:val="24"/>
                                  <w:szCs w:val="24"/>
                                </w:rPr>
                                <w:t xml:space="preserve"> was legal - Dismissal of divorce petition, upheld. </w:t>
                              </w:r>
                              <w:r w:rsidRPr="00870292">
                                <w:rPr>
                                  <w:rFonts w:ascii="Trebuchet MS" w:eastAsia="Times New Roman" w:hAnsi="Trebuchet MS" w:cs="Times New Roman"/>
                                  <w:b/>
                                  <w:bCs/>
                                  <w:color w:val="000000"/>
                                  <w:sz w:val="24"/>
                                  <w:szCs w:val="24"/>
                                </w:rPr>
                                <w:t>2010(4) Civil Court Cases 785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Examination of party</w:t>
                              </w:r>
                              <w:r w:rsidRPr="00870292">
                                <w:rPr>
                                  <w:rFonts w:ascii="Trebuchet MS" w:eastAsia="Times New Roman" w:hAnsi="Trebuchet MS" w:cs="Times New Roman"/>
                                  <w:color w:val="000000"/>
                                  <w:sz w:val="24"/>
                                  <w:szCs w:val="24"/>
                                </w:rPr>
                                <w:t> - Court can ascertain from each of the parties or his pleader, at the first hearing whether he admits or denies such of those allegations of fact made in the pleadings of the other party, which were not expressly or by necessary implication admitted or denied by him - Court can resort to the provision only where plaintiff or defendant fails expressly or impliedly to admit or deny any of the allegations made against him, by the other party and not when pleadings of each party are fully and clearly traversed by the other party. </w:t>
                              </w:r>
                              <w:r w:rsidRPr="00870292">
                                <w:rPr>
                                  <w:rFonts w:ascii="Trebuchet MS" w:eastAsia="Times New Roman" w:hAnsi="Trebuchet MS" w:cs="Times New Roman"/>
                                  <w:b/>
                                  <w:bCs/>
                                  <w:color w:val="000000"/>
                                  <w:sz w:val="24"/>
                                  <w:szCs w:val="24"/>
                                </w:rPr>
                                <w:t>2010(4) Civil Court Cases 063 (S.C.) : 2010(3) Apex Court Judgments 001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Examination of a party or companion of party</w:t>
                              </w:r>
                              <w:r w:rsidRPr="00870292">
                                <w:rPr>
                                  <w:rFonts w:ascii="Trebuchet MS" w:eastAsia="Times New Roman" w:hAnsi="Trebuchet MS" w:cs="Times New Roman"/>
                                  <w:color w:val="000000"/>
                                  <w:sz w:val="24"/>
                                  <w:szCs w:val="24"/>
                                </w:rPr>
                                <w:t> - Examination is not restricted to allegations in the pleadings but can relate to elucidating any matter in controversy - Party or any person accompanying either party or his pleader can be examined, either at the first hearing or subsequent hearings - Object of the provision is to ascertain the matters in controversy in suit and not to record evidence or to secure admissions - Statement made U.O.10.R.2 CPC is not under oath and is not intended to substitute for a regular examination under oath. </w:t>
                              </w:r>
                              <w:r w:rsidRPr="00870292">
                                <w:rPr>
                                  <w:rFonts w:ascii="Trebuchet MS" w:eastAsia="Times New Roman" w:hAnsi="Trebuchet MS" w:cs="Times New Roman"/>
                                  <w:b/>
                                  <w:bCs/>
                                  <w:color w:val="000000"/>
                                  <w:sz w:val="24"/>
                                  <w:szCs w:val="24"/>
                                </w:rPr>
                                <w:t>2010(4) Civil Court Cases 063 (S.C.) : 2010(3) Apex Court Judgments 001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FIR</w:t>
                              </w:r>
                              <w:r w:rsidRPr="00870292">
                                <w:rPr>
                                  <w:rFonts w:ascii="Trebuchet MS" w:eastAsia="Times New Roman" w:hAnsi="Trebuchet MS" w:cs="Times New Roman"/>
                                  <w:color w:val="000000"/>
                                  <w:sz w:val="24"/>
                                  <w:szCs w:val="24"/>
                                </w:rPr>
                                <w:t> - Delay - Lodged within 5 to 5-1/2 hours of the incident - Not only three persons died on the spot but PWs 2 to 4 were also seriously injured - Held, by no stretch of imagination FIR can be characterized as the delayed one. </w:t>
                              </w:r>
                              <w:r w:rsidRPr="00870292">
                                <w:rPr>
                                  <w:rFonts w:ascii="Trebuchet MS" w:eastAsia="Times New Roman" w:hAnsi="Trebuchet MS" w:cs="Times New Roman"/>
                                  <w:b/>
                                  <w:bCs/>
                                  <w:color w:val="000000"/>
                                  <w:sz w:val="24"/>
                                  <w:szCs w:val="24"/>
                                </w:rPr>
                                <w:t>2010(4) Criminal Court Cases 823 (S.C.) : 2010(3) Apex Court Judgments 678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FIR</w:t>
                              </w:r>
                              <w:r w:rsidRPr="00870292">
                                <w:rPr>
                                  <w:rFonts w:ascii="Trebuchet MS" w:eastAsia="Times New Roman" w:hAnsi="Trebuchet MS" w:cs="Times New Roman"/>
                                  <w:color w:val="000000"/>
                                  <w:sz w:val="24"/>
                                  <w:szCs w:val="24"/>
                                </w:rPr>
                                <w:t> - Lodged after inquest report - It is a general proposition that FIR loses its authenticity if it is lodged after inquest report is recorded - It may not be true in all cases and in all circumstances - This general proposition cannot be universally applied, by holding that if the FIR is lodged for whatever reason after recording the inquest report the same would be fatal to all the proceedings arising out of the Indian Penal Code. </w:t>
                              </w:r>
                              <w:r w:rsidRPr="00870292">
                                <w:rPr>
                                  <w:rFonts w:ascii="Trebuchet MS" w:eastAsia="Times New Roman" w:hAnsi="Trebuchet MS" w:cs="Times New Roman"/>
                                  <w:b/>
                                  <w:bCs/>
                                  <w:color w:val="000000"/>
                                  <w:sz w:val="24"/>
                                  <w:szCs w:val="24"/>
                                </w:rPr>
                                <w:t>2010(4) Criminal Court Cases 812 (S.C.) : 2010(3) Apex Court Judgments 747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Illegal gratification</w:t>
                              </w:r>
                              <w:r w:rsidRPr="00870292">
                                <w:rPr>
                                  <w:rFonts w:ascii="Trebuchet MS" w:eastAsia="Times New Roman" w:hAnsi="Trebuchet MS" w:cs="Times New Roman"/>
                                  <w:color w:val="000000"/>
                                  <w:sz w:val="24"/>
                                  <w:szCs w:val="24"/>
                                </w:rPr>
                                <w:t xml:space="preserve"> - Recovery from public servant - Two of the independent witnesses turned hostile - Accused convicted on the basis of testimony of the complainant and one official witness who absolutely have no reason to involve accused in a false case as no animosity of any kind suggested to them - Tainted note recovered from the bag of accused - </w:t>
                              </w:r>
                              <w:proofErr w:type="spellStart"/>
                              <w:r w:rsidRPr="00870292">
                                <w:rPr>
                                  <w:rFonts w:ascii="Trebuchet MS" w:eastAsia="Times New Roman" w:hAnsi="Trebuchet MS" w:cs="Times New Roman"/>
                                  <w:color w:val="000000"/>
                                  <w:sz w:val="24"/>
                                  <w:szCs w:val="24"/>
                                </w:rPr>
                                <w:t>Phenopthelene</w:t>
                              </w:r>
                              <w:proofErr w:type="spellEnd"/>
                              <w:r w:rsidRPr="00870292">
                                <w:rPr>
                                  <w:rFonts w:ascii="Trebuchet MS" w:eastAsia="Times New Roman" w:hAnsi="Trebuchet MS" w:cs="Times New Roman"/>
                                  <w:color w:val="000000"/>
                                  <w:sz w:val="24"/>
                                  <w:szCs w:val="24"/>
                                </w:rPr>
                                <w:t xml:space="preserve"> test positive, which is important corroborative piece of evidence - Held, in the light of presumption drawn u/s 20 of the Act, the case against accused stand proved - Conviction order by High Court, upheld. </w:t>
                              </w:r>
                              <w:r w:rsidRPr="00870292">
                                <w:rPr>
                                  <w:rFonts w:ascii="Trebuchet MS" w:eastAsia="Times New Roman" w:hAnsi="Trebuchet MS" w:cs="Times New Roman"/>
                                  <w:b/>
                                  <w:bCs/>
                                  <w:color w:val="000000"/>
                                  <w:sz w:val="24"/>
                                  <w:szCs w:val="24"/>
                                </w:rPr>
                                <w:t>2010(4) CRIMINAL COURT CASES 702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Maintenance</w:t>
                              </w:r>
                              <w:r w:rsidRPr="00870292">
                                <w:rPr>
                                  <w:rFonts w:ascii="Trebuchet MS" w:eastAsia="Times New Roman" w:hAnsi="Trebuchet MS" w:cs="Times New Roman"/>
                                  <w:color w:val="000000"/>
                                  <w:sz w:val="24"/>
                                  <w:szCs w:val="24"/>
                                </w:rPr>
                                <w:t xml:space="preserve"> - Second wife - Marital status - Petition cannot proceed without arraying legally wedded wife as party and without recording finding of marital status of husband - Grant of maintenance by holding marital status in absence of the first wife set aside being null and void as it is </w:t>
                              </w:r>
                              <w:proofErr w:type="spellStart"/>
                              <w:r w:rsidRPr="00870292">
                                <w:rPr>
                                  <w:rFonts w:ascii="Trebuchet MS" w:eastAsia="Times New Roman" w:hAnsi="Trebuchet MS" w:cs="Times New Roman"/>
                                  <w:color w:val="000000"/>
                                  <w:sz w:val="24"/>
                                  <w:szCs w:val="24"/>
                                </w:rPr>
                                <w:t>violative</w:t>
                              </w:r>
                              <w:proofErr w:type="spellEnd"/>
                              <w:r w:rsidRPr="00870292">
                                <w:rPr>
                                  <w:rFonts w:ascii="Trebuchet MS" w:eastAsia="Times New Roman" w:hAnsi="Trebuchet MS" w:cs="Times New Roman"/>
                                  <w:color w:val="000000"/>
                                  <w:sz w:val="24"/>
                                  <w:szCs w:val="24"/>
                                </w:rPr>
                                <w:t xml:space="preserve"> of the rules of natural justice - Matter remanded for decision afresh in accordance with law.</w:t>
                              </w:r>
                              <w:r w:rsidRPr="00870292">
                                <w:rPr>
                                  <w:rFonts w:ascii="Trebuchet MS" w:eastAsia="Times New Roman" w:hAnsi="Trebuchet MS" w:cs="Times New Roman"/>
                                  <w:b/>
                                  <w:bCs/>
                                  <w:color w:val="000000"/>
                                  <w:sz w:val="24"/>
                                  <w:szCs w:val="24"/>
                                </w:rPr>
                                <w:t>2010(4) Civil Court Cases 775 (S.C.) : 2010(4) Criminal Court Cases 749 (S.C.) : 2010(3) Apex Court Judgments 697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Res judicata</w:t>
                              </w:r>
                              <w:r w:rsidRPr="00870292">
                                <w:rPr>
                                  <w:rFonts w:ascii="Trebuchet MS" w:eastAsia="Times New Roman" w:hAnsi="Trebuchet MS" w:cs="Times New Roman"/>
                                  <w:color w:val="000000"/>
                                  <w:sz w:val="24"/>
                                  <w:szCs w:val="24"/>
                                </w:rPr>
                                <w:t> - Essential ingredients for the applicability of S.11 CPC are : (i) The matter must be directly and substantially in issue in the former suit and in the later suit; (ii) The prior suit should be between the same parties or persons claiming under them; (iii) Parties should have litigated under the same title in the earlier suit; (iv) The matter in issue in the subsequent suit must have been heard and finally decided in the first suit; (v) The court trying the former suit must have been competent to try particular issue in question - To define and clarify the principle contained in Section 11 of the Code, eight Explanations have been provided. </w:t>
                              </w:r>
                              <w:r w:rsidRPr="00870292">
                                <w:rPr>
                                  <w:rFonts w:ascii="Trebuchet MS" w:eastAsia="Times New Roman" w:hAnsi="Trebuchet MS" w:cs="Times New Roman"/>
                                  <w:b/>
                                  <w:bCs/>
                                  <w:color w:val="000000"/>
                                  <w:sz w:val="24"/>
                                  <w:szCs w:val="24"/>
                                </w:rPr>
                                <w:t>2010(4) Civil Court Cases 905 (S.C.) : 2010(3) Apex Court Judgments 545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Service</w:t>
                              </w:r>
                              <w:r w:rsidRPr="00870292">
                                <w:rPr>
                                  <w:rFonts w:ascii="Trebuchet MS" w:eastAsia="Times New Roman" w:hAnsi="Trebuchet MS" w:cs="Times New Roman"/>
                                  <w:color w:val="000000"/>
                                  <w:sz w:val="24"/>
                                  <w:szCs w:val="24"/>
                                </w:rPr>
                                <w:t> - Selection - A candidate who takes part in selection process knowing fully well the procedure laid down therein is not entitled to question the same after appearing in the said selection process. </w:t>
                              </w:r>
                              <w:r w:rsidRPr="00870292">
                                <w:rPr>
                                  <w:rFonts w:ascii="Trebuchet MS" w:eastAsia="Times New Roman" w:hAnsi="Trebuchet MS" w:cs="Times New Roman"/>
                                  <w:b/>
                                  <w:bCs/>
                                  <w:color w:val="000000"/>
                                  <w:sz w:val="24"/>
                                  <w:szCs w:val="24"/>
                                </w:rPr>
                                <w:t>2010(3) Apex Court Judgments 692 (S.C.)</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Suit cannot be dismissed</w:t>
                              </w:r>
                              <w:r w:rsidRPr="00870292">
                                <w:rPr>
                                  <w:rFonts w:ascii="Trebuchet MS" w:eastAsia="Times New Roman" w:hAnsi="Trebuchet MS" w:cs="Times New Roman"/>
                                  <w:color w:val="000000"/>
                                  <w:sz w:val="24"/>
                                  <w:szCs w:val="24"/>
                                </w:rPr>
                                <w:t> as barred U.O.2.R.2 CPC in the absence of a plea by the defendant to that effect and in the absence of an issue thereon. </w:t>
                              </w:r>
                              <w:r w:rsidRPr="00870292">
                                <w:rPr>
                                  <w:rFonts w:ascii="Trebuchet MS" w:eastAsia="Times New Roman" w:hAnsi="Trebuchet MS" w:cs="Times New Roman"/>
                                  <w:b/>
                                  <w:bCs/>
                                  <w:color w:val="000000"/>
                                  <w:sz w:val="24"/>
                                  <w:szCs w:val="24"/>
                                </w:rPr>
                                <w:t>2010(4) Civil Court Cases 905 (S.C.) : 2010(3) Apex Court Judgments 545 (S.C.)</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08"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Punjab &amp; Haryana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09"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Maintenance</w:t>
                              </w:r>
                              <w:r w:rsidRPr="00870292">
                                <w:rPr>
                                  <w:rFonts w:ascii="Trebuchet MS" w:eastAsia="Times New Roman" w:hAnsi="Trebuchet MS" w:cs="Times New Roman"/>
                                  <w:color w:val="000000"/>
                                  <w:sz w:val="24"/>
                                  <w:szCs w:val="24"/>
                                </w:rPr>
                                <w:t> - Maintenance by wife - Wife alleging harassment on account of dowry demand by husband immediately after marriage and further claiming that she was thrown away - Husband alleging that she left on her own accord - Wife illiterate and not earning - Husband owning agricultural land and also running a grocery shop - Husband able bodied person - Family court awarded Rs.1100/- per month as maintenance to wife - Award of maintenance upheld.</w:t>
                              </w:r>
                              <w:r w:rsidRPr="00870292">
                                <w:rPr>
                                  <w:rFonts w:ascii="Trebuchet MS" w:eastAsia="Times New Roman" w:hAnsi="Trebuchet MS" w:cs="Times New Roman"/>
                                  <w:b/>
                                  <w:bCs/>
                                  <w:color w:val="000000"/>
                                  <w:sz w:val="24"/>
                                  <w:szCs w:val="24"/>
                                </w:rPr>
                                <w:t>2010(4) Criminal Court Cases 108 (P&amp;H)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Bar of suit U.O.2.R.2 CPC</w:t>
                              </w:r>
                              <w:r w:rsidRPr="00870292">
                                <w:rPr>
                                  <w:rFonts w:ascii="Trebuchet MS" w:eastAsia="Times New Roman" w:hAnsi="Trebuchet MS" w:cs="Times New Roman"/>
                                  <w:color w:val="000000"/>
                                  <w:sz w:val="24"/>
                                  <w:szCs w:val="24"/>
                                </w:rPr>
                                <w:t> - Plea not taken in written statement - Once there is neither any plea nor specific issue, then defendant cannot take up a plea that issue of maintainability would cover the issue of bar of O.2.R.2 CPC as well - Defendant was not only required to take up this plea, but also set up pleadings of the earlier suit having been filed by the plaintiff. </w:t>
                              </w:r>
                              <w:r w:rsidRPr="00870292">
                                <w:rPr>
                                  <w:rFonts w:ascii="Trebuchet MS" w:eastAsia="Times New Roman" w:hAnsi="Trebuchet MS" w:cs="Times New Roman"/>
                                  <w:b/>
                                  <w:bCs/>
                                  <w:color w:val="000000"/>
                                  <w:sz w:val="24"/>
                                  <w:szCs w:val="24"/>
                                </w:rPr>
                                <w:t>2010(4) Civil Court Cases 810 (P&amp;H)</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Withdrawal of suit</w:t>
                              </w:r>
                              <w:r w:rsidRPr="00870292">
                                <w:rPr>
                                  <w:rFonts w:ascii="Trebuchet MS" w:eastAsia="Times New Roman" w:hAnsi="Trebuchet MS" w:cs="Times New Roman"/>
                                  <w:color w:val="000000"/>
                                  <w:sz w:val="24"/>
                                  <w:szCs w:val="24"/>
                                </w:rPr>
                                <w:t xml:space="preserve"> - </w:t>
                              </w:r>
                              <w:proofErr w:type="spellStart"/>
                              <w:r w:rsidRPr="00870292">
                                <w:rPr>
                                  <w:rFonts w:ascii="Trebuchet MS" w:eastAsia="Times New Roman" w:hAnsi="Trebuchet MS" w:cs="Times New Roman"/>
                                  <w:color w:val="000000"/>
                                  <w:sz w:val="24"/>
                                  <w:szCs w:val="24"/>
                                </w:rPr>
                                <w:t>Withdrawl</w:t>
                              </w:r>
                              <w:proofErr w:type="spellEnd"/>
                              <w:r w:rsidRPr="00870292">
                                <w:rPr>
                                  <w:rFonts w:ascii="Trebuchet MS" w:eastAsia="Times New Roman" w:hAnsi="Trebuchet MS" w:cs="Times New Roman"/>
                                  <w:color w:val="000000"/>
                                  <w:sz w:val="24"/>
                                  <w:szCs w:val="24"/>
                                </w:rPr>
                                <w:t xml:space="preserve"> of suit or appeal filed U.O.1.R.8 CPC in representative capacity - Such suit cannot be abandoned, withdrawn, settled or compromised unless Court gives notice to all the persons interested - Suit filed U.O.1.R.8 CPC cannot be dismissed in default and cannot be proceeded </w:t>
                              </w:r>
                              <w:proofErr w:type="spellStart"/>
                              <w:r w:rsidRPr="00870292">
                                <w:rPr>
                                  <w:rFonts w:ascii="Trebuchet MS" w:eastAsia="Times New Roman" w:hAnsi="Trebuchet MS" w:cs="Times New Roman"/>
                                  <w:color w:val="000000"/>
                                  <w:sz w:val="24"/>
                                  <w:szCs w:val="24"/>
                                </w:rPr>
                                <w:t>exparte</w:t>
                              </w:r>
                              <w:proofErr w:type="spellEnd"/>
                              <w:r w:rsidRPr="00870292">
                                <w:rPr>
                                  <w:rFonts w:ascii="Trebuchet MS" w:eastAsia="Times New Roman" w:hAnsi="Trebuchet MS" w:cs="Times New Roman"/>
                                  <w:color w:val="000000"/>
                                  <w:sz w:val="24"/>
                                  <w:szCs w:val="24"/>
                                </w:rPr>
                                <w:t xml:space="preserve"> - In case plaintiff or defendant is absent then Court shall substitute such persons as it deems fit in place of plaintiff or defendant, who is absent.</w:t>
                              </w:r>
                              <w:r w:rsidRPr="00870292">
                                <w:rPr>
                                  <w:rFonts w:ascii="Trebuchet MS" w:eastAsia="Times New Roman" w:hAnsi="Trebuchet MS" w:cs="Times New Roman"/>
                                  <w:b/>
                                  <w:bCs/>
                                  <w:color w:val="000000"/>
                                  <w:sz w:val="24"/>
                                  <w:szCs w:val="24"/>
                                </w:rPr>
                                <w:t>2010(4) Civil Court Cases 750 (P&amp;H)</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Res judicata</w:t>
                              </w:r>
                              <w:r w:rsidRPr="00870292">
                                <w:rPr>
                                  <w:rFonts w:ascii="Trebuchet MS" w:eastAsia="Times New Roman" w:hAnsi="Trebuchet MS" w:cs="Times New Roman"/>
                                  <w:color w:val="000000"/>
                                  <w:sz w:val="24"/>
                                  <w:szCs w:val="24"/>
                                </w:rPr>
                                <w:t> - Cross suits - Clubbed together - Common judgment - Appeal filed against one of the decrees not maintainable as it is barred by principle of res judicata. </w:t>
                              </w:r>
                              <w:r w:rsidRPr="00870292">
                                <w:rPr>
                                  <w:rFonts w:ascii="Trebuchet MS" w:eastAsia="Times New Roman" w:hAnsi="Trebuchet MS" w:cs="Times New Roman"/>
                                  <w:b/>
                                  <w:bCs/>
                                  <w:color w:val="000000"/>
                                  <w:sz w:val="24"/>
                                  <w:szCs w:val="24"/>
                                </w:rPr>
                                <w:t>2010(4) Civil Court Cases 568 (P&amp;H)</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0"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Delhi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1"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Absconding</w:t>
                              </w:r>
                              <w:r w:rsidRPr="00870292">
                                <w:rPr>
                                  <w:rFonts w:ascii="Trebuchet MS" w:eastAsia="Times New Roman" w:hAnsi="Trebuchet MS" w:cs="Times New Roman"/>
                                  <w:color w:val="000000"/>
                                  <w:sz w:val="24"/>
                                  <w:szCs w:val="24"/>
                                </w:rPr>
                                <w:t> - Accused absconding immediately after the incident - A strong factor to prove his guilt. </w:t>
                              </w:r>
                              <w:r w:rsidRPr="00870292">
                                <w:rPr>
                                  <w:rFonts w:ascii="Trebuchet MS" w:eastAsia="Times New Roman" w:hAnsi="Trebuchet MS" w:cs="Times New Roman"/>
                                  <w:b/>
                                  <w:bCs/>
                                  <w:color w:val="000000"/>
                                  <w:sz w:val="24"/>
                                  <w:szCs w:val="24"/>
                                </w:rPr>
                                <w:t>2010(4) Criminal Court Cases 895 (Delhi)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Circumstantial evidence</w:t>
                              </w:r>
                              <w:r w:rsidRPr="00870292">
                                <w:rPr>
                                  <w:rFonts w:ascii="Trebuchet MS" w:eastAsia="Times New Roman" w:hAnsi="Trebuchet MS" w:cs="Times New Roman"/>
                                  <w:color w:val="000000"/>
                                  <w:sz w:val="24"/>
                                  <w:szCs w:val="24"/>
                                </w:rPr>
                                <w:t xml:space="preserve"> - Husband causing death of wife by giving her a number of knife blows - Prosecution case resting on circumstantial evidence - Following circumstances held incompatible with the innocence of the accused </w:t>
                              </w:r>
                              <w:proofErr w:type="spellStart"/>
                              <w:r w:rsidRPr="00870292">
                                <w:rPr>
                                  <w:rFonts w:ascii="Trebuchet MS" w:eastAsia="Times New Roman" w:hAnsi="Trebuchet MS" w:cs="Times New Roman"/>
                                  <w:color w:val="000000"/>
                                  <w:sz w:val="24"/>
                                  <w:szCs w:val="24"/>
                                </w:rPr>
                                <w:t>viz</w:t>
                              </w:r>
                              <w:proofErr w:type="spellEnd"/>
                              <w:r w:rsidRPr="00870292">
                                <w:rPr>
                                  <w:rFonts w:ascii="Trebuchet MS" w:eastAsia="Times New Roman" w:hAnsi="Trebuchet MS" w:cs="Times New Roman"/>
                                  <w:color w:val="000000"/>
                                  <w:sz w:val="24"/>
                                  <w:szCs w:val="24"/>
                                </w:rPr>
                                <w:t xml:space="preserve"> (a) Accused absconding after murder of his wife and gave no plausible explanation for his not being found in his house before he was arrested by the police; (b) Clothes and one of the slippers which he was wearing at the time of his arrest were stained with human blood and no explanation by accused for the human blood found on his clothes and his slippers; (c) Accused came into possession of knife before it was produced by him to the police and knife also stained with human blood - It could have been used for causing injuries on the person of the deceased. </w:t>
                              </w:r>
                              <w:r w:rsidRPr="00870292">
                                <w:rPr>
                                  <w:rFonts w:ascii="Trebuchet MS" w:eastAsia="Times New Roman" w:hAnsi="Trebuchet MS" w:cs="Times New Roman"/>
                                  <w:b/>
                                  <w:bCs/>
                                  <w:color w:val="000000"/>
                                  <w:sz w:val="24"/>
                                  <w:szCs w:val="24"/>
                                </w:rPr>
                                <w:t>2010(4) Criminal Court Cases 895 (Delhi)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Extra judicial confession</w:t>
                              </w:r>
                              <w:r w:rsidRPr="00870292">
                                <w:rPr>
                                  <w:rFonts w:ascii="Trebuchet MS" w:eastAsia="Times New Roman" w:hAnsi="Trebuchet MS" w:cs="Times New Roman"/>
                                  <w:color w:val="000000"/>
                                  <w:sz w:val="24"/>
                                  <w:szCs w:val="24"/>
                                </w:rPr>
                                <w:t> - Conviction can be based on the basis of extra-judicial confession - If confession is tainted by inducement, promise or threat, that would be enough to exclude the confession from consideration - Extra judicial confession alleged to be made by appellant after she was apprehended and assaulted by the villagers - Confession cannot be said to be voluntary - There is reasonable possibility of the appellant having made it with a view to avoid further beating at the hands of the villagers. </w:t>
                              </w:r>
                              <w:r w:rsidRPr="00870292">
                                <w:rPr>
                                  <w:rFonts w:ascii="Trebuchet MS" w:eastAsia="Times New Roman" w:hAnsi="Trebuchet MS" w:cs="Times New Roman"/>
                                  <w:b/>
                                  <w:bCs/>
                                  <w:color w:val="000000"/>
                                  <w:sz w:val="24"/>
                                  <w:szCs w:val="24"/>
                                </w:rPr>
                                <w:t>2010(4) CRIMINAL COURT CASES 648 (Delhi)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Independent witnesses</w:t>
                              </w:r>
                              <w:r w:rsidRPr="00870292">
                                <w:rPr>
                                  <w:rFonts w:ascii="Trebuchet MS" w:eastAsia="Times New Roman" w:hAnsi="Trebuchet MS" w:cs="Times New Roman"/>
                                  <w:color w:val="000000"/>
                                  <w:sz w:val="24"/>
                                  <w:szCs w:val="24"/>
                                </w:rPr>
                                <w:t> - Joining of - Recovery of weapon of offence - Knife recovered during investigation - No public witness joined by police before effecting recovery - Held, immaterial - Common man is reluctant to join such raiding parties organized by the police, lest they are compelled to attend police station and courts umpteen times at the cost of considerable inconvenience to them, without any commensurate benefit - Since blood stained knife was found lying under pieces of bricks and stones, it cannot be said that it was found at a place which was visible to every passerby. </w:t>
                              </w:r>
                              <w:r w:rsidRPr="00870292">
                                <w:rPr>
                                  <w:rFonts w:ascii="Trebuchet MS" w:eastAsia="Times New Roman" w:hAnsi="Trebuchet MS" w:cs="Times New Roman"/>
                                  <w:b/>
                                  <w:bCs/>
                                  <w:color w:val="000000"/>
                                  <w:sz w:val="24"/>
                                  <w:szCs w:val="24"/>
                                </w:rPr>
                                <w:t>2010(4) Criminal Court Cases 895 (Delhi)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Kidnapping for ransom and murder</w:t>
                              </w:r>
                              <w:r w:rsidRPr="00870292">
                                <w:rPr>
                                  <w:rFonts w:ascii="Trebuchet MS" w:eastAsia="Times New Roman" w:hAnsi="Trebuchet MS" w:cs="Times New Roman"/>
                                  <w:color w:val="000000"/>
                                  <w:sz w:val="24"/>
                                  <w:szCs w:val="24"/>
                                </w:rPr>
                                <w:t> - Young boy aged 10 years found missing - Missing report lodged with the police on 14-10-2003 - FIR lodged on 19-10-2003 - Parents of the missing boy disclosed to the investigator on 21-10-2003 that their daughter had seen the missing boy in the company of accused, a near relation and that on 18-10-2003 ransom call was received in a nearby provision store, which fact confirmed by the shopkeeper who recognized the voice of the caller as that of accused - All these facts not disclosed when FIR was registered - Held, omission of material facts from the FIR, which were in the knowledge of the complainant is fatal to the case - Conviction cannot be recorded simply because prosecution witnesses had no motive to falsely implicate accused - Conviction set aside. </w:t>
                              </w:r>
                              <w:r w:rsidRPr="00870292">
                                <w:rPr>
                                  <w:rFonts w:ascii="Trebuchet MS" w:eastAsia="Times New Roman" w:hAnsi="Trebuchet MS" w:cs="Times New Roman"/>
                                  <w:b/>
                                  <w:bCs/>
                                  <w:color w:val="000000"/>
                                  <w:sz w:val="24"/>
                                  <w:szCs w:val="24"/>
                                </w:rPr>
                                <w:t>2010(4) CRIMINAL COURT CASES 699 (Delhi)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Murder</w:t>
                              </w:r>
                              <w:r w:rsidRPr="00870292">
                                <w:rPr>
                                  <w:rFonts w:ascii="Trebuchet MS" w:eastAsia="Times New Roman" w:hAnsi="Trebuchet MS" w:cs="Times New Roman"/>
                                  <w:color w:val="000000"/>
                                  <w:sz w:val="24"/>
                                  <w:szCs w:val="24"/>
                                </w:rPr>
                                <w:t xml:space="preserve"> - Prosecution story that wife with the help of her paramour strangulated husband to death and thereafter threw the body on the railway track - Only eye witness son of deceased - Son stated that her mother and her paramour strangulated his father with the help of an </w:t>
                              </w:r>
                              <w:proofErr w:type="spellStart"/>
                              <w:r w:rsidRPr="00870292">
                                <w:rPr>
                                  <w:rFonts w:ascii="Trebuchet MS" w:eastAsia="Times New Roman" w:hAnsi="Trebuchet MS" w:cs="Times New Roman"/>
                                  <w:color w:val="000000"/>
                                  <w:sz w:val="24"/>
                                  <w:szCs w:val="24"/>
                                </w:rPr>
                                <w:t>Angochha</w:t>
                              </w:r>
                              <w:proofErr w:type="spellEnd"/>
                              <w:r w:rsidRPr="00870292">
                                <w:rPr>
                                  <w:rFonts w:ascii="Trebuchet MS" w:eastAsia="Times New Roman" w:hAnsi="Trebuchet MS" w:cs="Times New Roman"/>
                                  <w:color w:val="000000"/>
                                  <w:sz w:val="24"/>
                                  <w:szCs w:val="24"/>
                                </w:rPr>
                                <w:t>, who died due to strangulation and thereafter dead body was thrown on the railway track - Medical evidence suggest that death was due to injury on the skull which was ante mortem and caused by blunt object - Son nowhere says that injury was caused on the skull of his father - Held, story given by son is false and alleged murder of deceased was not witnessed by him. </w:t>
                              </w:r>
                              <w:r w:rsidRPr="00870292">
                                <w:rPr>
                                  <w:rFonts w:ascii="Trebuchet MS" w:eastAsia="Times New Roman" w:hAnsi="Trebuchet MS" w:cs="Times New Roman"/>
                                  <w:b/>
                                  <w:bCs/>
                                  <w:color w:val="000000"/>
                                  <w:sz w:val="24"/>
                                  <w:szCs w:val="24"/>
                                </w:rPr>
                                <w:t>2010(4) CRIMINAL COURT CASES 648 (Delhi) (DB)</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2"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Allahabad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3"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Agreement to sell</w:t>
                              </w:r>
                              <w:r w:rsidRPr="00870292">
                                <w:rPr>
                                  <w:rFonts w:ascii="Trebuchet MS" w:eastAsia="Times New Roman" w:hAnsi="Trebuchet MS" w:cs="Times New Roman"/>
                                  <w:color w:val="000000"/>
                                  <w:sz w:val="24"/>
                                  <w:szCs w:val="24"/>
                                </w:rPr>
                                <w:t xml:space="preserve"> - Specific performance - Plaintiff always ready and willing to perform his part of the contract - Present in the office of Sub Registrar with money - These are the surrounding circumstances which indicate an agreement of sale was entered into - Relief of specific performance cannot be denied on the ground of execution of sale deed in </w:t>
                              </w:r>
                              <w:proofErr w:type="spellStart"/>
                              <w:r w:rsidRPr="00870292">
                                <w:rPr>
                                  <w:rFonts w:ascii="Trebuchet MS" w:eastAsia="Times New Roman" w:hAnsi="Trebuchet MS" w:cs="Times New Roman"/>
                                  <w:color w:val="000000"/>
                                  <w:sz w:val="24"/>
                                  <w:szCs w:val="24"/>
                                </w:rPr>
                                <w:t>favour</w:t>
                              </w:r>
                              <w:proofErr w:type="spellEnd"/>
                              <w:r w:rsidRPr="00870292">
                                <w:rPr>
                                  <w:rFonts w:ascii="Trebuchet MS" w:eastAsia="Times New Roman" w:hAnsi="Trebuchet MS" w:cs="Times New Roman"/>
                                  <w:color w:val="000000"/>
                                  <w:sz w:val="24"/>
                                  <w:szCs w:val="24"/>
                                </w:rPr>
                                <w:t xml:space="preserve"> of third person when the same was got executed with knowledge of agreement of sale entered into between the plaintiff and defendant No.1. </w:t>
                              </w:r>
                              <w:r w:rsidRPr="00870292">
                                <w:rPr>
                                  <w:rFonts w:ascii="Trebuchet MS" w:eastAsia="Times New Roman" w:hAnsi="Trebuchet MS" w:cs="Times New Roman"/>
                                  <w:b/>
                                  <w:bCs/>
                                  <w:color w:val="000000"/>
                                  <w:sz w:val="24"/>
                                  <w:szCs w:val="24"/>
                                </w:rPr>
                                <w:t>2010(4) Civil Court Cases 017 (Allahabad)</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 xml:space="preserve">Application u/s 156(3) </w:t>
                              </w:r>
                              <w:proofErr w:type="spellStart"/>
                              <w:r w:rsidRPr="00870292">
                                <w:rPr>
                                  <w:rFonts w:ascii="Trebuchet MS" w:eastAsia="Times New Roman" w:hAnsi="Trebuchet MS" w:cs="Times New Roman"/>
                                  <w:b/>
                                  <w:bCs/>
                                  <w:color w:val="FF0000"/>
                                  <w:sz w:val="24"/>
                                  <w:szCs w:val="24"/>
                                </w:rPr>
                                <w:t>Cr.P.C</w:t>
                              </w:r>
                              <w:proofErr w:type="spellEnd"/>
                              <w:r w:rsidRPr="00870292">
                                <w:rPr>
                                  <w:rFonts w:ascii="Trebuchet MS" w:eastAsia="Times New Roman" w:hAnsi="Trebuchet MS" w:cs="Times New Roman"/>
                                  <w:b/>
                                  <w:bCs/>
                                  <w:color w:val="FF0000"/>
                                  <w:sz w:val="24"/>
                                  <w:szCs w:val="24"/>
                                </w:rPr>
                                <w:t>.</w:t>
                              </w:r>
                              <w:r w:rsidRPr="00870292">
                                <w:rPr>
                                  <w:rFonts w:ascii="Trebuchet MS" w:eastAsia="Times New Roman" w:hAnsi="Trebuchet MS" w:cs="Times New Roman"/>
                                  <w:color w:val="000000"/>
                                  <w:sz w:val="24"/>
                                  <w:szCs w:val="24"/>
                                </w:rPr>
                                <w:t xml:space="preserve"> - Dismissed by holding that occurrence appears to be false - Revision against also dismissed - Magistrate keeping in view the nature of offence as well as facts and circumstances of the case may reject the application u/s 156(3) </w:t>
                              </w:r>
                              <w:proofErr w:type="spellStart"/>
                              <w:r w:rsidRPr="00870292">
                                <w:rPr>
                                  <w:rFonts w:ascii="Trebuchet MS" w:eastAsia="Times New Roman" w:hAnsi="Trebuchet MS" w:cs="Times New Roman"/>
                                  <w:color w:val="000000"/>
                                  <w:sz w:val="24"/>
                                  <w:szCs w:val="24"/>
                                </w:rPr>
                                <w:t>Cr.P.C</w:t>
                              </w:r>
                              <w:proofErr w:type="spellEnd"/>
                              <w:r w:rsidRPr="00870292">
                                <w:rPr>
                                  <w:rFonts w:ascii="Trebuchet MS" w:eastAsia="Times New Roman" w:hAnsi="Trebuchet MS" w:cs="Times New Roman"/>
                                  <w:color w:val="000000"/>
                                  <w:sz w:val="24"/>
                                  <w:szCs w:val="24"/>
                                </w:rPr>
                                <w:t>. even if allegations made in the application disclose commission of cognizable offence - Nothing illegal in the impugned order - Complainant is at liberty to file complaint relating to the incident before Magistrate concerned. </w:t>
                              </w:r>
                              <w:r w:rsidRPr="00870292">
                                <w:rPr>
                                  <w:rFonts w:ascii="Trebuchet MS" w:eastAsia="Times New Roman" w:hAnsi="Trebuchet MS" w:cs="Times New Roman"/>
                                  <w:b/>
                                  <w:bCs/>
                                  <w:color w:val="000000"/>
                                  <w:sz w:val="24"/>
                                  <w:szCs w:val="24"/>
                                </w:rPr>
                                <w:t>2010(4) Criminal Court Cases 910 (Allahabad)</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Charge sheet</w:t>
                              </w:r>
                              <w:r w:rsidRPr="00870292">
                                <w:rPr>
                                  <w:rFonts w:ascii="Trebuchet MS" w:eastAsia="Times New Roman" w:hAnsi="Trebuchet MS" w:cs="Times New Roman"/>
                                  <w:color w:val="000000"/>
                                  <w:sz w:val="24"/>
                                  <w:szCs w:val="24"/>
                                </w:rPr>
                                <w:t> - Charge sheet filed u/</w:t>
                              </w:r>
                              <w:proofErr w:type="spellStart"/>
                              <w:r w:rsidRPr="00870292">
                                <w:rPr>
                                  <w:rFonts w:ascii="Trebuchet MS" w:eastAsia="Times New Roman" w:hAnsi="Trebuchet MS" w:cs="Times New Roman"/>
                                  <w:color w:val="000000"/>
                                  <w:sz w:val="24"/>
                                  <w:szCs w:val="24"/>
                                </w:rPr>
                                <w:t>ss</w:t>
                              </w:r>
                              <w:proofErr w:type="spellEnd"/>
                              <w:r w:rsidRPr="00870292">
                                <w:rPr>
                                  <w:rFonts w:ascii="Trebuchet MS" w:eastAsia="Times New Roman" w:hAnsi="Trebuchet MS" w:cs="Times New Roman"/>
                                  <w:color w:val="000000"/>
                                  <w:sz w:val="24"/>
                                  <w:szCs w:val="24"/>
                                </w:rPr>
                                <w:t xml:space="preserve"> 323, 504 &amp; 506 IPC - Magistrate summoned the accused for facing trial - All the three offences are </w:t>
                              </w:r>
                              <w:proofErr w:type="spellStart"/>
                              <w:r w:rsidRPr="00870292">
                                <w:rPr>
                                  <w:rFonts w:ascii="Trebuchet MS" w:eastAsia="Times New Roman" w:hAnsi="Trebuchet MS" w:cs="Times New Roman"/>
                                  <w:color w:val="000000"/>
                                  <w:sz w:val="24"/>
                                  <w:szCs w:val="24"/>
                                </w:rPr>
                                <w:t>non cognizable</w:t>
                              </w:r>
                              <w:proofErr w:type="spellEnd"/>
                              <w:r w:rsidRPr="00870292">
                                <w:rPr>
                                  <w:rFonts w:ascii="Trebuchet MS" w:eastAsia="Times New Roman" w:hAnsi="Trebuchet MS" w:cs="Times New Roman"/>
                                  <w:color w:val="000000"/>
                                  <w:sz w:val="24"/>
                                  <w:szCs w:val="24"/>
                                </w:rPr>
                                <w:t xml:space="preserve"> - Charge sheet submitted by police in a </w:t>
                              </w:r>
                              <w:proofErr w:type="spellStart"/>
                              <w:r w:rsidRPr="00870292">
                                <w:rPr>
                                  <w:rFonts w:ascii="Trebuchet MS" w:eastAsia="Times New Roman" w:hAnsi="Trebuchet MS" w:cs="Times New Roman"/>
                                  <w:color w:val="000000"/>
                                  <w:sz w:val="24"/>
                                  <w:szCs w:val="24"/>
                                </w:rPr>
                                <w:t>non cognizable</w:t>
                              </w:r>
                              <w:proofErr w:type="spellEnd"/>
                              <w:r w:rsidRPr="00870292">
                                <w:rPr>
                                  <w:rFonts w:ascii="Trebuchet MS" w:eastAsia="Times New Roman" w:hAnsi="Trebuchet MS" w:cs="Times New Roman"/>
                                  <w:color w:val="000000"/>
                                  <w:sz w:val="24"/>
                                  <w:szCs w:val="24"/>
                                </w:rPr>
                                <w:t xml:space="preserve"> offence has to be treated as complaint case and not a State case - Summoning order quashed - Case to be treated as complaint case and procedure prescribed for hearing of complaint case shall be followed by the Court concerned. </w:t>
                              </w:r>
                              <w:r w:rsidRPr="00870292">
                                <w:rPr>
                                  <w:rFonts w:ascii="Trebuchet MS" w:eastAsia="Times New Roman" w:hAnsi="Trebuchet MS" w:cs="Times New Roman"/>
                                  <w:b/>
                                  <w:bCs/>
                                  <w:color w:val="000000"/>
                                  <w:sz w:val="24"/>
                                  <w:szCs w:val="24"/>
                                </w:rPr>
                                <w:t>2010(4) CRIMINAL COURT CASES 664 (Allahabad)</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Leave to file suit u/s 92 of the Code</w:t>
                              </w:r>
                              <w:r w:rsidRPr="00870292">
                                <w:rPr>
                                  <w:rFonts w:ascii="Trebuchet MS" w:eastAsia="Times New Roman" w:hAnsi="Trebuchet MS" w:cs="Times New Roman"/>
                                  <w:color w:val="000000"/>
                                  <w:sz w:val="24"/>
                                  <w:szCs w:val="24"/>
                                </w:rPr>
                                <w:t> - Notice has to be issued to the defendants before granting leave to file suit u/s 92 of the Code - Neither any notice issued nor any opportunity of hearing given to the defendants - Order of granting leave set aside - Case remitted back for deciding afresh. </w:t>
                              </w:r>
                              <w:r w:rsidRPr="00870292">
                                <w:rPr>
                                  <w:rFonts w:ascii="Trebuchet MS" w:eastAsia="Times New Roman" w:hAnsi="Trebuchet MS" w:cs="Times New Roman"/>
                                  <w:b/>
                                  <w:bCs/>
                                  <w:color w:val="000000"/>
                                  <w:sz w:val="24"/>
                                  <w:szCs w:val="24"/>
                                </w:rPr>
                                <w:t>2010(4) Civil Court Cases 806 (Allahabad)</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Maintenance</w:t>
                              </w:r>
                              <w:r w:rsidRPr="00870292">
                                <w:rPr>
                                  <w:rFonts w:ascii="Trebuchet MS" w:eastAsia="Times New Roman" w:hAnsi="Trebuchet MS" w:cs="Times New Roman"/>
                                  <w:color w:val="000000"/>
                                  <w:sz w:val="24"/>
                                  <w:szCs w:val="24"/>
                                </w:rPr>
                                <w:t xml:space="preserve"> - Opposed by husband on ground that he has already divorced his wife - </w:t>
                              </w:r>
                              <w:proofErr w:type="spellStart"/>
                              <w:r w:rsidRPr="00870292">
                                <w:rPr>
                                  <w:rFonts w:ascii="Trebuchet MS" w:eastAsia="Times New Roman" w:hAnsi="Trebuchet MS" w:cs="Times New Roman"/>
                                  <w:color w:val="000000"/>
                                  <w:sz w:val="24"/>
                                  <w:szCs w:val="24"/>
                                </w:rPr>
                                <w:t>Facutm</w:t>
                              </w:r>
                              <w:proofErr w:type="spellEnd"/>
                              <w:r w:rsidRPr="00870292">
                                <w:rPr>
                                  <w:rFonts w:ascii="Trebuchet MS" w:eastAsia="Times New Roman" w:hAnsi="Trebuchet MS" w:cs="Times New Roman"/>
                                  <w:color w:val="000000"/>
                                  <w:sz w:val="24"/>
                                  <w:szCs w:val="24"/>
                                </w:rPr>
                                <w:t xml:space="preserve"> of divorce disputed by wife - Dismissal of maintenance petition on ground of mere recital of divorce in the written statement - Plea of divorce has to be proved when denied by wife - Finding cannot be permitted to sustain - Set aside - Matter remitted for decision afresh in accordance with law.</w:t>
                              </w:r>
                              <w:r w:rsidRPr="00870292">
                                <w:rPr>
                                  <w:rFonts w:ascii="Trebuchet MS" w:eastAsia="Times New Roman" w:hAnsi="Trebuchet MS" w:cs="Times New Roman"/>
                                  <w:b/>
                                  <w:bCs/>
                                  <w:color w:val="000000"/>
                                  <w:sz w:val="24"/>
                                  <w:szCs w:val="24"/>
                                </w:rPr>
                                <w:t>2010(4) Criminal Court Cases 727 (Allahabad)</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4"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Andhra Pradesh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5"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Agreement to sell</w:t>
                              </w:r>
                              <w:r w:rsidRPr="00870292">
                                <w:rPr>
                                  <w:rFonts w:ascii="Trebuchet MS" w:eastAsia="Times New Roman" w:hAnsi="Trebuchet MS" w:cs="Times New Roman"/>
                                  <w:color w:val="000000"/>
                                  <w:sz w:val="24"/>
                                  <w:szCs w:val="24"/>
                                </w:rPr>
                                <w:t> - Interpolations - Size of letters in the last sentences progressively reduced so as to squeeze them in the limited space available - Indicate that they were not contemporaneous with the original contents, but were interpolated subsequently and squeezed in the limited available space.</w:t>
                              </w:r>
                              <w:r w:rsidRPr="00870292">
                                <w:rPr>
                                  <w:rFonts w:ascii="Trebuchet MS" w:eastAsia="Times New Roman" w:hAnsi="Trebuchet MS" w:cs="Times New Roman"/>
                                  <w:b/>
                                  <w:bCs/>
                                  <w:color w:val="000000"/>
                                  <w:sz w:val="24"/>
                                  <w:szCs w:val="24"/>
                                </w:rPr>
                                <w:t>2010(4) Civil Court Cases 929 (A.P.)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Agreement to sell</w:t>
                              </w:r>
                              <w:r w:rsidRPr="00870292">
                                <w:rPr>
                                  <w:rFonts w:ascii="Trebuchet MS" w:eastAsia="Times New Roman" w:hAnsi="Trebuchet MS" w:cs="Times New Roman"/>
                                  <w:color w:val="000000"/>
                                  <w:sz w:val="24"/>
                                  <w:szCs w:val="24"/>
                                </w:rPr>
                                <w:t> - Specific performance - Defendant controverting the document to be a fabricating receipt and subsequently converting it into an agreement of sale - Burden of proof of agreement of sale does not shift upon defendant - Burden of proof still lies heavily on the plaintiff to establish the alleged transaction to be an agreement of sale. </w:t>
                              </w:r>
                              <w:r w:rsidRPr="00870292">
                                <w:rPr>
                                  <w:rFonts w:ascii="Trebuchet MS" w:eastAsia="Times New Roman" w:hAnsi="Trebuchet MS" w:cs="Times New Roman"/>
                                  <w:b/>
                                  <w:bCs/>
                                  <w:color w:val="000000"/>
                                  <w:sz w:val="24"/>
                                  <w:szCs w:val="24"/>
                                </w:rPr>
                                <w:t>2010(4) Civil Court Cases 929 (A.P.)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Agreement to sell</w:t>
                              </w:r>
                              <w:r w:rsidRPr="00870292">
                                <w:rPr>
                                  <w:rFonts w:ascii="Trebuchet MS" w:eastAsia="Times New Roman" w:hAnsi="Trebuchet MS" w:cs="Times New Roman"/>
                                  <w:color w:val="000000"/>
                                  <w:sz w:val="24"/>
                                  <w:szCs w:val="24"/>
                                </w:rPr>
                                <w:t> - Specific performance - Defendant having no title over the suit property on the date of execution of agreement or on the date of filing of suit or subsequent thereto - Held, when defendant himself had no title, the question of conveying any valid title to the plaintiff in respect of the suit property does not arise. </w:t>
                              </w:r>
                              <w:r w:rsidRPr="00870292">
                                <w:rPr>
                                  <w:rFonts w:ascii="Trebuchet MS" w:eastAsia="Times New Roman" w:hAnsi="Trebuchet MS" w:cs="Times New Roman"/>
                                  <w:b/>
                                  <w:bCs/>
                                  <w:color w:val="000000"/>
                                  <w:sz w:val="24"/>
                                  <w:szCs w:val="24"/>
                                </w:rPr>
                                <w:t>2010(4) Civil Court Cases 929 (A.P.)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Plaint</w:t>
                              </w:r>
                              <w:r w:rsidRPr="00870292">
                                <w:rPr>
                                  <w:rFonts w:ascii="Trebuchet MS" w:eastAsia="Times New Roman" w:hAnsi="Trebuchet MS" w:cs="Times New Roman"/>
                                  <w:color w:val="000000"/>
                                  <w:sz w:val="24"/>
                                  <w:szCs w:val="24"/>
                                </w:rPr>
                                <w:t xml:space="preserve"> - Amendment - In normal circumstances, amendment of pleading shall be done before commencement of the trial and it is only when the Court is convinced that such an application for amendment could not be filed before commencement of trial, </w:t>
                              </w:r>
                              <w:proofErr w:type="gramStart"/>
                              <w:r w:rsidRPr="00870292">
                                <w:rPr>
                                  <w:rFonts w:ascii="Trebuchet MS" w:eastAsia="Times New Roman" w:hAnsi="Trebuchet MS" w:cs="Times New Roman"/>
                                  <w:color w:val="000000"/>
                                  <w:sz w:val="24"/>
                                  <w:szCs w:val="24"/>
                                </w:rPr>
                                <w:t>then</w:t>
                              </w:r>
                              <w:proofErr w:type="gramEnd"/>
                              <w:r w:rsidRPr="00870292">
                                <w:rPr>
                                  <w:rFonts w:ascii="Trebuchet MS" w:eastAsia="Times New Roman" w:hAnsi="Trebuchet MS" w:cs="Times New Roman"/>
                                  <w:color w:val="000000"/>
                                  <w:sz w:val="24"/>
                                  <w:szCs w:val="24"/>
                                </w:rPr>
                                <w:t xml:space="preserve"> it may permit the parties to amend the pleadings at any stage thereafter. </w:t>
                              </w:r>
                              <w:r w:rsidRPr="00870292">
                                <w:rPr>
                                  <w:rFonts w:ascii="Trebuchet MS" w:eastAsia="Times New Roman" w:hAnsi="Trebuchet MS" w:cs="Times New Roman"/>
                                  <w:b/>
                                  <w:bCs/>
                                  <w:color w:val="000000"/>
                                  <w:sz w:val="24"/>
                                  <w:szCs w:val="24"/>
                                </w:rPr>
                                <w:t>2010(4) Civil Court Cases 007 (A.P.)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Suit filed against a dead person</w:t>
                              </w:r>
                              <w:r w:rsidRPr="00870292">
                                <w:rPr>
                                  <w:rFonts w:ascii="Trebuchet MS" w:eastAsia="Times New Roman" w:hAnsi="Trebuchet MS" w:cs="Times New Roman"/>
                                  <w:color w:val="000000"/>
                                  <w:sz w:val="24"/>
                                  <w:szCs w:val="24"/>
                                </w:rPr>
                                <w:t> - Plaintiff is entitled to file an application U.O.1.R.10 or O.22.R.4 CPC to bring the concerned parties on record. </w:t>
                              </w:r>
                              <w:r w:rsidRPr="00870292">
                                <w:rPr>
                                  <w:rFonts w:ascii="Trebuchet MS" w:eastAsia="Times New Roman" w:hAnsi="Trebuchet MS" w:cs="Times New Roman"/>
                                  <w:b/>
                                  <w:bCs/>
                                  <w:color w:val="000000"/>
                                  <w:sz w:val="24"/>
                                  <w:szCs w:val="24"/>
                                </w:rPr>
                                <w:t>2010(4) Civil Court Cases 715 (A.P.)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Temporary injunction</w:t>
                              </w:r>
                              <w:r w:rsidRPr="00870292">
                                <w:rPr>
                                  <w:rFonts w:ascii="Trebuchet MS" w:eastAsia="Times New Roman" w:hAnsi="Trebuchet MS" w:cs="Times New Roman"/>
                                  <w:color w:val="000000"/>
                                  <w:sz w:val="24"/>
                                  <w:szCs w:val="24"/>
                                </w:rPr>
                                <w:t> - Police aid - Obedience of order of injunction - In a fit case court can grant police aid as a preventive measure for ensuring obedience of order of injunction instead of waiting till injunction is breached, even though action can be taken against the party flouting the order under Order 39 Rule 2-A CPC and Contempt of Courts Act. </w:t>
                              </w:r>
                              <w:r w:rsidRPr="00870292">
                                <w:rPr>
                                  <w:rFonts w:ascii="Trebuchet MS" w:eastAsia="Times New Roman" w:hAnsi="Trebuchet MS" w:cs="Times New Roman"/>
                                  <w:b/>
                                  <w:bCs/>
                                  <w:color w:val="000000"/>
                                  <w:sz w:val="24"/>
                                  <w:szCs w:val="24"/>
                                </w:rPr>
                                <w:t>2010(4) Civil Court Cases 883 (A.P.)</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6"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Bombay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7"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proofErr w:type="spellStart"/>
                              <w:r w:rsidRPr="00870292">
                                <w:rPr>
                                  <w:rFonts w:ascii="Trebuchet MS" w:eastAsia="Times New Roman" w:hAnsi="Trebuchet MS" w:cs="Times New Roman"/>
                                  <w:b/>
                                  <w:bCs/>
                                  <w:color w:val="FF0000"/>
                                  <w:sz w:val="24"/>
                                  <w:szCs w:val="24"/>
                                </w:rPr>
                                <w:t>Dishonour</w:t>
                              </w:r>
                              <w:proofErr w:type="spellEnd"/>
                              <w:r w:rsidRPr="00870292">
                                <w:rPr>
                                  <w:rFonts w:ascii="Trebuchet MS" w:eastAsia="Times New Roman" w:hAnsi="Trebuchet MS" w:cs="Times New Roman"/>
                                  <w:b/>
                                  <w:bCs/>
                                  <w:color w:val="FF0000"/>
                                  <w:sz w:val="24"/>
                                  <w:szCs w:val="24"/>
                                </w:rPr>
                                <w:t xml:space="preserve"> of </w:t>
                              </w:r>
                              <w:proofErr w:type="spellStart"/>
                              <w:r w:rsidRPr="00870292">
                                <w:rPr>
                                  <w:rFonts w:ascii="Trebuchet MS" w:eastAsia="Times New Roman" w:hAnsi="Trebuchet MS" w:cs="Times New Roman"/>
                                  <w:b/>
                                  <w:bCs/>
                                  <w:color w:val="FF0000"/>
                                  <w:sz w:val="24"/>
                                  <w:szCs w:val="24"/>
                                </w:rPr>
                                <w:t>cheque</w:t>
                              </w:r>
                              <w:proofErr w:type="spellEnd"/>
                              <w:r w:rsidRPr="00870292">
                                <w:rPr>
                                  <w:rFonts w:ascii="Trebuchet MS" w:eastAsia="Times New Roman" w:hAnsi="Trebuchet MS" w:cs="Times New Roman"/>
                                  <w:color w:val="000000"/>
                                  <w:sz w:val="24"/>
                                  <w:szCs w:val="24"/>
                                </w:rPr>
                                <w:t xml:space="preserve"> - Accused living in </w:t>
                              </w:r>
                              <w:proofErr w:type="spellStart"/>
                              <w:r w:rsidRPr="00870292">
                                <w:rPr>
                                  <w:rFonts w:ascii="Trebuchet MS" w:eastAsia="Times New Roman" w:hAnsi="Trebuchet MS" w:cs="Times New Roman"/>
                                  <w:color w:val="000000"/>
                                  <w:sz w:val="24"/>
                                  <w:szCs w:val="24"/>
                                </w:rPr>
                                <w:t>Sharjah</w:t>
                              </w:r>
                              <w:proofErr w:type="spellEnd"/>
                              <w:r w:rsidRPr="00870292">
                                <w:rPr>
                                  <w:rFonts w:ascii="Trebuchet MS" w:eastAsia="Times New Roman" w:hAnsi="Trebuchet MS" w:cs="Times New Roman"/>
                                  <w:color w:val="000000"/>
                                  <w:sz w:val="24"/>
                                  <w:szCs w:val="24"/>
                                </w:rPr>
                                <w:t xml:space="preserve"> - Accused contended that before issuing process, Magistrate should himself enquire into the case or direct investigation to be made by a police officer for the purpose of deciding whether or not there is sufficient evidence for proceeding with the complaint - Held, contention of accused not tenable - Magistrate before issuing process, not only recorded the verification statement of the complainant, but also recorded the evidence of the bank officer - Magistrate thus made an enquiry under Section 202 of the Code before issuing process against the accused - Proper procedure, held, followed. </w:t>
                              </w:r>
                              <w:r w:rsidRPr="00870292">
                                <w:rPr>
                                  <w:rFonts w:ascii="Trebuchet MS" w:eastAsia="Times New Roman" w:hAnsi="Trebuchet MS" w:cs="Times New Roman"/>
                                  <w:b/>
                                  <w:bCs/>
                                  <w:color w:val="000000"/>
                                  <w:sz w:val="24"/>
                                  <w:szCs w:val="24"/>
                                </w:rPr>
                                <w:t>2010(4) Civil Court Cases 831 (Bombay)</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Temporary injunction</w:t>
                              </w:r>
                              <w:r w:rsidRPr="00870292">
                                <w:rPr>
                                  <w:rFonts w:ascii="Trebuchet MS" w:eastAsia="Times New Roman" w:hAnsi="Trebuchet MS" w:cs="Times New Roman"/>
                                  <w:color w:val="000000"/>
                                  <w:sz w:val="24"/>
                                  <w:szCs w:val="24"/>
                                </w:rPr>
                                <w:t xml:space="preserve"> - Restraining alienation - Rule of </w:t>
                              </w:r>
                              <w:proofErr w:type="spellStart"/>
                              <w:r w:rsidRPr="00870292">
                                <w:rPr>
                                  <w:rFonts w:ascii="Trebuchet MS" w:eastAsia="Times New Roman" w:hAnsi="Trebuchet MS" w:cs="Times New Roman"/>
                                  <w:color w:val="000000"/>
                                  <w:sz w:val="24"/>
                                  <w:szCs w:val="24"/>
                                </w:rPr>
                                <w:t>lis</w:t>
                              </w:r>
                              <w:proofErr w:type="spellEnd"/>
                              <w:r w:rsidRPr="00870292">
                                <w:rPr>
                                  <w:rFonts w:ascii="Trebuchet MS" w:eastAsia="Times New Roman" w:hAnsi="Trebuchet MS" w:cs="Times New Roman"/>
                                  <w:color w:val="000000"/>
                                  <w:sz w:val="24"/>
                                  <w:szCs w:val="24"/>
                                </w:rPr>
                                <w:t xml:space="preserve"> </w:t>
                              </w:r>
                              <w:proofErr w:type="spellStart"/>
                              <w:r w:rsidRPr="00870292">
                                <w:rPr>
                                  <w:rFonts w:ascii="Trebuchet MS" w:eastAsia="Times New Roman" w:hAnsi="Trebuchet MS" w:cs="Times New Roman"/>
                                  <w:color w:val="000000"/>
                                  <w:sz w:val="24"/>
                                  <w:szCs w:val="24"/>
                                </w:rPr>
                                <w:t>pendens</w:t>
                              </w:r>
                              <w:proofErr w:type="spellEnd"/>
                              <w:r w:rsidRPr="00870292">
                                <w:rPr>
                                  <w:rFonts w:ascii="Trebuchet MS" w:eastAsia="Times New Roman" w:hAnsi="Trebuchet MS" w:cs="Times New Roman"/>
                                  <w:color w:val="000000"/>
                                  <w:sz w:val="24"/>
                                  <w:szCs w:val="24"/>
                                </w:rPr>
                                <w:t xml:space="preserve"> may be inadequate to prevent the mischief in certain cases - A person claiming injunction in such a situation has to show that protection u/s 52 of TP Act is not adequate. </w:t>
                              </w:r>
                              <w:r w:rsidRPr="00870292">
                                <w:rPr>
                                  <w:rFonts w:ascii="Trebuchet MS" w:eastAsia="Times New Roman" w:hAnsi="Trebuchet MS" w:cs="Times New Roman"/>
                                  <w:b/>
                                  <w:bCs/>
                                  <w:color w:val="000000"/>
                                  <w:sz w:val="24"/>
                                  <w:szCs w:val="24"/>
                                </w:rPr>
                                <w:t>2010(4) Civil Court Cases 890 (Bombay)</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Arbitration agreement</w:t>
                              </w:r>
                              <w:r w:rsidRPr="00870292">
                                <w:rPr>
                                  <w:rFonts w:ascii="Trebuchet MS" w:eastAsia="Times New Roman" w:hAnsi="Trebuchet MS" w:cs="Times New Roman"/>
                                  <w:color w:val="000000"/>
                                  <w:sz w:val="24"/>
                                  <w:szCs w:val="24"/>
                                </w:rPr>
                                <w:t> - Absence of recital in the agreement as to which disputes were to be referred to the Arbitrator and not excluding certain claims/disputes from the purview thereof - Held, it must be presumed that the parties had agreed to submit to arbitration all disputes which have arisen or which may arise between them in respect of defined legal relationship - A view to the contrary would render such an arbitration agreement redundant.</w:t>
                              </w:r>
                              <w:r w:rsidRPr="00870292">
                                <w:rPr>
                                  <w:rFonts w:ascii="Trebuchet MS" w:eastAsia="Times New Roman" w:hAnsi="Trebuchet MS" w:cs="Times New Roman"/>
                                  <w:b/>
                                  <w:bCs/>
                                  <w:color w:val="000000"/>
                                  <w:sz w:val="24"/>
                                  <w:szCs w:val="24"/>
                                </w:rPr>
                                <w:t>2010(4) Civil Court Cases 864 (Bombay)</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8"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Rajasthan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19"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Accident</w:t>
                              </w:r>
                              <w:r w:rsidRPr="00870292">
                                <w:rPr>
                                  <w:rFonts w:ascii="Trebuchet MS" w:eastAsia="Times New Roman" w:hAnsi="Trebuchet MS" w:cs="Times New Roman"/>
                                  <w:color w:val="000000"/>
                                  <w:sz w:val="24"/>
                                  <w:szCs w:val="24"/>
                                </w:rPr>
                                <w:t xml:space="preserve"> - Claim petition - Application to summon record pertaining to registration and transfer of vehicle from office of Regional Transport Authority - Prayer without specifying documents - Rejection of </w:t>
                              </w:r>
                              <w:proofErr w:type="spellStart"/>
                              <w:r w:rsidRPr="00870292">
                                <w:rPr>
                                  <w:rFonts w:ascii="Trebuchet MS" w:eastAsia="Times New Roman" w:hAnsi="Trebuchet MS" w:cs="Times New Roman"/>
                                  <w:color w:val="000000"/>
                                  <w:sz w:val="24"/>
                                  <w:szCs w:val="24"/>
                                </w:rPr>
                                <w:t>applciaotn</w:t>
                              </w:r>
                              <w:proofErr w:type="spellEnd"/>
                              <w:r w:rsidRPr="00870292">
                                <w:rPr>
                                  <w:rFonts w:ascii="Trebuchet MS" w:eastAsia="Times New Roman" w:hAnsi="Trebuchet MS" w:cs="Times New Roman"/>
                                  <w:color w:val="000000"/>
                                  <w:sz w:val="24"/>
                                  <w:szCs w:val="24"/>
                                </w:rPr>
                                <w:t xml:space="preserve"> - Does not mean that Insurer cannot adduce evidence on these aspects - Application rightly rejected as premature. </w:t>
                              </w:r>
                              <w:r w:rsidRPr="00870292">
                                <w:rPr>
                                  <w:rFonts w:ascii="Trebuchet MS" w:eastAsia="Times New Roman" w:hAnsi="Trebuchet MS" w:cs="Times New Roman"/>
                                  <w:b/>
                                  <w:bCs/>
                                  <w:color w:val="000000"/>
                                  <w:sz w:val="24"/>
                                  <w:szCs w:val="24"/>
                                </w:rPr>
                                <w:t>2010(4) Civil Court Cases 817 (Raj.)</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0"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proofErr w:type="spellStart"/>
                              <w:r w:rsidRPr="00870292">
                                <w:rPr>
                                  <w:rFonts w:ascii="inherit" w:eastAsia="Times New Roman" w:hAnsi="inherit" w:cs="Times New Roman"/>
                                  <w:b/>
                                  <w:bCs/>
                                  <w:color w:val="000000"/>
                                  <w:sz w:val="36"/>
                                  <w:szCs w:val="36"/>
                                </w:rPr>
                                <w:t>Uttarakhand</w:t>
                              </w:r>
                              <w:proofErr w:type="spellEnd"/>
                              <w:r w:rsidRPr="00870292">
                                <w:rPr>
                                  <w:rFonts w:ascii="inherit" w:eastAsia="Times New Roman" w:hAnsi="inherit" w:cs="Times New Roman"/>
                                  <w:b/>
                                  <w:bCs/>
                                  <w:color w:val="000000"/>
                                  <w:sz w:val="36"/>
                                  <w:szCs w:val="36"/>
                                </w:rPr>
                                <w:t xml:space="preserve">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1"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Rape</w:t>
                              </w:r>
                              <w:r w:rsidRPr="00870292">
                                <w:rPr>
                                  <w:rFonts w:ascii="Trebuchet MS" w:eastAsia="Times New Roman" w:hAnsi="Trebuchet MS" w:cs="Times New Roman"/>
                                  <w:color w:val="000000"/>
                                  <w:sz w:val="24"/>
                                  <w:szCs w:val="24"/>
                                </w:rPr>
                                <w:t xml:space="preserve"> - Two accused gave beating to the </w:t>
                              </w:r>
                              <w:proofErr w:type="spellStart"/>
                              <w:r w:rsidRPr="00870292">
                                <w:rPr>
                                  <w:rFonts w:ascii="Trebuchet MS" w:eastAsia="Times New Roman" w:hAnsi="Trebuchet MS" w:cs="Times New Roman"/>
                                  <w:color w:val="000000"/>
                                  <w:sz w:val="24"/>
                                  <w:szCs w:val="24"/>
                                </w:rPr>
                                <w:t>prosecutrix</w:t>
                              </w:r>
                              <w:proofErr w:type="spellEnd"/>
                              <w:r w:rsidRPr="00870292">
                                <w:rPr>
                                  <w:rFonts w:ascii="Trebuchet MS" w:eastAsia="Times New Roman" w:hAnsi="Trebuchet MS" w:cs="Times New Roman"/>
                                  <w:color w:val="000000"/>
                                  <w:sz w:val="24"/>
                                  <w:szCs w:val="24"/>
                                </w:rPr>
                                <w:t xml:space="preserve"> who was a foreign national and raped her - Doctor found 13 injuries on the person of </w:t>
                              </w:r>
                              <w:proofErr w:type="spellStart"/>
                              <w:r w:rsidRPr="00870292">
                                <w:rPr>
                                  <w:rFonts w:ascii="Trebuchet MS" w:eastAsia="Times New Roman" w:hAnsi="Trebuchet MS" w:cs="Times New Roman"/>
                                  <w:color w:val="000000"/>
                                  <w:sz w:val="24"/>
                                  <w:szCs w:val="24"/>
                                </w:rPr>
                                <w:t>prosecutrix</w:t>
                              </w:r>
                              <w:proofErr w:type="spellEnd"/>
                              <w:r w:rsidRPr="00870292">
                                <w:rPr>
                                  <w:rFonts w:ascii="Trebuchet MS" w:eastAsia="Times New Roman" w:hAnsi="Trebuchet MS" w:cs="Times New Roman"/>
                                  <w:color w:val="000000"/>
                                  <w:sz w:val="24"/>
                                  <w:szCs w:val="24"/>
                                </w:rPr>
                                <w:t xml:space="preserve"> - </w:t>
                              </w:r>
                              <w:proofErr w:type="spellStart"/>
                              <w:r w:rsidRPr="00870292">
                                <w:rPr>
                                  <w:rFonts w:ascii="Trebuchet MS" w:eastAsia="Times New Roman" w:hAnsi="Trebuchet MS" w:cs="Times New Roman"/>
                                  <w:color w:val="000000"/>
                                  <w:sz w:val="24"/>
                                  <w:szCs w:val="24"/>
                                </w:rPr>
                                <w:t>Prosecutrix</w:t>
                              </w:r>
                              <w:proofErr w:type="spellEnd"/>
                              <w:r w:rsidRPr="00870292">
                                <w:rPr>
                                  <w:rFonts w:ascii="Trebuchet MS" w:eastAsia="Times New Roman" w:hAnsi="Trebuchet MS" w:cs="Times New Roman"/>
                                  <w:color w:val="000000"/>
                                  <w:sz w:val="24"/>
                                  <w:szCs w:val="24"/>
                                </w:rPr>
                                <w:t xml:space="preserve"> had no enmity with any of the accused nor she knew them before the date of incident - Shawl of the </w:t>
                              </w:r>
                              <w:proofErr w:type="spellStart"/>
                              <w:r w:rsidRPr="00870292">
                                <w:rPr>
                                  <w:rFonts w:ascii="Trebuchet MS" w:eastAsia="Times New Roman" w:hAnsi="Trebuchet MS" w:cs="Times New Roman"/>
                                  <w:color w:val="000000"/>
                                  <w:sz w:val="24"/>
                                  <w:szCs w:val="24"/>
                                </w:rPr>
                                <w:t>prosecutrix</w:t>
                              </w:r>
                              <w:proofErr w:type="spellEnd"/>
                              <w:r w:rsidRPr="00870292">
                                <w:rPr>
                                  <w:rFonts w:ascii="Trebuchet MS" w:eastAsia="Times New Roman" w:hAnsi="Trebuchet MS" w:cs="Times New Roman"/>
                                  <w:color w:val="000000"/>
                                  <w:sz w:val="24"/>
                                  <w:szCs w:val="24"/>
                                </w:rPr>
                                <w:t xml:space="preserve"> recovered from the room of one of the accused - </w:t>
                              </w:r>
                              <w:proofErr w:type="spellStart"/>
                              <w:r w:rsidRPr="00870292">
                                <w:rPr>
                                  <w:rFonts w:ascii="Trebuchet MS" w:eastAsia="Times New Roman" w:hAnsi="Trebuchet MS" w:cs="Times New Roman"/>
                                  <w:color w:val="000000"/>
                                  <w:sz w:val="24"/>
                                  <w:szCs w:val="24"/>
                                </w:rPr>
                                <w:t>Prosecutrix</w:t>
                              </w:r>
                              <w:proofErr w:type="spellEnd"/>
                              <w:r w:rsidRPr="00870292">
                                <w:rPr>
                                  <w:rFonts w:ascii="Trebuchet MS" w:eastAsia="Times New Roman" w:hAnsi="Trebuchet MS" w:cs="Times New Roman"/>
                                  <w:color w:val="000000"/>
                                  <w:sz w:val="24"/>
                                  <w:szCs w:val="24"/>
                                </w:rPr>
                                <w:t xml:space="preserve"> identified both the accused during Identification Parade conducted by Magistrate in jail - Held, sole testimony of victim of rape is sufficient to hold accused guilty provided such testimony was natural and convincing. </w:t>
                              </w:r>
                              <w:r w:rsidRPr="00870292">
                                <w:rPr>
                                  <w:rFonts w:ascii="Trebuchet MS" w:eastAsia="Times New Roman" w:hAnsi="Trebuchet MS" w:cs="Times New Roman"/>
                                  <w:b/>
                                  <w:bCs/>
                                  <w:color w:val="000000"/>
                                  <w:sz w:val="24"/>
                                  <w:szCs w:val="24"/>
                                </w:rPr>
                                <w:t>2010(4) CRIMINAL COURT CASES 659 (</w:t>
                              </w:r>
                              <w:proofErr w:type="spellStart"/>
                              <w:r w:rsidRPr="00870292">
                                <w:rPr>
                                  <w:rFonts w:ascii="Trebuchet MS" w:eastAsia="Times New Roman" w:hAnsi="Trebuchet MS" w:cs="Times New Roman"/>
                                  <w:b/>
                                  <w:bCs/>
                                  <w:color w:val="000000"/>
                                  <w:sz w:val="24"/>
                                  <w:szCs w:val="24"/>
                                </w:rPr>
                                <w:t>Uttarakhand</w:t>
                              </w:r>
                              <w:proofErr w:type="spellEnd"/>
                              <w:r w:rsidRPr="00870292">
                                <w:rPr>
                                  <w:rFonts w:ascii="Trebuchet MS" w:eastAsia="Times New Roman" w:hAnsi="Trebuchet MS" w:cs="Times New Roman"/>
                                  <w:b/>
                                  <w:bCs/>
                                  <w:color w:val="000000"/>
                                  <w:sz w:val="24"/>
                                  <w:szCs w:val="24"/>
                                </w:rPr>
                                <w: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2"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Chhattisgarh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3"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Bail</w:t>
                              </w:r>
                              <w:r w:rsidRPr="00870292">
                                <w:rPr>
                                  <w:rFonts w:ascii="Trebuchet MS" w:eastAsia="Times New Roman" w:hAnsi="Trebuchet MS" w:cs="Times New Roman"/>
                                  <w:color w:val="000000"/>
                                  <w:sz w:val="24"/>
                                  <w:szCs w:val="24"/>
                                </w:rPr>
                                <w:t> - Accused granted anticipatory bail till filing of charge sheet - Accused applied for regular bail before filing of charge sheet - Held, when an accused, remaining under the protective umbrella of anticipatory bail appears before the competent court and moves for regular bail, it would be deemed that he is in custody - His bail application can be considered on merits. </w:t>
                              </w:r>
                              <w:r w:rsidRPr="00870292">
                                <w:rPr>
                                  <w:rFonts w:ascii="Trebuchet MS" w:eastAsia="Times New Roman" w:hAnsi="Trebuchet MS" w:cs="Times New Roman"/>
                                  <w:b/>
                                  <w:bCs/>
                                  <w:color w:val="000000"/>
                                  <w:sz w:val="24"/>
                                  <w:szCs w:val="24"/>
                                </w:rPr>
                                <w:t>2010(4) CRIMINAL COURT CASES 658 (Chhattisgarh)</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Prevention of Food Adulteration Act, 1954, Ss.7, 16, Prevention of Food Adulteration Rules, 1955, Rule 37-</w:t>
                              </w:r>
                              <w:proofErr w:type="gramStart"/>
                              <w:r w:rsidRPr="00870292">
                                <w:rPr>
                                  <w:rFonts w:ascii="Trebuchet MS" w:eastAsia="Times New Roman" w:hAnsi="Trebuchet MS" w:cs="Times New Roman"/>
                                  <w:b/>
                                  <w:bCs/>
                                  <w:color w:val="FF0000"/>
                                  <w:sz w:val="24"/>
                                  <w:szCs w:val="24"/>
                                </w:rPr>
                                <w:t>A(</w:t>
                              </w:r>
                              <w:proofErr w:type="gramEnd"/>
                              <w:r w:rsidRPr="00870292">
                                <w:rPr>
                                  <w:rFonts w:ascii="Trebuchet MS" w:eastAsia="Times New Roman" w:hAnsi="Trebuchet MS" w:cs="Times New Roman"/>
                                  <w:b/>
                                  <w:bCs/>
                                  <w:color w:val="FF0000"/>
                                  <w:sz w:val="24"/>
                                  <w:szCs w:val="24"/>
                                </w:rPr>
                                <w:t>2), Criminal Procedure Code, 1973, S.482</w:t>
                              </w:r>
                              <w:r w:rsidRPr="00870292">
                                <w:rPr>
                                  <w:rFonts w:ascii="Trebuchet MS" w:eastAsia="Times New Roman" w:hAnsi="Trebuchet MS" w:cs="Times New Roman"/>
                                  <w:color w:val="000000"/>
                                  <w:sz w:val="24"/>
                                  <w:szCs w:val="24"/>
                                </w:rPr>
                                <w:t xml:space="preserve"> — Sample of Lipton </w:t>
                              </w:r>
                              <w:proofErr w:type="spellStart"/>
                              <w:r w:rsidRPr="00870292">
                                <w:rPr>
                                  <w:rFonts w:ascii="Trebuchet MS" w:eastAsia="Times New Roman" w:hAnsi="Trebuchet MS" w:cs="Times New Roman"/>
                                  <w:color w:val="000000"/>
                                  <w:sz w:val="24"/>
                                  <w:szCs w:val="24"/>
                                </w:rPr>
                                <w:t>Milkhana</w:t>
                              </w:r>
                              <w:proofErr w:type="spellEnd"/>
                              <w:r w:rsidRPr="00870292">
                                <w:rPr>
                                  <w:rFonts w:ascii="Trebuchet MS" w:eastAsia="Times New Roman" w:hAnsi="Trebuchet MS" w:cs="Times New Roman"/>
                                  <w:color w:val="000000"/>
                                  <w:sz w:val="24"/>
                                  <w:szCs w:val="24"/>
                                </w:rPr>
                                <w:t xml:space="preserve"> Instant Dairy Whitener - Found adulterated - No standard laid down - Prosecution not sustainable on basis of analysis thereof according to standard prescribed for another article. </w:t>
                              </w:r>
                              <w:r w:rsidRPr="00870292">
                                <w:rPr>
                                  <w:rFonts w:ascii="Trebuchet MS" w:eastAsia="Times New Roman" w:hAnsi="Trebuchet MS" w:cs="Times New Roman"/>
                                  <w:b/>
                                  <w:bCs/>
                                  <w:color w:val="000000"/>
                                  <w:sz w:val="24"/>
                                  <w:szCs w:val="24"/>
                                </w:rPr>
                                <w:t>2010(4) CRIMINAL COURT CASES 688 (Chhattisgarh)</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4"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Himachal Pradesh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5"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Arbitration award</w:t>
                              </w:r>
                              <w:r w:rsidRPr="00870292">
                                <w:rPr>
                                  <w:rFonts w:ascii="Trebuchet MS" w:eastAsia="Times New Roman" w:hAnsi="Trebuchet MS" w:cs="Times New Roman"/>
                                  <w:color w:val="000000"/>
                                  <w:sz w:val="24"/>
                                  <w:szCs w:val="24"/>
                                </w:rPr>
                                <w:t> - Setting aside - Loss due to floods - Insurance Company appointed surveyor - Second surveyor appointed before first surveyor submitted his report who assessed loss and submitted report - Arbitrator did not took into account the report of second surveyor - Held, in the absence of final report by first surveyor, there was no material before the arbitrator to assess the loss - The fact that arbitrator ignored the report of second surveyor amounts to violation of Public Policy by ignoring the material document which was necessary for coming to a just decision in assessing the loss caused to the claimant company - Arbitration award set aside and remitted back to Arbitrator for fresh consideration. </w:t>
                              </w:r>
                              <w:r w:rsidRPr="00870292">
                                <w:rPr>
                                  <w:rFonts w:ascii="Trebuchet MS" w:eastAsia="Times New Roman" w:hAnsi="Trebuchet MS" w:cs="Times New Roman"/>
                                  <w:b/>
                                  <w:bCs/>
                                  <w:color w:val="000000"/>
                                  <w:sz w:val="24"/>
                                  <w:szCs w:val="24"/>
                                </w:rPr>
                                <w:t>2010(4) Civil Court Cases 923 (H.P.)</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proofErr w:type="spellStart"/>
                              <w:r w:rsidRPr="00870292">
                                <w:rPr>
                                  <w:rFonts w:ascii="Trebuchet MS" w:eastAsia="Times New Roman" w:hAnsi="Trebuchet MS" w:cs="Times New Roman"/>
                                  <w:b/>
                                  <w:bCs/>
                                  <w:color w:val="FF0000"/>
                                  <w:sz w:val="24"/>
                                  <w:szCs w:val="24"/>
                                </w:rPr>
                                <w:t>Charas</w:t>
                              </w:r>
                              <w:proofErr w:type="spellEnd"/>
                              <w:r w:rsidRPr="00870292">
                                <w:rPr>
                                  <w:rFonts w:ascii="Trebuchet MS" w:eastAsia="Times New Roman" w:hAnsi="Trebuchet MS" w:cs="Times New Roman"/>
                                  <w:color w:val="000000"/>
                                  <w:sz w:val="24"/>
                                  <w:szCs w:val="24"/>
                                </w:rPr>
                                <w:t> - Recovery of 2 Kg. - Link evidence - No evidence that specimen seal impression was also sent to laboratory to enable the chemical examiner to compare the sample seal with the seal impression affixed on the sample - Chemical examiner on the report certified that seal/seals on the sample tallied with specimen impression of the seals sent separately - Held, certificate given by chemical examiner is without any basis and cannot be taken into consideration in the absence of supportive evidence - There is dent in the link evidence - Conviction set aside. </w:t>
                              </w:r>
                              <w:r w:rsidRPr="00870292">
                                <w:rPr>
                                  <w:rFonts w:ascii="Trebuchet MS" w:eastAsia="Times New Roman" w:hAnsi="Trebuchet MS" w:cs="Times New Roman"/>
                                  <w:b/>
                                  <w:bCs/>
                                  <w:color w:val="000000"/>
                                  <w:sz w:val="24"/>
                                  <w:szCs w:val="24"/>
                                </w:rPr>
                                <w:t>2010(4) CRIMINAL COURT CASES 666 (H.P.) (DB)</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Plaint</w:t>
                              </w:r>
                              <w:r w:rsidRPr="00870292">
                                <w:rPr>
                                  <w:rFonts w:ascii="Trebuchet MS" w:eastAsia="Times New Roman" w:hAnsi="Trebuchet MS" w:cs="Times New Roman"/>
                                  <w:color w:val="000000"/>
                                  <w:sz w:val="24"/>
                                  <w:szCs w:val="24"/>
                                </w:rPr>
                                <w:t> - Amendment - At appellate stage - Defendant raised construction during pendency of suit - Relief of mandatory injunction sought - Earlier similar application was filed in trial Court which was dismissed and that order was not assailed independently - Application for amendment filed in the trial Court and application for amendment of the plaint filed in the lower appellate Court in substance on the same grounds - Order dismissing application by lower appellate Court, upheld. </w:t>
                              </w:r>
                              <w:r w:rsidRPr="00870292">
                                <w:rPr>
                                  <w:rFonts w:ascii="Trebuchet MS" w:eastAsia="Times New Roman" w:hAnsi="Trebuchet MS" w:cs="Times New Roman"/>
                                  <w:b/>
                                  <w:bCs/>
                                  <w:color w:val="000000"/>
                                  <w:sz w:val="24"/>
                                  <w:szCs w:val="24"/>
                                </w:rPr>
                                <w:t>2010(4) Civil Court Cases 102 (H.P.)</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6"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Madras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7"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Bar of second</w:t>
                              </w:r>
                              <w:r w:rsidRPr="00870292">
                                <w:rPr>
                                  <w:rFonts w:ascii="Trebuchet MS" w:eastAsia="Times New Roman" w:hAnsi="Trebuchet MS" w:cs="Times New Roman"/>
                                  <w:color w:val="000000"/>
                                  <w:sz w:val="24"/>
                                  <w:szCs w:val="24"/>
                                </w:rPr>
                                <w:t> suit - Suit for partition - Some of the property left out - Second suit filed on coming to know about the existence of such property - In the earlier suit defendant did not raise plea about the existence of property left out from the hotchpot - Held, in the circumstance bar of O.2.R.2 CPC not applicable - Second suit maintainable. </w:t>
                              </w:r>
                              <w:r w:rsidRPr="00870292">
                                <w:rPr>
                                  <w:rFonts w:ascii="Trebuchet MS" w:eastAsia="Times New Roman" w:hAnsi="Trebuchet MS" w:cs="Times New Roman"/>
                                  <w:b/>
                                  <w:bCs/>
                                  <w:color w:val="000000"/>
                                  <w:sz w:val="24"/>
                                  <w:szCs w:val="24"/>
                                </w:rPr>
                                <w:t>2010(4) Civil Court Cases 873 (Madras)</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Contraband</w:t>
                              </w:r>
                              <w:r w:rsidRPr="00870292">
                                <w:rPr>
                                  <w:rFonts w:ascii="Trebuchet MS" w:eastAsia="Times New Roman" w:hAnsi="Trebuchet MS" w:cs="Times New Roman"/>
                                  <w:color w:val="000000"/>
                                  <w:sz w:val="24"/>
                                  <w:szCs w:val="24"/>
                                </w:rPr>
                                <w:t xml:space="preserve"> - Independent witnesses - Efforts made to join independent witnesses but they refused - </w:t>
                              </w:r>
                              <w:proofErr w:type="gramStart"/>
                              <w:r w:rsidRPr="00870292">
                                <w:rPr>
                                  <w:rFonts w:ascii="Trebuchet MS" w:eastAsia="Times New Roman" w:hAnsi="Trebuchet MS" w:cs="Times New Roman"/>
                                  <w:color w:val="000000"/>
                                  <w:sz w:val="24"/>
                                  <w:szCs w:val="24"/>
                                </w:rPr>
                                <w:t>No action taken against persons who refused to join as witnesses - Held, conviction cannot be sustained on the sole testimony of official witnesses</w:t>
                              </w:r>
                              <w:proofErr w:type="gramEnd"/>
                              <w:r w:rsidRPr="00870292">
                                <w:rPr>
                                  <w:rFonts w:ascii="Trebuchet MS" w:eastAsia="Times New Roman" w:hAnsi="Trebuchet MS" w:cs="Times New Roman"/>
                                  <w:color w:val="000000"/>
                                  <w:sz w:val="24"/>
                                  <w:szCs w:val="24"/>
                                </w:rPr>
                                <w:t>. </w:t>
                              </w:r>
                              <w:r w:rsidRPr="00870292">
                                <w:rPr>
                                  <w:rFonts w:ascii="Trebuchet MS" w:eastAsia="Times New Roman" w:hAnsi="Trebuchet MS" w:cs="Times New Roman"/>
                                  <w:b/>
                                  <w:bCs/>
                                  <w:color w:val="000000"/>
                                  <w:sz w:val="24"/>
                                  <w:szCs w:val="24"/>
                                </w:rPr>
                                <w:t>2010(4) Criminal Court Cases 798 (Madras)</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proofErr w:type="spellStart"/>
                              <w:r w:rsidRPr="00870292">
                                <w:rPr>
                                  <w:rFonts w:ascii="Trebuchet MS" w:eastAsia="Times New Roman" w:hAnsi="Trebuchet MS" w:cs="Times New Roman"/>
                                  <w:b/>
                                  <w:bCs/>
                                  <w:color w:val="FF0000"/>
                                  <w:sz w:val="24"/>
                                  <w:szCs w:val="24"/>
                                </w:rPr>
                                <w:t>Dishonour</w:t>
                              </w:r>
                              <w:proofErr w:type="spellEnd"/>
                              <w:r w:rsidRPr="00870292">
                                <w:rPr>
                                  <w:rFonts w:ascii="Trebuchet MS" w:eastAsia="Times New Roman" w:hAnsi="Trebuchet MS" w:cs="Times New Roman"/>
                                  <w:b/>
                                  <w:bCs/>
                                  <w:color w:val="FF0000"/>
                                  <w:sz w:val="24"/>
                                  <w:szCs w:val="24"/>
                                </w:rPr>
                                <w:t xml:space="preserve"> of </w:t>
                              </w:r>
                              <w:proofErr w:type="spellStart"/>
                              <w:r w:rsidRPr="00870292">
                                <w:rPr>
                                  <w:rFonts w:ascii="Trebuchet MS" w:eastAsia="Times New Roman" w:hAnsi="Trebuchet MS" w:cs="Times New Roman"/>
                                  <w:b/>
                                  <w:bCs/>
                                  <w:color w:val="FF0000"/>
                                  <w:sz w:val="24"/>
                                  <w:szCs w:val="24"/>
                                </w:rPr>
                                <w:t>cheque</w:t>
                              </w:r>
                              <w:proofErr w:type="spellEnd"/>
                              <w:r w:rsidRPr="00870292">
                                <w:rPr>
                                  <w:rFonts w:ascii="Trebuchet MS" w:eastAsia="Times New Roman" w:hAnsi="Trebuchet MS" w:cs="Times New Roman"/>
                                  <w:color w:val="000000"/>
                                  <w:sz w:val="24"/>
                                  <w:szCs w:val="24"/>
                                </w:rPr>
                                <w:t xml:space="preserve"> - Re-examination of accused u/s 313 </w:t>
                              </w:r>
                              <w:proofErr w:type="spellStart"/>
                              <w:r w:rsidRPr="00870292">
                                <w:rPr>
                                  <w:rFonts w:ascii="Trebuchet MS" w:eastAsia="Times New Roman" w:hAnsi="Trebuchet MS" w:cs="Times New Roman"/>
                                  <w:color w:val="000000"/>
                                  <w:sz w:val="24"/>
                                  <w:szCs w:val="24"/>
                                </w:rPr>
                                <w:t>Cr.P.C</w:t>
                              </w:r>
                              <w:proofErr w:type="spellEnd"/>
                              <w:r w:rsidRPr="00870292">
                                <w:rPr>
                                  <w:rFonts w:ascii="Trebuchet MS" w:eastAsia="Times New Roman" w:hAnsi="Trebuchet MS" w:cs="Times New Roman"/>
                                  <w:color w:val="000000"/>
                                  <w:sz w:val="24"/>
                                  <w:szCs w:val="24"/>
                                </w:rPr>
                                <w:t xml:space="preserve">. at the stage when case was pending for judgment after hearing arguments - Held, even when case is posted for judgment, Court has power u/s 311 to recall and re-examine any person already examined - On re-examination, court is bound to question the accused u/s 313 of the Code regarding fresh incriminating materials against the accused emerging from re-examination - If some of the facts omitted to be mentioned in the earlier examination of the accused u/s 313 </w:t>
                              </w:r>
                              <w:proofErr w:type="spellStart"/>
                              <w:r w:rsidRPr="00870292">
                                <w:rPr>
                                  <w:rFonts w:ascii="Trebuchet MS" w:eastAsia="Times New Roman" w:hAnsi="Trebuchet MS" w:cs="Times New Roman"/>
                                  <w:color w:val="000000"/>
                                  <w:sz w:val="24"/>
                                  <w:szCs w:val="24"/>
                                </w:rPr>
                                <w:t>Cr.P.C</w:t>
                              </w:r>
                              <w:proofErr w:type="spellEnd"/>
                              <w:r w:rsidRPr="00870292">
                                <w:rPr>
                                  <w:rFonts w:ascii="Trebuchet MS" w:eastAsia="Times New Roman" w:hAnsi="Trebuchet MS" w:cs="Times New Roman"/>
                                  <w:color w:val="000000"/>
                                  <w:sz w:val="24"/>
                                  <w:szCs w:val="24"/>
                                </w:rPr>
                                <w:t>., nothing prevents the court from questioning the accused once again regarding those omitted incriminating materials against the accused.</w:t>
                              </w:r>
                              <w:r w:rsidRPr="00870292">
                                <w:rPr>
                                  <w:rFonts w:ascii="Trebuchet MS" w:eastAsia="Times New Roman" w:hAnsi="Trebuchet MS" w:cs="Times New Roman"/>
                                  <w:b/>
                                  <w:bCs/>
                                  <w:color w:val="000000"/>
                                  <w:sz w:val="24"/>
                                  <w:szCs w:val="24"/>
                                </w:rPr>
                                <w:t>2010(4) CRIMINAL COURT CASES 676 (Madras)</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Recovery of 9.440 grams heroin</w:t>
                              </w:r>
                              <w:r w:rsidRPr="00870292">
                                <w:rPr>
                                  <w:rFonts w:ascii="Trebuchet MS" w:eastAsia="Times New Roman" w:hAnsi="Trebuchet MS" w:cs="Times New Roman"/>
                                  <w:color w:val="000000"/>
                                  <w:sz w:val="24"/>
                                  <w:szCs w:val="24"/>
                                </w:rPr>
                                <w:t xml:space="preserve"> - Recovery effected in pursuance of prior information - Investigator went to scene of occurrence without any witness - Efforts made to join independent witnesses but they refused - </w:t>
                              </w:r>
                              <w:proofErr w:type="gramStart"/>
                              <w:r w:rsidRPr="00870292">
                                <w:rPr>
                                  <w:rFonts w:ascii="Trebuchet MS" w:eastAsia="Times New Roman" w:hAnsi="Trebuchet MS" w:cs="Times New Roman"/>
                                  <w:color w:val="000000"/>
                                  <w:sz w:val="24"/>
                                  <w:szCs w:val="24"/>
                                </w:rPr>
                                <w:t>No action taken against persons who refused to join as witnesses - Held, conviction cannot be sustained on the sole testimony of official witnesses</w:t>
                              </w:r>
                              <w:proofErr w:type="gramEnd"/>
                              <w:r w:rsidRPr="00870292">
                                <w:rPr>
                                  <w:rFonts w:ascii="Trebuchet MS" w:eastAsia="Times New Roman" w:hAnsi="Trebuchet MS" w:cs="Times New Roman"/>
                                  <w:color w:val="000000"/>
                                  <w:sz w:val="24"/>
                                  <w:szCs w:val="24"/>
                                </w:rPr>
                                <w:t>. </w:t>
                              </w:r>
                              <w:r w:rsidRPr="00870292">
                                <w:rPr>
                                  <w:rFonts w:ascii="Trebuchet MS" w:eastAsia="Times New Roman" w:hAnsi="Trebuchet MS" w:cs="Times New Roman"/>
                                  <w:b/>
                                  <w:bCs/>
                                  <w:color w:val="000000"/>
                                  <w:sz w:val="24"/>
                                  <w:szCs w:val="24"/>
                                </w:rPr>
                                <w:t>2010(4) Criminal Court Cases 798 (Madras)</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8"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Kerala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29"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Execution</w:t>
                              </w:r>
                              <w:r w:rsidRPr="00870292">
                                <w:rPr>
                                  <w:rFonts w:ascii="Trebuchet MS" w:eastAsia="Times New Roman" w:hAnsi="Trebuchet MS" w:cs="Times New Roman"/>
                                  <w:color w:val="000000"/>
                                  <w:sz w:val="24"/>
                                  <w:szCs w:val="24"/>
                                </w:rPr>
                                <w:t> - New item of property - Amendment of execution application or an application containing an alternative mode of execution or proceeding against a new item of property not already included in the pending execution petition - It is a fresh application for execution and is governed by Art.137 of Limitation Act. </w:t>
                              </w:r>
                              <w:r w:rsidRPr="00870292">
                                <w:rPr>
                                  <w:rFonts w:ascii="Trebuchet MS" w:eastAsia="Times New Roman" w:hAnsi="Trebuchet MS" w:cs="Times New Roman"/>
                                  <w:b/>
                                  <w:bCs/>
                                  <w:color w:val="000000"/>
                                  <w:sz w:val="24"/>
                                  <w:szCs w:val="24"/>
                                </w:rPr>
                                <w:t>2010(4) Civil Court Cases 742 (Kerala)</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Substituted service</w:t>
                              </w:r>
                              <w:r w:rsidRPr="00870292">
                                <w:rPr>
                                  <w:rFonts w:ascii="Trebuchet MS" w:eastAsia="Times New Roman" w:hAnsi="Trebuchet MS" w:cs="Times New Roman"/>
                                  <w:color w:val="000000"/>
                                  <w:sz w:val="24"/>
                                  <w:szCs w:val="24"/>
                                </w:rPr>
                                <w:t> - Held, once defendant is residing abroad, substituted service by publication in a local daily is not sufficient. </w:t>
                              </w:r>
                              <w:r w:rsidRPr="00870292">
                                <w:rPr>
                                  <w:rFonts w:ascii="Trebuchet MS" w:eastAsia="Times New Roman" w:hAnsi="Trebuchet MS" w:cs="Times New Roman"/>
                                  <w:b/>
                                  <w:bCs/>
                                  <w:color w:val="000000"/>
                                  <w:sz w:val="24"/>
                                  <w:szCs w:val="24"/>
                                </w:rPr>
                                <w:t>2010(4) Civil Court Cases 511 (Kerala)</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30"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Orissa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31"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Interim maintenance - </w:t>
                              </w:r>
                              <w:r w:rsidRPr="00870292">
                                <w:rPr>
                                  <w:rFonts w:ascii="Trebuchet MS" w:eastAsia="Times New Roman" w:hAnsi="Trebuchet MS" w:cs="Times New Roman"/>
                                  <w:color w:val="000000"/>
                                  <w:sz w:val="24"/>
                                  <w:szCs w:val="24"/>
                                </w:rPr>
                                <w:t xml:space="preserve">Interim maintenance granted in </w:t>
                              </w:r>
                              <w:proofErr w:type="spellStart"/>
                              <w:r w:rsidRPr="00870292">
                                <w:rPr>
                                  <w:rFonts w:ascii="Trebuchet MS" w:eastAsia="Times New Roman" w:hAnsi="Trebuchet MS" w:cs="Times New Roman"/>
                                  <w:color w:val="000000"/>
                                  <w:sz w:val="24"/>
                                  <w:szCs w:val="24"/>
                                </w:rPr>
                                <w:t>favour</w:t>
                              </w:r>
                              <w:proofErr w:type="spellEnd"/>
                              <w:r w:rsidRPr="00870292">
                                <w:rPr>
                                  <w:rFonts w:ascii="Trebuchet MS" w:eastAsia="Times New Roman" w:hAnsi="Trebuchet MS" w:cs="Times New Roman"/>
                                  <w:color w:val="000000"/>
                                  <w:sz w:val="24"/>
                                  <w:szCs w:val="24"/>
                                </w:rPr>
                                <w:t xml:space="preserve"> of wife and minor son - Trial court required to assign no further reason in support of the direction that wife and the minor son were entitled to maintenance from the date of application - Ordinarily if maintenance is granted, direction is usually given for payment of maintenance from the date of application. </w:t>
                              </w:r>
                              <w:r w:rsidRPr="00870292">
                                <w:rPr>
                                  <w:rFonts w:ascii="Trebuchet MS" w:eastAsia="Times New Roman" w:hAnsi="Trebuchet MS" w:cs="Times New Roman"/>
                                  <w:b/>
                                  <w:bCs/>
                                  <w:color w:val="000000"/>
                                  <w:sz w:val="24"/>
                                  <w:szCs w:val="24"/>
                                </w:rPr>
                                <w:t>2010(4) Criminal Court Cases 864 (Orissa)</w: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Plaint</w:t>
                              </w:r>
                              <w:r w:rsidRPr="00870292">
                                <w:rPr>
                                  <w:rFonts w:ascii="Trebuchet MS" w:eastAsia="Times New Roman" w:hAnsi="Trebuchet MS" w:cs="Times New Roman"/>
                                  <w:color w:val="000000"/>
                                  <w:sz w:val="24"/>
                                  <w:szCs w:val="24"/>
                                </w:rPr>
                                <w:t xml:space="preserve"> - Amendment - Petition to amend schedule of property by describing it in detail and to add some parties and also to change alphabets of the title of some of the parties - Amendment sought to remove twin objection of non-joinder of necessary parties and </w:t>
                              </w:r>
                              <w:proofErr w:type="spellStart"/>
                              <w:r w:rsidRPr="00870292">
                                <w:rPr>
                                  <w:rFonts w:ascii="Trebuchet MS" w:eastAsia="Times New Roman" w:hAnsi="Trebuchet MS" w:cs="Times New Roman"/>
                                  <w:color w:val="000000"/>
                                  <w:sz w:val="24"/>
                                  <w:szCs w:val="24"/>
                                </w:rPr>
                                <w:t>non description</w:t>
                              </w:r>
                              <w:proofErr w:type="spellEnd"/>
                              <w:r w:rsidRPr="00870292">
                                <w:rPr>
                                  <w:rFonts w:ascii="Trebuchet MS" w:eastAsia="Times New Roman" w:hAnsi="Trebuchet MS" w:cs="Times New Roman"/>
                                  <w:color w:val="000000"/>
                                  <w:sz w:val="24"/>
                                  <w:szCs w:val="24"/>
                                </w:rPr>
                                <w:t xml:space="preserve"> of suit property taken in written statement - By amendment plaintiff wants to re-describe the property and add more defendants - Amendment was necessary to determine the real question in controversy - Delay in seeking amendment is no ground to reject the application - Amendment allowed. </w:t>
                              </w:r>
                              <w:r w:rsidRPr="00870292">
                                <w:rPr>
                                  <w:rFonts w:ascii="Trebuchet MS" w:eastAsia="Times New Roman" w:hAnsi="Trebuchet MS" w:cs="Times New Roman"/>
                                  <w:b/>
                                  <w:bCs/>
                                  <w:color w:val="000000"/>
                                  <w:sz w:val="24"/>
                                  <w:szCs w:val="24"/>
                                </w:rPr>
                                <w:t>2010(4) Civil Court Cases 584 (Orissa)</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32"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inherit" w:eastAsia="Times New Roman" w:hAnsi="inherit" w:cs="Times New Roman"/>
                                  <w:b/>
                                  <w:bCs/>
                                  <w:color w:val="000000"/>
                                  <w:sz w:val="36"/>
                                  <w:szCs w:val="36"/>
                                </w:rPr>
                                <w:t>Madhya Pradesh High Court</w:t>
                              </w:r>
                            </w:p>
                            <w:p w:rsidR="00870292" w:rsidRPr="00870292" w:rsidRDefault="00870292" w:rsidP="00870292">
                              <w:pPr>
                                <w:spacing w:after="0"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color w:val="000000"/>
                                  <w:sz w:val="24"/>
                                  <w:szCs w:val="24"/>
                                </w:rPr>
                                <w:pict>
                                  <v:rect id="_x0000_i1733" style="width:0;height:1.5pt" o:hralign="center" o:hrstd="t" o:hr="t" fillcolor="#a0a0a0" stroked="f"/>
                                </w:pict>
                              </w:r>
                            </w:p>
                            <w:p w:rsidR="00870292" w:rsidRPr="00870292" w:rsidRDefault="00870292" w:rsidP="00870292">
                              <w:pPr>
                                <w:spacing w:before="100" w:beforeAutospacing="1" w:after="100" w:afterAutospacing="1" w:line="240" w:lineRule="auto"/>
                                <w:jc w:val="both"/>
                                <w:rPr>
                                  <w:rFonts w:ascii="Trebuchet MS" w:eastAsia="Times New Roman" w:hAnsi="Trebuchet MS" w:cs="Times New Roman"/>
                                  <w:color w:val="000000"/>
                                  <w:sz w:val="24"/>
                                  <w:szCs w:val="24"/>
                                </w:rPr>
                              </w:pPr>
                              <w:r w:rsidRPr="00870292">
                                <w:rPr>
                                  <w:rFonts w:ascii="Trebuchet MS" w:eastAsia="Times New Roman" w:hAnsi="Trebuchet MS" w:cs="Times New Roman"/>
                                  <w:b/>
                                  <w:bCs/>
                                  <w:color w:val="FF0000"/>
                                  <w:sz w:val="24"/>
                                  <w:szCs w:val="24"/>
                                </w:rPr>
                                <w:t>Corruption case</w:t>
                              </w:r>
                              <w:r w:rsidRPr="00870292">
                                <w:rPr>
                                  <w:rFonts w:ascii="Trebuchet MS" w:eastAsia="Times New Roman" w:hAnsi="Trebuchet MS" w:cs="Times New Roman"/>
                                  <w:color w:val="000000"/>
                                  <w:sz w:val="24"/>
                                  <w:szCs w:val="24"/>
                                </w:rPr>
                                <w:t> - Sanction for prosecution of public servant - Charge sheet submitted against 10 accused including an IAS officer - Charge not framed against IAS officer for lack of sanction - IAS officer sought voluntary retirement - Held, supplementary charge sheet against IAS officer not barred after retirement of public servant as he was not holding any office - Question of obtaining sanction is relatable to the offence at the time of holding office when the offence alleged to have been committed - At the relevant time when charge sheet was filed, accused was not holding the office by virtue of his retirement - There is no question of obtaining any sanction. </w:t>
                              </w:r>
                              <w:r w:rsidRPr="00870292">
                                <w:rPr>
                                  <w:rFonts w:ascii="Trebuchet MS" w:eastAsia="Times New Roman" w:hAnsi="Trebuchet MS" w:cs="Times New Roman"/>
                                  <w:b/>
                                  <w:bCs/>
                                  <w:color w:val="000000"/>
                                  <w:sz w:val="24"/>
                                  <w:szCs w:val="24"/>
                                </w:rPr>
                                <w:t>2010(4) Criminal Court Cases 775 (M.P.) (DB)</w:t>
                              </w:r>
                            </w:p>
                          </w:tc>
                        </w:tr>
                      </w:tbl>
                      <w:p w:rsidR="00870292" w:rsidRPr="00870292" w:rsidRDefault="00870292" w:rsidP="00870292">
                        <w:pPr>
                          <w:spacing w:after="0" w:line="240" w:lineRule="auto"/>
                          <w:rPr>
                            <w:rFonts w:ascii="Arial" w:eastAsia="Times New Roman" w:hAnsi="Arial" w:cs="Arial"/>
                            <w:sz w:val="24"/>
                            <w:szCs w:val="24"/>
                          </w:rPr>
                        </w:pPr>
                      </w:p>
                    </w:tc>
                    <w:tc>
                      <w:tcPr>
                        <w:tcW w:w="0" w:type="auto"/>
                        <w:tcBorders>
                          <w:top w:val="single" w:sz="6" w:space="0" w:color="DEDEDE"/>
                          <w:left w:val="single" w:sz="6" w:space="0" w:color="DEDEDE"/>
                          <w:bottom w:val="single" w:sz="6" w:space="0" w:color="DEDEDE"/>
                          <w:right w:val="nil"/>
                        </w:tcBorders>
                        <w:shd w:val="clear" w:color="auto" w:fill="EBEBE8"/>
                        <w:tcMar>
                          <w:top w:w="225" w:type="dxa"/>
                          <w:left w:w="75" w:type="dxa"/>
                          <w:bottom w:w="225" w:type="dxa"/>
                          <w:right w:w="75" w:type="dxa"/>
                        </w:tcMar>
                        <w:hideMark/>
                      </w:tcPr>
                      <w:p w:rsidR="00870292" w:rsidRPr="00870292" w:rsidRDefault="00870292" w:rsidP="00870292">
                        <w:pPr>
                          <w:spacing w:before="100" w:beforeAutospacing="1" w:after="100" w:afterAutospacing="1" w:line="240" w:lineRule="auto"/>
                          <w:jc w:val="center"/>
                          <w:rPr>
                            <w:rFonts w:ascii="Trebuchet MS" w:eastAsia="Times New Roman" w:hAnsi="Trebuchet MS" w:cs="Times New Roman"/>
                            <w:color w:val="000000"/>
                            <w:sz w:val="18"/>
                            <w:szCs w:val="18"/>
                          </w:rPr>
                        </w:pPr>
                        <w:r w:rsidRPr="00870292">
                          <w:rPr>
                            <w:rFonts w:ascii="Trebuchet MS" w:eastAsia="Times New Roman" w:hAnsi="Trebuchet MS" w:cs="Times New Roman"/>
                            <w:b/>
                            <w:bCs/>
                            <w:color w:val="FF0000"/>
                            <w:sz w:val="36"/>
                            <w:szCs w:val="36"/>
                            <w:u w:val="single"/>
                          </w:rPr>
                          <w:t>CD's Available</w:t>
                        </w:r>
                      </w:p>
                      <w:p w:rsidR="00870292" w:rsidRPr="00870292" w:rsidRDefault="00870292" w:rsidP="00870292">
                        <w:pPr>
                          <w:spacing w:after="0" w:line="240" w:lineRule="auto"/>
                          <w:jc w:val="center"/>
                          <w:rPr>
                            <w:rFonts w:ascii="Trebuchet MS" w:eastAsia="Times New Roman" w:hAnsi="Trebuchet MS" w:cs="Times New Roman"/>
                            <w:b/>
                            <w:bCs/>
                            <w:color w:val="000000"/>
                            <w:sz w:val="21"/>
                            <w:szCs w:val="21"/>
                          </w:rPr>
                        </w:pPr>
                        <w:r w:rsidRPr="00870292">
                          <w:rPr>
                            <w:rFonts w:ascii="Trebuchet MS" w:eastAsia="Times New Roman" w:hAnsi="Trebuchet MS" w:cs="Times New Roman"/>
                            <w:b/>
                            <w:bCs/>
                            <w:color w:val="000000"/>
                            <w:sz w:val="21"/>
                            <w:szCs w:val="21"/>
                          </w:rPr>
                          <w:t> </w:t>
                        </w:r>
                        <w:hyperlink r:id="rId6" w:tgtFrame="_blank" w:history="1">
                          <w:r w:rsidRPr="00870292">
                            <w:rPr>
                              <w:rFonts w:ascii="Trebuchet MS" w:eastAsia="Times New Roman" w:hAnsi="Trebuchet MS" w:cs="Times New Roman"/>
                              <w:b/>
                              <w:bCs/>
                              <w:color w:val="0000CC"/>
                              <w:sz w:val="21"/>
                              <w:szCs w:val="21"/>
                              <w:u w:val="single"/>
                            </w:rPr>
                            <w:t>lawdigital@hotmail.com</w:t>
                          </w:r>
                        </w:hyperlink>
                      </w:p>
                    </w:tc>
                    <w:tc>
                      <w:tcPr>
                        <w:tcW w:w="0" w:type="auto"/>
                        <w:vAlign w:val="center"/>
                        <w:hideMark/>
                      </w:tcPr>
                      <w:p w:rsidR="00870292" w:rsidRPr="00870292" w:rsidRDefault="00870292" w:rsidP="00870292">
                        <w:pPr>
                          <w:spacing w:after="0" w:line="240" w:lineRule="auto"/>
                          <w:rPr>
                            <w:rFonts w:ascii="Times New Roman" w:eastAsia="Times New Roman" w:hAnsi="Times New Roman" w:cs="Times New Roman"/>
                            <w:sz w:val="20"/>
                            <w:szCs w:val="20"/>
                          </w:rPr>
                        </w:pPr>
                      </w:p>
                    </w:tc>
                  </w:tr>
                  <w:tr w:rsidR="00870292" w:rsidRPr="00870292">
                    <w:trPr>
                      <w:tblCellSpacing w:w="0" w:type="dxa"/>
                      <w:jc w:val="center"/>
                    </w:trPr>
                    <w:tc>
                      <w:tcPr>
                        <w:tcW w:w="0" w:type="auto"/>
                        <w:gridSpan w:val="3"/>
                        <w:shd w:val="clear" w:color="auto" w:fill="A3A3A3"/>
                        <w:tcMar>
                          <w:top w:w="225" w:type="dxa"/>
                          <w:left w:w="225" w:type="dxa"/>
                          <w:bottom w:w="225" w:type="dxa"/>
                          <w:right w:w="225" w:type="dxa"/>
                        </w:tcMar>
                        <w:vAlign w:val="center"/>
                        <w:hideMark/>
                      </w:tcPr>
                      <w:tbl>
                        <w:tblPr>
                          <w:tblW w:w="13050" w:type="dxa"/>
                          <w:jc w:val="center"/>
                          <w:tblCellSpacing w:w="30" w:type="dxa"/>
                          <w:tblCellMar>
                            <w:top w:w="30" w:type="dxa"/>
                            <w:left w:w="30" w:type="dxa"/>
                            <w:bottom w:w="30" w:type="dxa"/>
                            <w:right w:w="30" w:type="dxa"/>
                          </w:tblCellMar>
                          <w:tblLook w:val="04A0" w:firstRow="1" w:lastRow="0" w:firstColumn="1" w:lastColumn="0" w:noHBand="0" w:noVBand="1"/>
                        </w:tblPr>
                        <w:tblGrid>
                          <w:gridCol w:w="6525"/>
                          <w:gridCol w:w="6525"/>
                        </w:tblGrid>
                        <w:tr w:rsidR="00870292" w:rsidRPr="00870292" w:rsidTr="00870292">
                          <w:trPr>
                            <w:tblCellSpacing w:w="30" w:type="dxa"/>
                            <w:jc w:val="center"/>
                          </w:trPr>
                          <w:tc>
                            <w:tcPr>
                              <w:tcW w:w="0" w:type="auto"/>
                              <w:vAlign w:val="center"/>
                            </w:tcPr>
                            <w:p w:rsidR="00870292" w:rsidRPr="00870292" w:rsidRDefault="00870292" w:rsidP="00870292">
                              <w:pPr>
                                <w:spacing w:after="0" w:line="240" w:lineRule="auto"/>
                                <w:rPr>
                                  <w:rFonts w:ascii="Trebuchet MS" w:eastAsia="Times New Roman" w:hAnsi="Trebuchet MS" w:cs="Times New Roman"/>
                                  <w:color w:val="FFFFFF"/>
                                  <w:sz w:val="18"/>
                                  <w:szCs w:val="18"/>
                                </w:rPr>
                              </w:pPr>
                            </w:p>
                          </w:tc>
                          <w:tc>
                            <w:tcPr>
                              <w:tcW w:w="0" w:type="auto"/>
                              <w:vAlign w:val="center"/>
                            </w:tcPr>
                            <w:p w:rsidR="00870292" w:rsidRPr="00870292" w:rsidRDefault="00870292" w:rsidP="00870292">
                              <w:pPr>
                                <w:spacing w:after="0" w:line="240" w:lineRule="auto"/>
                                <w:jc w:val="right"/>
                                <w:rPr>
                                  <w:rFonts w:ascii="Trebuchet MS" w:eastAsia="Times New Roman" w:hAnsi="Trebuchet MS" w:cs="Times New Roman"/>
                                  <w:color w:val="FFFFFF"/>
                                  <w:sz w:val="18"/>
                                  <w:szCs w:val="18"/>
                                </w:rPr>
                              </w:pPr>
                            </w:p>
                          </w:tc>
                        </w:tr>
                      </w:tbl>
                      <w:p w:rsidR="00870292" w:rsidRPr="00870292" w:rsidRDefault="00870292" w:rsidP="00870292">
                        <w:pPr>
                          <w:spacing w:after="0" w:line="240" w:lineRule="auto"/>
                          <w:jc w:val="center"/>
                          <w:rPr>
                            <w:rFonts w:ascii="Arial" w:eastAsia="Times New Roman" w:hAnsi="Arial" w:cs="Arial"/>
                            <w:sz w:val="24"/>
                            <w:szCs w:val="24"/>
                          </w:rPr>
                        </w:pPr>
                      </w:p>
                    </w:tc>
                  </w:tr>
                </w:tbl>
                <w:p w:rsidR="00870292" w:rsidRPr="00870292" w:rsidRDefault="00870292" w:rsidP="00870292">
                  <w:pPr>
                    <w:spacing w:after="0" w:line="240" w:lineRule="auto"/>
                    <w:rPr>
                      <w:rFonts w:ascii="Arial" w:eastAsia="Times New Roman" w:hAnsi="Arial" w:cs="Arial"/>
                      <w:sz w:val="24"/>
                      <w:szCs w:val="24"/>
                    </w:rPr>
                  </w:pPr>
                </w:p>
              </w:tc>
            </w:tr>
            <w:tr w:rsidR="00870292" w:rsidRPr="00870292" w:rsidTr="00870292">
              <w:trPr>
                <w:tblCellSpacing w:w="15" w:type="dxa"/>
                <w:jc w:val="center"/>
              </w:trPr>
              <w:tc>
                <w:tcPr>
                  <w:tcW w:w="0" w:type="auto"/>
                  <w:vAlign w:val="center"/>
                  <w:hideMark/>
                </w:tcPr>
                <w:p w:rsidR="00870292" w:rsidRPr="00870292" w:rsidRDefault="00870292" w:rsidP="00870292">
                  <w:pPr>
                    <w:spacing w:after="0" w:line="240" w:lineRule="auto"/>
                    <w:jc w:val="center"/>
                    <w:rPr>
                      <w:rFonts w:ascii="Arial" w:eastAsia="Times New Roman" w:hAnsi="Arial" w:cs="Arial"/>
                      <w:sz w:val="24"/>
                      <w:szCs w:val="24"/>
                    </w:rPr>
                  </w:pPr>
                  <w:r w:rsidRPr="00870292">
                    <w:rPr>
                      <w:rFonts w:ascii="Arial" w:eastAsia="Times New Roman" w:hAnsi="Arial" w:cs="Arial"/>
                      <w:sz w:val="24"/>
                      <w:szCs w:val="24"/>
                    </w:rPr>
                    <w:br/>
                  </w:r>
                  <w:r w:rsidRPr="00870292">
                    <w:rPr>
                      <w:rFonts w:ascii="Arial" w:eastAsia="Times New Roman" w:hAnsi="Arial" w:cs="Arial"/>
                      <w:noProof/>
                      <w:sz w:val="24"/>
                      <w:szCs w:val="24"/>
                    </w:rPr>
                    <mc:AlternateContent>
                      <mc:Choice Requires="wps">
                        <w:drawing>
                          <wp:inline distT="0" distB="0" distL="0" distR="0" wp14:anchorId="1FBEF0FE" wp14:editId="7B3001FB">
                            <wp:extent cx="304800" cy="304800"/>
                            <wp:effectExtent l="0" t="0" r="0" b="0"/>
                            <wp:docPr id="2" name="AutoShape 53" descr="https://mail.google.com/mail/?ui=2&amp;view=bsp&amp;ver=ohhl4rw8mbn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 o:spid="_x0000_s1026" alt="Description: https://mail.google.com/mail/?ui=2&amp;view=bsp&amp;ver=ohhl4rw8mbn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NFiBiTkAgAABQYAAA4AAAAAAAAAAAAAAAAA&#10;LgIAAGRycy9lMm9Eb2MueG1sUEsBAi0AFAAGAAgAAAAhAEyg6SzYAAAAAwEAAA8AAAAAAAAAAAAA&#10;AAAAPgUAAGRycy9kb3ducmV2LnhtbFBLBQYAAAAABAAEAPMAAABDBgAAAAA=&#10;" filled="f" stroked="f">
                            <o:lock v:ext="edit" aspectratio="t"/>
                            <w10:anchorlock/>
                          </v:rect>
                        </w:pict>
                      </mc:Fallback>
                    </mc:AlternateContent>
                  </w:r>
                </w:p>
              </w:tc>
            </w:tr>
          </w:tbl>
          <w:p w:rsidR="00870292" w:rsidRPr="00870292" w:rsidRDefault="00870292" w:rsidP="00870292">
            <w:pPr>
              <w:shd w:val="clear" w:color="auto" w:fill="F2F2F2"/>
              <w:spacing w:after="150" w:line="240" w:lineRule="auto"/>
              <w:rPr>
                <w:rFonts w:ascii="Arial" w:eastAsia="Times New Roman" w:hAnsi="Arial" w:cs="Arial"/>
                <w:color w:val="000000"/>
                <w:sz w:val="20"/>
                <w:szCs w:val="20"/>
              </w:rPr>
            </w:pPr>
          </w:p>
        </w:tc>
        <w:tc>
          <w:tcPr>
            <w:tcW w:w="0" w:type="auto"/>
            <w:shd w:val="clear" w:color="auto" w:fill="FFFFFF"/>
            <w:hideMark/>
          </w:tcPr>
          <w:p w:rsidR="00870292" w:rsidRPr="00870292" w:rsidRDefault="00870292" w:rsidP="00870292">
            <w:pPr>
              <w:spacing w:after="0" w:line="240" w:lineRule="auto"/>
              <w:rPr>
                <w:rFonts w:ascii="Arial" w:eastAsia="Times New Roman" w:hAnsi="Arial" w:cs="Arial"/>
                <w:sz w:val="24"/>
                <w:szCs w:val="24"/>
              </w:rPr>
            </w:pPr>
          </w:p>
        </w:tc>
        <w:tc>
          <w:tcPr>
            <w:tcW w:w="0" w:type="auto"/>
            <w:shd w:val="clear" w:color="auto" w:fill="FFFFFF"/>
            <w:hideMark/>
          </w:tcPr>
          <w:p w:rsidR="00870292" w:rsidRPr="00870292" w:rsidRDefault="00870292" w:rsidP="00870292">
            <w:pPr>
              <w:spacing w:after="0" w:line="240" w:lineRule="auto"/>
              <w:rPr>
                <w:rFonts w:ascii="Arial" w:eastAsia="Times New Roman" w:hAnsi="Arial" w:cs="Arial"/>
                <w:sz w:val="20"/>
                <w:szCs w:val="20"/>
              </w:rPr>
            </w:pPr>
            <w:r w:rsidRPr="00870292">
              <w:rPr>
                <w:rFonts w:ascii="Arial" w:eastAsia="Times New Roman" w:hAnsi="Arial" w:cs="Arial"/>
                <w:noProof/>
                <w:color w:val="0000CC"/>
                <w:sz w:val="20"/>
                <w:szCs w:val="20"/>
              </w:rPr>
              <w:drawing>
                <wp:inline distT="0" distB="0" distL="0" distR="0" wp14:anchorId="7BC905D9" wp14:editId="69F245D9">
                  <wp:extent cx="9525" cy="9525"/>
                  <wp:effectExtent l="0" t="0" r="0" b="0"/>
                  <wp:docPr id="30" name="Picture 30"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70292">
              <w:rPr>
                <w:rFonts w:ascii="Arial" w:eastAsia="Times New Roman" w:hAnsi="Arial" w:cs="Arial"/>
                <w:color w:val="0000CC"/>
                <w:sz w:val="20"/>
                <w:szCs w:val="20"/>
              </w:rPr>
              <w:t> </w:t>
            </w:r>
            <w:r w:rsidRPr="00870292">
              <w:rPr>
                <w:rFonts w:ascii="Arial" w:eastAsia="Times New Roman" w:hAnsi="Arial" w:cs="Arial"/>
                <w:color w:val="0000CC"/>
                <w:sz w:val="20"/>
                <w:szCs w:val="20"/>
                <w:u w:val="single"/>
              </w:rPr>
              <w:t>New window</w:t>
            </w:r>
          </w:p>
          <w:p w:rsidR="00870292" w:rsidRPr="00870292" w:rsidRDefault="00870292" w:rsidP="00870292">
            <w:pPr>
              <w:spacing w:after="0" w:line="240" w:lineRule="auto"/>
              <w:rPr>
                <w:rFonts w:ascii="Arial" w:eastAsia="Times New Roman" w:hAnsi="Arial" w:cs="Arial"/>
                <w:sz w:val="20"/>
                <w:szCs w:val="20"/>
              </w:rPr>
            </w:pPr>
            <w:r w:rsidRPr="00870292">
              <w:rPr>
                <w:rFonts w:ascii="Arial" w:eastAsia="Times New Roman" w:hAnsi="Arial" w:cs="Arial"/>
                <w:noProof/>
                <w:color w:val="0000CC"/>
                <w:sz w:val="20"/>
                <w:szCs w:val="20"/>
              </w:rPr>
              <w:drawing>
                <wp:inline distT="0" distB="0" distL="0" distR="0" wp14:anchorId="0E6E84F4" wp14:editId="40EF466E">
                  <wp:extent cx="9525" cy="9525"/>
                  <wp:effectExtent l="0" t="0" r="0" b="0"/>
                  <wp:docPr id="31" name="Picture 31"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70292">
              <w:rPr>
                <w:rFonts w:ascii="Arial" w:eastAsia="Times New Roman" w:hAnsi="Arial" w:cs="Arial"/>
                <w:color w:val="0000CC"/>
                <w:sz w:val="20"/>
                <w:szCs w:val="20"/>
              </w:rPr>
              <w:t> </w:t>
            </w:r>
            <w:r w:rsidRPr="00870292">
              <w:rPr>
                <w:rFonts w:ascii="Arial" w:eastAsia="Times New Roman" w:hAnsi="Arial" w:cs="Arial"/>
                <w:color w:val="0000CC"/>
                <w:sz w:val="20"/>
                <w:szCs w:val="20"/>
                <w:u w:val="single"/>
              </w:rPr>
              <w:t>Print all</w:t>
            </w:r>
          </w:p>
          <w:p w:rsidR="00870292" w:rsidRPr="00870292" w:rsidRDefault="00870292" w:rsidP="00870292">
            <w:pPr>
              <w:spacing w:after="0" w:line="240" w:lineRule="auto"/>
              <w:jc w:val="center"/>
              <w:rPr>
                <w:rFonts w:ascii="Arial" w:eastAsia="Times New Roman" w:hAnsi="Arial" w:cs="Arial"/>
                <w:color w:val="000000"/>
                <w:sz w:val="20"/>
                <w:szCs w:val="20"/>
              </w:rPr>
            </w:pPr>
            <w:r w:rsidRPr="00870292">
              <w:rPr>
                <w:rFonts w:ascii="Arial" w:eastAsia="Times New Roman" w:hAnsi="Arial" w:cs="Arial"/>
                <w:color w:val="000000"/>
                <w:sz w:val="20"/>
                <w:szCs w:val="20"/>
              </w:rPr>
              <w:t>Ads</w:t>
            </w:r>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7" w:tgtFrame="_blank" w:history="1">
              <w:r w:rsidRPr="00870292">
                <w:rPr>
                  <w:rFonts w:ascii="Arial" w:eastAsia="Times New Roman" w:hAnsi="Arial" w:cs="Arial"/>
                  <w:b/>
                  <w:bCs/>
                  <w:color w:val="0000CC"/>
                  <w:sz w:val="21"/>
                  <w:szCs w:val="21"/>
                  <w:u w:val="single"/>
                </w:rPr>
                <w:t>Master International Law</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 xml:space="preserve">Master </w:t>
            </w:r>
            <w:proofErr w:type="spellStart"/>
            <w:r w:rsidRPr="00870292">
              <w:rPr>
                <w:rFonts w:ascii="Arial" w:eastAsia="Times New Roman" w:hAnsi="Arial" w:cs="Arial"/>
                <w:color w:val="000000"/>
                <w:sz w:val="20"/>
                <w:szCs w:val="20"/>
              </w:rPr>
              <w:t>programme</w:t>
            </w:r>
            <w:proofErr w:type="spellEnd"/>
            <w:r w:rsidRPr="00870292">
              <w:rPr>
                <w:rFonts w:ascii="Arial" w:eastAsia="Times New Roman" w:hAnsi="Arial" w:cs="Arial"/>
                <w:color w:val="000000"/>
                <w:sz w:val="20"/>
                <w:szCs w:val="20"/>
              </w:rPr>
              <w:t xml:space="preserve"> in</w:t>
            </w:r>
            <w:r w:rsidRPr="00870292">
              <w:rPr>
                <w:rFonts w:ascii="Arial" w:eastAsia="Times New Roman" w:hAnsi="Arial" w:cs="Arial"/>
                <w:color w:val="000000"/>
                <w:sz w:val="20"/>
                <w:szCs w:val="20"/>
              </w:rPr>
              <w:br/>
              <w:t>International Law in Geneva.</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8" w:tgtFrame="_blank" w:history="1">
              <w:r w:rsidRPr="00870292">
                <w:rPr>
                  <w:rFonts w:ascii="Arial" w:eastAsia="Times New Roman" w:hAnsi="Arial" w:cs="Arial"/>
                  <w:color w:val="006633"/>
                  <w:sz w:val="20"/>
                  <w:szCs w:val="20"/>
                  <w:u w:val="single"/>
                </w:rPr>
                <w:t>graduateinstitute.ch</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9" w:tgtFrame="_blank" w:history="1">
              <w:r w:rsidRPr="00870292">
                <w:rPr>
                  <w:rFonts w:ascii="Arial" w:eastAsia="Times New Roman" w:hAnsi="Arial" w:cs="Arial"/>
                  <w:b/>
                  <w:bCs/>
                  <w:color w:val="0000CC"/>
                  <w:sz w:val="21"/>
                  <w:szCs w:val="21"/>
                  <w:u w:val="single"/>
                </w:rPr>
                <w:t>Jobs in Banks</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Top Banks are Hiring in India Submit Resume &amp; Apply Now!</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10" w:tgtFrame="_blank" w:history="1">
              <w:r w:rsidRPr="00870292">
                <w:rPr>
                  <w:rFonts w:ascii="Arial" w:eastAsia="Times New Roman" w:hAnsi="Arial" w:cs="Arial"/>
                  <w:color w:val="006633"/>
                  <w:sz w:val="20"/>
                  <w:szCs w:val="20"/>
                  <w:u w:val="single"/>
                </w:rPr>
                <w:t>www.monsterindia.com</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11" w:tgtFrame="_blank" w:history="1">
              <w:r w:rsidRPr="00870292">
                <w:rPr>
                  <w:rFonts w:ascii="Arial" w:eastAsia="Times New Roman" w:hAnsi="Arial" w:cs="Arial"/>
                  <w:b/>
                  <w:bCs/>
                  <w:color w:val="0000CC"/>
                  <w:sz w:val="21"/>
                  <w:szCs w:val="21"/>
                  <w:u w:val="single"/>
                </w:rPr>
                <w:t xml:space="preserve">Fresh Graduates of </w:t>
              </w:r>
              <w:proofErr w:type="gramStart"/>
              <w:r w:rsidRPr="00870292">
                <w:rPr>
                  <w:rFonts w:ascii="Arial" w:eastAsia="Times New Roman" w:hAnsi="Arial" w:cs="Arial"/>
                  <w:b/>
                  <w:bCs/>
                  <w:color w:val="0000CC"/>
                  <w:sz w:val="21"/>
                  <w:szCs w:val="21"/>
                  <w:u w:val="single"/>
                </w:rPr>
                <w:t>2010 ?</w:t>
              </w:r>
              <w:proofErr w:type="gramEnd"/>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Join 6 month Program from IFBI with 100% Placement </w:t>
            </w:r>
            <w:proofErr w:type="spellStart"/>
            <w:r w:rsidRPr="00870292">
              <w:rPr>
                <w:rFonts w:ascii="Arial" w:eastAsia="Times New Roman" w:hAnsi="Arial" w:cs="Arial"/>
                <w:color w:val="000000"/>
                <w:sz w:val="20"/>
                <w:szCs w:val="20"/>
              </w:rPr>
              <w:t>Assurance.Enrol</w:t>
            </w:r>
            <w:proofErr w:type="spellEnd"/>
            <w:r w:rsidRPr="00870292">
              <w:rPr>
                <w:rFonts w:ascii="Arial" w:eastAsia="Times New Roman" w:hAnsi="Arial" w:cs="Arial"/>
                <w:color w:val="000000"/>
                <w:sz w:val="20"/>
                <w:szCs w:val="20"/>
              </w:rPr>
              <w:t xml:space="preserve"> Now!</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12" w:tgtFrame="_blank" w:history="1">
              <w:r w:rsidRPr="00870292">
                <w:rPr>
                  <w:rFonts w:ascii="Arial" w:eastAsia="Times New Roman" w:hAnsi="Arial" w:cs="Arial"/>
                  <w:color w:val="006633"/>
                  <w:sz w:val="20"/>
                  <w:szCs w:val="20"/>
                  <w:u w:val="single"/>
                </w:rPr>
                <w:t>IFBI.com/</w:t>
              </w:r>
              <w:proofErr w:type="spellStart"/>
              <w:r w:rsidRPr="00870292">
                <w:rPr>
                  <w:rFonts w:ascii="Arial" w:eastAsia="Times New Roman" w:hAnsi="Arial" w:cs="Arial"/>
                  <w:color w:val="006633"/>
                  <w:sz w:val="20"/>
                  <w:szCs w:val="20"/>
                  <w:u w:val="single"/>
                </w:rPr>
                <w:t>PlacementAssurance</w:t>
              </w:r>
              <w:proofErr w:type="spellEnd"/>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13" w:tgtFrame="_blank" w:history="1">
              <w:proofErr w:type="spellStart"/>
              <w:r w:rsidRPr="00870292">
                <w:rPr>
                  <w:rFonts w:ascii="Arial" w:eastAsia="Times New Roman" w:hAnsi="Arial" w:cs="Arial"/>
                  <w:b/>
                  <w:bCs/>
                  <w:color w:val="0000CC"/>
                  <w:sz w:val="21"/>
                  <w:szCs w:val="21"/>
                  <w:u w:val="single"/>
                </w:rPr>
                <w:t>Coorg</w:t>
              </w:r>
              <w:proofErr w:type="spellEnd"/>
              <w:r w:rsidRPr="00870292">
                <w:rPr>
                  <w:rFonts w:ascii="Arial" w:eastAsia="Times New Roman" w:hAnsi="Arial" w:cs="Arial"/>
                  <w:b/>
                  <w:bCs/>
                  <w:color w:val="0000CC"/>
                  <w:sz w:val="21"/>
                  <w:szCs w:val="21"/>
                  <w:u w:val="single"/>
                </w:rPr>
                <w:t xml:space="preserve"> Homestay</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A Homestay along River Cauvery. Tree House, Swimming Pool, Coracle.</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14" w:tgtFrame="_blank" w:history="1">
              <w:r w:rsidRPr="00870292">
                <w:rPr>
                  <w:rFonts w:ascii="Arial" w:eastAsia="Times New Roman" w:hAnsi="Arial" w:cs="Arial"/>
                  <w:color w:val="006633"/>
                  <w:sz w:val="20"/>
                  <w:szCs w:val="20"/>
                  <w:u w:val="single"/>
                </w:rPr>
                <w:t>www.birdofparadise.in</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15" w:tgtFrame="_blank" w:history="1">
              <w:r w:rsidRPr="00870292">
                <w:rPr>
                  <w:rFonts w:ascii="Arial" w:eastAsia="Times New Roman" w:hAnsi="Arial" w:cs="Arial"/>
                  <w:b/>
                  <w:bCs/>
                  <w:color w:val="0000CC"/>
                  <w:sz w:val="21"/>
                  <w:szCs w:val="21"/>
                  <w:u w:val="single"/>
                </w:rPr>
                <w:t>Jobs In Axis Bank</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Vacancy for Experienced Candidates Instant Jobs. Register with Shine!</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16" w:tgtFrame="_blank" w:history="1">
              <w:r w:rsidRPr="00870292">
                <w:rPr>
                  <w:rFonts w:ascii="Arial" w:eastAsia="Times New Roman" w:hAnsi="Arial" w:cs="Arial"/>
                  <w:color w:val="006633"/>
                  <w:sz w:val="20"/>
                  <w:szCs w:val="20"/>
                  <w:u w:val="single"/>
                </w:rPr>
                <w:t>HTCareers.in/</w:t>
              </w:r>
              <w:proofErr w:type="spellStart"/>
              <w:r w:rsidRPr="00870292">
                <w:rPr>
                  <w:rFonts w:ascii="Arial" w:eastAsia="Times New Roman" w:hAnsi="Arial" w:cs="Arial"/>
                  <w:color w:val="006633"/>
                  <w:sz w:val="20"/>
                  <w:szCs w:val="20"/>
                  <w:u w:val="single"/>
                </w:rPr>
                <w:t>Axis_Bank_Jobs</w:t>
              </w:r>
              <w:proofErr w:type="spellEnd"/>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17" w:tgtFrame="_blank" w:history="1">
              <w:r w:rsidRPr="00870292">
                <w:rPr>
                  <w:rFonts w:ascii="Arial" w:eastAsia="Times New Roman" w:hAnsi="Arial" w:cs="Arial"/>
                  <w:b/>
                  <w:bCs/>
                  <w:color w:val="0000CC"/>
                  <w:sz w:val="21"/>
                  <w:szCs w:val="21"/>
                  <w:u w:val="single"/>
                </w:rPr>
                <w:t>Best HDFC™ Home Loan</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Get Lowest Rate on HDFC™ Home Loan. Apply &amp; Get E-Approved In Minutes.</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18" w:tgtFrame="_blank" w:history="1">
              <w:r w:rsidRPr="00870292">
                <w:rPr>
                  <w:rFonts w:ascii="Arial" w:eastAsia="Times New Roman" w:hAnsi="Arial" w:cs="Arial"/>
                  <w:color w:val="006633"/>
                  <w:sz w:val="20"/>
                  <w:szCs w:val="20"/>
                  <w:u w:val="single"/>
                </w:rPr>
                <w:t>HDFCInstantHomeLoans.com</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hyperlink r:id="rId19" w:tgtFrame="_blank" w:history="1">
              <w:r w:rsidRPr="00870292">
                <w:rPr>
                  <w:rFonts w:ascii="Arial" w:eastAsia="Times New Roman" w:hAnsi="Arial" w:cs="Arial"/>
                  <w:b/>
                  <w:bCs/>
                  <w:color w:val="0000CC"/>
                  <w:sz w:val="21"/>
                  <w:szCs w:val="21"/>
                  <w:u w:val="single"/>
                </w:rPr>
                <w:t>Land</w:t>
              </w:r>
            </w:hyperlink>
          </w:p>
          <w:p w:rsidR="00870292" w:rsidRPr="00870292" w:rsidRDefault="00870292" w:rsidP="00870292">
            <w:pPr>
              <w:shd w:val="clear" w:color="auto" w:fill="FFFFFF"/>
              <w:spacing w:after="0" w:line="240" w:lineRule="auto"/>
              <w:rPr>
                <w:rFonts w:ascii="Arial" w:eastAsia="Times New Roman" w:hAnsi="Arial" w:cs="Arial"/>
                <w:color w:val="000000"/>
                <w:sz w:val="20"/>
                <w:szCs w:val="20"/>
              </w:rPr>
            </w:pPr>
            <w:r w:rsidRPr="00870292">
              <w:rPr>
                <w:rFonts w:ascii="Arial" w:eastAsia="Times New Roman" w:hAnsi="Arial" w:cs="Arial"/>
                <w:color w:val="000000"/>
                <w:sz w:val="20"/>
                <w:szCs w:val="20"/>
              </w:rPr>
              <w:t xml:space="preserve">8 Lac+ Listings only on </w:t>
            </w:r>
            <w:proofErr w:type="spellStart"/>
            <w:r w:rsidRPr="00870292">
              <w:rPr>
                <w:rFonts w:ascii="Arial" w:eastAsia="Times New Roman" w:hAnsi="Arial" w:cs="Arial"/>
                <w:color w:val="000000"/>
                <w:sz w:val="20"/>
                <w:szCs w:val="20"/>
              </w:rPr>
              <w:t>MagicBricks</w:t>
            </w:r>
            <w:proofErr w:type="spellEnd"/>
            <w:r w:rsidRPr="00870292">
              <w:rPr>
                <w:rFonts w:ascii="Arial" w:eastAsia="Times New Roman" w:hAnsi="Arial" w:cs="Arial"/>
                <w:color w:val="000000"/>
                <w:sz w:val="20"/>
                <w:szCs w:val="20"/>
              </w:rPr>
              <w:t xml:space="preserve"> Search Now for the Perfect Property</w:t>
            </w:r>
          </w:p>
          <w:p w:rsidR="00870292" w:rsidRPr="00870292" w:rsidRDefault="00870292" w:rsidP="00870292">
            <w:pPr>
              <w:shd w:val="clear" w:color="auto" w:fill="FFFFFF"/>
              <w:spacing w:after="120" w:line="240" w:lineRule="auto"/>
              <w:rPr>
                <w:rFonts w:ascii="Arial" w:eastAsia="Times New Roman" w:hAnsi="Arial" w:cs="Arial"/>
                <w:color w:val="000000"/>
                <w:sz w:val="20"/>
                <w:szCs w:val="20"/>
              </w:rPr>
            </w:pPr>
            <w:hyperlink r:id="rId20" w:tgtFrame="_blank" w:history="1">
              <w:r w:rsidRPr="00870292">
                <w:rPr>
                  <w:rFonts w:ascii="Arial" w:eastAsia="Times New Roman" w:hAnsi="Arial" w:cs="Arial"/>
                  <w:color w:val="006633"/>
                  <w:sz w:val="20"/>
                  <w:szCs w:val="20"/>
                  <w:u w:val="single"/>
                </w:rPr>
                <w:t>MagicBricks.com/Land</w:t>
              </w:r>
            </w:hyperlink>
          </w:p>
          <w:p w:rsidR="00870292" w:rsidRPr="00870292" w:rsidRDefault="00870292" w:rsidP="00870292">
            <w:pPr>
              <w:spacing w:after="60" w:line="240" w:lineRule="auto"/>
              <w:rPr>
                <w:rFonts w:ascii="Arial" w:eastAsia="Times New Roman" w:hAnsi="Arial" w:cs="Arial"/>
                <w:b/>
                <w:bCs/>
                <w:color w:val="000000"/>
                <w:sz w:val="20"/>
                <w:szCs w:val="20"/>
              </w:rPr>
            </w:pPr>
            <w:r w:rsidRPr="00870292">
              <w:rPr>
                <w:rFonts w:ascii="Arial" w:eastAsia="Times New Roman" w:hAnsi="Arial" w:cs="Arial"/>
                <w:b/>
                <w:bCs/>
                <w:color w:val="000000"/>
                <w:sz w:val="20"/>
                <w:szCs w:val="20"/>
              </w:rPr>
              <w:t>More about...</w:t>
            </w:r>
          </w:p>
          <w:p w:rsidR="00870292" w:rsidRPr="00870292" w:rsidRDefault="00870292" w:rsidP="00870292">
            <w:pPr>
              <w:spacing w:after="0" w:line="240" w:lineRule="auto"/>
              <w:rPr>
                <w:rFonts w:ascii="Arial" w:eastAsia="Times New Roman" w:hAnsi="Arial" w:cs="Arial"/>
                <w:color w:val="000000"/>
                <w:sz w:val="20"/>
                <w:szCs w:val="20"/>
              </w:rPr>
            </w:pPr>
            <w:hyperlink r:id="rId21" w:tgtFrame="_blank" w:history="1">
              <w:r w:rsidRPr="00870292">
                <w:rPr>
                  <w:rFonts w:ascii="Arial" w:eastAsia="Times New Roman" w:hAnsi="Arial" w:cs="Arial"/>
                  <w:color w:val="0000CC"/>
                  <w:sz w:val="20"/>
                  <w:szCs w:val="20"/>
                  <w:u w:val="single"/>
                </w:rPr>
                <w:t>Law »</w:t>
              </w:r>
            </w:hyperlink>
          </w:p>
          <w:p w:rsidR="00870292" w:rsidRPr="00870292" w:rsidRDefault="00870292" w:rsidP="00870292">
            <w:pPr>
              <w:spacing w:after="0" w:line="240" w:lineRule="auto"/>
              <w:rPr>
                <w:rFonts w:ascii="Arial" w:eastAsia="Times New Roman" w:hAnsi="Arial" w:cs="Arial"/>
                <w:color w:val="000000"/>
                <w:sz w:val="20"/>
                <w:szCs w:val="20"/>
              </w:rPr>
            </w:pPr>
            <w:hyperlink r:id="rId22" w:tgtFrame="_blank" w:history="1">
              <w:r w:rsidRPr="00870292">
                <w:rPr>
                  <w:rFonts w:ascii="Arial" w:eastAsia="Times New Roman" w:hAnsi="Arial" w:cs="Arial"/>
                  <w:color w:val="0000CC"/>
                  <w:sz w:val="20"/>
                  <w:szCs w:val="20"/>
                  <w:u w:val="single"/>
                </w:rPr>
                <w:t>Court Cases »</w:t>
              </w:r>
            </w:hyperlink>
          </w:p>
          <w:p w:rsidR="00870292" w:rsidRPr="00870292" w:rsidRDefault="00870292" w:rsidP="00870292">
            <w:pPr>
              <w:spacing w:after="0" w:line="240" w:lineRule="auto"/>
              <w:rPr>
                <w:rFonts w:ascii="Arial" w:eastAsia="Times New Roman" w:hAnsi="Arial" w:cs="Arial"/>
                <w:color w:val="000000"/>
                <w:sz w:val="20"/>
                <w:szCs w:val="20"/>
              </w:rPr>
            </w:pPr>
            <w:hyperlink r:id="rId23" w:tgtFrame="_blank" w:history="1">
              <w:r w:rsidRPr="00870292">
                <w:rPr>
                  <w:rFonts w:ascii="Arial" w:eastAsia="Times New Roman" w:hAnsi="Arial" w:cs="Arial"/>
                  <w:color w:val="0000CC"/>
                  <w:sz w:val="20"/>
                  <w:szCs w:val="20"/>
                  <w:u w:val="single"/>
                </w:rPr>
                <w:t>Affidavit Notary »</w:t>
              </w:r>
            </w:hyperlink>
          </w:p>
          <w:p w:rsidR="00870292" w:rsidRPr="00870292" w:rsidRDefault="00870292" w:rsidP="00870292">
            <w:pPr>
              <w:spacing w:after="0" w:line="240" w:lineRule="auto"/>
              <w:rPr>
                <w:rFonts w:ascii="Arial" w:eastAsia="Times New Roman" w:hAnsi="Arial" w:cs="Arial"/>
                <w:color w:val="000000"/>
                <w:sz w:val="20"/>
                <w:szCs w:val="20"/>
              </w:rPr>
            </w:pPr>
            <w:hyperlink r:id="rId24" w:tgtFrame="_blank" w:history="1">
              <w:r w:rsidRPr="00870292">
                <w:rPr>
                  <w:rFonts w:ascii="Arial" w:eastAsia="Times New Roman" w:hAnsi="Arial" w:cs="Arial"/>
                  <w:color w:val="0000CC"/>
                  <w:sz w:val="20"/>
                  <w:szCs w:val="20"/>
                  <w:u w:val="single"/>
                </w:rPr>
                <w:t>Union Bank India »</w:t>
              </w:r>
            </w:hyperlink>
          </w:p>
          <w:p w:rsidR="00870292" w:rsidRPr="00870292" w:rsidRDefault="00870292" w:rsidP="00870292">
            <w:pPr>
              <w:spacing w:after="0" w:line="240" w:lineRule="auto"/>
              <w:jc w:val="center"/>
              <w:rPr>
                <w:rFonts w:ascii="Arial" w:eastAsia="Times New Roman" w:hAnsi="Arial" w:cs="Arial"/>
                <w:color w:val="000000"/>
                <w:sz w:val="20"/>
                <w:szCs w:val="20"/>
              </w:rPr>
            </w:pPr>
            <w:r w:rsidRPr="00870292">
              <w:rPr>
                <w:rFonts w:ascii="Arial" w:eastAsia="Times New Roman" w:hAnsi="Arial" w:cs="Arial"/>
                <w:color w:val="0000CC"/>
                <w:sz w:val="20"/>
                <w:szCs w:val="20"/>
                <w:u w:val="single"/>
              </w:rPr>
              <w:t>About these links</w:t>
            </w:r>
          </w:p>
        </w:tc>
      </w:tr>
    </w:tbl>
    <w:p w:rsidR="001936A0" w:rsidRDefault="001936A0" w:rsidP="00870292">
      <w:pPr>
        <w:shd w:val="clear" w:color="auto" w:fill="E3E9FF"/>
        <w:spacing w:after="0" w:line="240" w:lineRule="auto"/>
      </w:pPr>
    </w:p>
    <w:sectPr w:rsidR="00193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292"/>
    <w:rsid w:val="001936A0"/>
    <w:rsid w:val="00870292"/>
    <w:rsid w:val="00D30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0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2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0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2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157576">
      <w:bodyDiv w:val="1"/>
      <w:marLeft w:val="0"/>
      <w:marRight w:val="0"/>
      <w:marTop w:val="0"/>
      <w:marBottom w:val="0"/>
      <w:divBdr>
        <w:top w:val="none" w:sz="0" w:space="0" w:color="auto"/>
        <w:left w:val="none" w:sz="0" w:space="0" w:color="auto"/>
        <w:bottom w:val="none" w:sz="0" w:space="0" w:color="auto"/>
        <w:right w:val="none" w:sz="0" w:space="0" w:color="auto"/>
      </w:divBdr>
      <w:divsChild>
        <w:div w:id="473109454">
          <w:marLeft w:val="0"/>
          <w:marRight w:val="0"/>
          <w:marTop w:val="0"/>
          <w:marBottom w:val="0"/>
          <w:divBdr>
            <w:top w:val="none" w:sz="0" w:space="0" w:color="auto"/>
            <w:left w:val="none" w:sz="0" w:space="0" w:color="auto"/>
            <w:bottom w:val="none" w:sz="0" w:space="0" w:color="auto"/>
            <w:right w:val="none" w:sz="0" w:space="0" w:color="auto"/>
          </w:divBdr>
          <w:divsChild>
            <w:div w:id="998194364">
              <w:marLeft w:val="0"/>
              <w:marRight w:val="0"/>
              <w:marTop w:val="0"/>
              <w:marBottom w:val="0"/>
              <w:divBdr>
                <w:top w:val="none" w:sz="0" w:space="0" w:color="auto"/>
                <w:left w:val="none" w:sz="0" w:space="0" w:color="auto"/>
                <w:bottom w:val="none" w:sz="0" w:space="0" w:color="auto"/>
                <w:right w:val="none" w:sz="0" w:space="0" w:color="auto"/>
              </w:divBdr>
              <w:divsChild>
                <w:div w:id="1883127326">
                  <w:marLeft w:val="0"/>
                  <w:marRight w:val="0"/>
                  <w:marTop w:val="0"/>
                  <w:marBottom w:val="0"/>
                  <w:divBdr>
                    <w:top w:val="none" w:sz="0" w:space="0" w:color="auto"/>
                    <w:left w:val="none" w:sz="0" w:space="0" w:color="auto"/>
                    <w:bottom w:val="none" w:sz="0" w:space="0" w:color="auto"/>
                    <w:right w:val="none" w:sz="0" w:space="0" w:color="auto"/>
                  </w:divBdr>
                </w:div>
                <w:div w:id="2061710468">
                  <w:marLeft w:val="0"/>
                  <w:marRight w:val="0"/>
                  <w:marTop w:val="0"/>
                  <w:marBottom w:val="0"/>
                  <w:divBdr>
                    <w:top w:val="none" w:sz="0" w:space="0" w:color="auto"/>
                    <w:left w:val="none" w:sz="0" w:space="0" w:color="auto"/>
                    <w:bottom w:val="none" w:sz="0" w:space="0" w:color="auto"/>
                    <w:right w:val="none" w:sz="0" w:space="0" w:color="auto"/>
                  </w:divBdr>
                  <w:divsChild>
                    <w:div w:id="919485307">
                      <w:marLeft w:val="0"/>
                      <w:marRight w:val="0"/>
                      <w:marTop w:val="0"/>
                      <w:marBottom w:val="0"/>
                      <w:divBdr>
                        <w:top w:val="none" w:sz="0" w:space="0" w:color="auto"/>
                        <w:left w:val="none" w:sz="0" w:space="0" w:color="auto"/>
                        <w:bottom w:val="none" w:sz="0" w:space="0" w:color="auto"/>
                        <w:right w:val="none" w:sz="0" w:space="0" w:color="auto"/>
                      </w:divBdr>
                      <w:divsChild>
                        <w:div w:id="1418863713">
                          <w:marLeft w:val="0"/>
                          <w:marRight w:val="0"/>
                          <w:marTop w:val="0"/>
                          <w:marBottom w:val="0"/>
                          <w:divBdr>
                            <w:top w:val="none" w:sz="0" w:space="0" w:color="auto"/>
                            <w:left w:val="none" w:sz="0" w:space="0" w:color="auto"/>
                            <w:bottom w:val="none" w:sz="0" w:space="0" w:color="auto"/>
                            <w:right w:val="none" w:sz="0" w:space="0" w:color="auto"/>
                          </w:divBdr>
                          <w:divsChild>
                            <w:div w:id="1738432457">
                              <w:marLeft w:val="0"/>
                              <w:marRight w:val="0"/>
                              <w:marTop w:val="0"/>
                              <w:marBottom w:val="0"/>
                              <w:divBdr>
                                <w:top w:val="none" w:sz="0" w:space="0" w:color="auto"/>
                                <w:left w:val="none" w:sz="0" w:space="0" w:color="auto"/>
                                <w:bottom w:val="none" w:sz="0" w:space="0" w:color="auto"/>
                                <w:right w:val="none" w:sz="0" w:space="0" w:color="auto"/>
                              </w:divBdr>
                              <w:divsChild>
                                <w:div w:id="1377850632">
                                  <w:marLeft w:val="0"/>
                                  <w:marRight w:val="0"/>
                                  <w:marTop w:val="0"/>
                                  <w:marBottom w:val="0"/>
                                  <w:divBdr>
                                    <w:top w:val="none" w:sz="0" w:space="0" w:color="auto"/>
                                    <w:left w:val="none" w:sz="0" w:space="0" w:color="auto"/>
                                    <w:bottom w:val="none" w:sz="0" w:space="0" w:color="auto"/>
                                    <w:right w:val="none" w:sz="0" w:space="0" w:color="auto"/>
                                  </w:divBdr>
                                  <w:divsChild>
                                    <w:div w:id="38943810">
                                      <w:marLeft w:val="0"/>
                                      <w:marRight w:val="0"/>
                                      <w:marTop w:val="0"/>
                                      <w:marBottom w:val="30"/>
                                      <w:divBdr>
                                        <w:top w:val="none" w:sz="0" w:space="0" w:color="auto"/>
                                        <w:left w:val="none" w:sz="0" w:space="0" w:color="auto"/>
                                        <w:bottom w:val="single" w:sz="6" w:space="0" w:color="C9D7F1"/>
                                        <w:right w:val="none" w:sz="0" w:space="0" w:color="auto"/>
                                      </w:divBdr>
                                      <w:divsChild>
                                        <w:div w:id="337002449">
                                          <w:marLeft w:val="0"/>
                                          <w:marRight w:val="0"/>
                                          <w:marTop w:val="0"/>
                                          <w:marBottom w:val="0"/>
                                          <w:divBdr>
                                            <w:top w:val="none" w:sz="0" w:space="0" w:color="auto"/>
                                            <w:left w:val="none" w:sz="0" w:space="0" w:color="auto"/>
                                            <w:bottom w:val="none" w:sz="0" w:space="0" w:color="auto"/>
                                            <w:right w:val="none" w:sz="0" w:space="0" w:color="auto"/>
                                          </w:divBdr>
                                        </w:div>
                                        <w:div w:id="10367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553">
                                  <w:marLeft w:val="0"/>
                                  <w:marRight w:val="0"/>
                                  <w:marTop w:val="0"/>
                                  <w:marBottom w:val="0"/>
                                  <w:divBdr>
                                    <w:top w:val="none" w:sz="0" w:space="0" w:color="auto"/>
                                    <w:left w:val="none" w:sz="0" w:space="0" w:color="auto"/>
                                    <w:bottom w:val="none" w:sz="0" w:space="0" w:color="auto"/>
                                    <w:right w:val="none" w:sz="0" w:space="0" w:color="auto"/>
                                  </w:divBdr>
                                  <w:divsChild>
                                    <w:div w:id="1758287951">
                                      <w:marLeft w:val="0"/>
                                      <w:marRight w:val="0"/>
                                      <w:marTop w:val="0"/>
                                      <w:marBottom w:val="0"/>
                                      <w:divBdr>
                                        <w:top w:val="none" w:sz="0" w:space="0" w:color="auto"/>
                                        <w:left w:val="none" w:sz="0" w:space="0" w:color="auto"/>
                                        <w:bottom w:val="none" w:sz="0" w:space="0" w:color="auto"/>
                                        <w:right w:val="none" w:sz="0" w:space="0" w:color="auto"/>
                                      </w:divBdr>
                                      <w:divsChild>
                                        <w:div w:id="905918317">
                                          <w:marLeft w:val="0"/>
                                          <w:marRight w:val="0"/>
                                          <w:marTop w:val="0"/>
                                          <w:marBottom w:val="0"/>
                                          <w:divBdr>
                                            <w:top w:val="none" w:sz="0" w:space="0" w:color="auto"/>
                                            <w:left w:val="none" w:sz="0" w:space="0" w:color="auto"/>
                                            <w:bottom w:val="none" w:sz="0" w:space="0" w:color="auto"/>
                                            <w:right w:val="none" w:sz="0" w:space="0" w:color="auto"/>
                                          </w:divBdr>
                                        </w:div>
                                        <w:div w:id="981352535">
                                          <w:marLeft w:val="0"/>
                                          <w:marRight w:val="0"/>
                                          <w:marTop w:val="0"/>
                                          <w:marBottom w:val="0"/>
                                          <w:divBdr>
                                            <w:top w:val="none" w:sz="0" w:space="0" w:color="auto"/>
                                            <w:left w:val="none" w:sz="0" w:space="0" w:color="auto"/>
                                            <w:bottom w:val="none" w:sz="0" w:space="0" w:color="auto"/>
                                            <w:right w:val="none" w:sz="0" w:space="0" w:color="auto"/>
                                          </w:divBdr>
                                          <w:divsChild>
                                            <w:div w:id="676348891">
                                              <w:marLeft w:val="0"/>
                                              <w:marRight w:val="0"/>
                                              <w:marTop w:val="0"/>
                                              <w:marBottom w:val="0"/>
                                              <w:divBdr>
                                                <w:top w:val="none" w:sz="0" w:space="0" w:color="auto"/>
                                                <w:left w:val="none" w:sz="0" w:space="0" w:color="auto"/>
                                                <w:bottom w:val="none" w:sz="0" w:space="0" w:color="auto"/>
                                                <w:right w:val="none" w:sz="0" w:space="0" w:color="auto"/>
                                              </w:divBdr>
                                              <w:divsChild>
                                                <w:div w:id="1703939201">
                                                  <w:marLeft w:val="0"/>
                                                  <w:marRight w:val="120"/>
                                                  <w:marTop w:val="0"/>
                                                  <w:marBottom w:val="0"/>
                                                  <w:divBdr>
                                                    <w:top w:val="single" w:sz="6" w:space="3" w:color="CCCCCC"/>
                                                    <w:left w:val="single" w:sz="2" w:space="6" w:color="BBBBBB"/>
                                                    <w:bottom w:val="single" w:sz="6" w:space="3" w:color="A0A0A0"/>
                                                    <w:right w:val="single" w:sz="6" w:space="6" w:color="BBBBBB"/>
                                                  </w:divBdr>
                                                </w:div>
                                                <w:div w:id="1017922225">
                                                  <w:marLeft w:val="0"/>
                                                  <w:marRight w:val="120"/>
                                                  <w:marTop w:val="0"/>
                                                  <w:marBottom w:val="0"/>
                                                  <w:divBdr>
                                                    <w:top w:val="single" w:sz="6" w:space="3" w:color="CCCCCC"/>
                                                    <w:left w:val="single" w:sz="6" w:space="6" w:color="BBBBBB"/>
                                                    <w:bottom w:val="single" w:sz="6" w:space="3" w:color="A0A0A0"/>
                                                    <w:right w:val="single" w:sz="6" w:space="6" w:color="BBBBBB"/>
                                                  </w:divBdr>
                                                </w:div>
                                              </w:divsChild>
                                            </w:div>
                                          </w:divsChild>
                                        </w:div>
                                      </w:divsChild>
                                    </w:div>
                                  </w:divsChild>
                                </w:div>
                              </w:divsChild>
                            </w:div>
                          </w:divsChild>
                        </w:div>
                        <w:div w:id="173687160">
                          <w:marLeft w:val="0"/>
                          <w:marRight w:val="0"/>
                          <w:marTop w:val="0"/>
                          <w:marBottom w:val="0"/>
                          <w:divBdr>
                            <w:top w:val="none" w:sz="0" w:space="0" w:color="auto"/>
                            <w:left w:val="none" w:sz="0" w:space="0" w:color="auto"/>
                            <w:bottom w:val="none" w:sz="0" w:space="0" w:color="auto"/>
                            <w:right w:val="none" w:sz="0" w:space="0" w:color="auto"/>
                          </w:divBdr>
                          <w:divsChild>
                            <w:div w:id="809395988">
                              <w:marLeft w:val="0"/>
                              <w:marRight w:val="0"/>
                              <w:marTop w:val="0"/>
                              <w:marBottom w:val="0"/>
                              <w:divBdr>
                                <w:top w:val="none" w:sz="0" w:space="0" w:color="auto"/>
                                <w:left w:val="none" w:sz="0" w:space="0" w:color="auto"/>
                                <w:bottom w:val="none" w:sz="0" w:space="0" w:color="auto"/>
                                <w:right w:val="none" w:sz="0" w:space="0" w:color="auto"/>
                              </w:divBdr>
                              <w:divsChild>
                                <w:div w:id="316806905">
                                  <w:marLeft w:val="0"/>
                                  <w:marRight w:val="0"/>
                                  <w:marTop w:val="0"/>
                                  <w:marBottom w:val="0"/>
                                  <w:divBdr>
                                    <w:top w:val="none" w:sz="0" w:space="0" w:color="auto"/>
                                    <w:left w:val="none" w:sz="0" w:space="0" w:color="auto"/>
                                    <w:bottom w:val="none" w:sz="0" w:space="0" w:color="auto"/>
                                    <w:right w:val="none" w:sz="0" w:space="0" w:color="auto"/>
                                  </w:divBdr>
                                  <w:divsChild>
                                    <w:div w:id="1016924541">
                                      <w:marLeft w:val="0"/>
                                      <w:marRight w:val="0"/>
                                      <w:marTop w:val="0"/>
                                      <w:marBottom w:val="0"/>
                                      <w:divBdr>
                                        <w:top w:val="none" w:sz="0" w:space="0" w:color="auto"/>
                                        <w:left w:val="none" w:sz="0" w:space="0" w:color="auto"/>
                                        <w:bottom w:val="none" w:sz="0" w:space="0" w:color="auto"/>
                                        <w:right w:val="none" w:sz="0" w:space="0" w:color="auto"/>
                                      </w:divBdr>
                                      <w:divsChild>
                                        <w:div w:id="1253322424">
                                          <w:marLeft w:val="0"/>
                                          <w:marRight w:val="0"/>
                                          <w:marTop w:val="0"/>
                                          <w:marBottom w:val="150"/>
                                          <w:divBdr>
                                            <w:top w:val="none" w:sz="0" w:space="0" w:color="auto"/>
                                            <w:left w:val="none" w:sz="0" w:space="0" w:color="auto"/>
                                            <w:bottom w:val="none" w:sz="0" w:space="0" w:color="auto"/>
                                            <w:right w:val="none" w:sz="0" w:space="0" w:color="auto"/>
                                          </w:divBdr>
                                          <w:divsChild>
                                            <w:div w:id="1116406445">
                                              <w:marLeft w:val="75"/>
                                              <w:marRight w:val="75"/>
                                              <w:marTop w:val="0"/>
                                              <w:marBottom w:val="0"/>
                                              <w:divBdr>
                                                <w:top w:val="none" w:sz="0" w:space="0" w:color="auto"/>
                                                <w:left w:val="none" w:sz="0" w:space="0" w:color="auto"/>
                                                <w:bottom w:val="none" w:sz="0" w:space="0" w:color="auto"/>
                                                <w:right w:val="none" w:sz="0" w:space="0" w:color="auto"/>
                                              </w:divBdr>
                                            </w:div>
                                            <w:div w:id="699864988">
                                              <w:marLeft w:val="75"/>
                                              <w:marRight w:val="75"/>
                                              <w:marTop w:val="0"/>
                                              <w:marBottom w:val="0"/>
                                              <w:divBdr>
                                                <w:top w:val="none" w:sz="0" w:space="0" w:color="auto"/>
                                                <w:left w:val="none" w:sz="0" w:space="0" w:color="auto"/>
                                                <w:bottom w:val="none" w:sz="0" w:space="0" w:color="auto"/>
                                                <w:right w:val="none" w:sz="0" w:space="0" w:color="auto"/>
                                              </w:divBdr>
                                            </w:div>
                                          </w:divsChild>
                                        </w:div>
                                        <w:div w:id="1249777937">
                                          <w:marLeft w:val="0"/>
                                          <w:marRight w:val="0"/>
                                          <w:marTop w:val="0"/>
                                          <w:marBottom w:val="150"/>
                                          <w:divBdr>
                                            <w:top w:val="none" w:sz="0" w:space="0" w:color="auto"/>
                                            <w:left w:val="none" w:sz="0" w:space="0" w:color="auto"/>
                                            <w:bottom w:val="single" w:sz="6" w:space="4" w:color="E3E9FF"/>
                                            <w:right w:val="none" w:sz="0" w:space="0" w:color="auto"/>
                                          </w:divBdr>
                                          <w:divsChild>
                                            <w:div w:id="1494757735">
                                              <w:marLeft w:val="75"/>
                                              <w:marRight w:val="75"/>
                                              <w:marTop w:val="0"/>
                                              <w:marBottom w:val="0"/>
                                              <w:divBdr>
                                                <w:top w:val="none" w:sz="0" w:space="0" w:color="auto"/>
                                                <w:left w:val="none" w:sz="0" w:space="0" w:color="auto"/>
                                                <w:bottom w:val="none" w:sz="0" w:space="0" w:color="auto"/>
                                                <w:right w:val="none" w:sz="0" w:space="0" w:color="auto"/>
                                              </w:divBdr>
                                            </w:div>
                                          </w:divsChild>
                                        </w:div>
                                        <w:div w:id="1430078267">
                                          <w:marLeft w:val="0"/>
                                          <w:marRight w:val="0"/>
                                          <w:marTop w:val="0"/>
                                          <w:marBottom w:val="150"/>
                                          <w:divBdr>
                                            <w:top w:val="none" w:sz="0" w:space="0" w:color="auto"/>
                                            <w:left w:val="none" w:sz="0" w:space="0" w:color="auto"/>
                                            <w:bottom w:val="none" w:sz="0" w:space="0" w:color="auto"/>
                                            <w:right w:val="none" w:sz="0" w:space="0" w:color="auto"/>
                                          </w:divBdr>
                                          <w:divsChild>
                                            <w:div w:id="1785267613">
                                              <w:marLeft w:val="0"/>
                                              <w:marRight w:val="0"/>
                                              <w:marTop w:val="0"/>
                                              <w:marBottom w:val="0"/>
                                              <w:divBdr>
                                                <w:top w:val="none" w:sz="0" w:space="0" w:color="auto"/>
                                                <w:left w:val="none" w:sz="0" w:space="0" w:color="auto"/>
                                                <w:bottom w:val="none" w:sz="0" w:space="0" w:color="auto"/>
                                                <w:right w:val="none" w:sz="0" w:space="0" w:color="auto"/>
                                              </w:divBdr>
                                              <w:divsChild>
                                                <w:div w:id="1612206926">
                                                  <w:marLeft w:val="0"/>
                                                  <w:marRight w:val="0"/>
                                                  <w:marTop w:val="0"/>
                                                  <w:marBottom w:val="0"/>
                                                  <w:divBdr>
                                                    <w:top w:val="none" w:sz="0" w:space="0" w:color="auto"/>
                                                    <w:left w:val="none" w:sz="0" w:space="0" w:color="auto"/>
                                                    <w:bottom w:val="none" w:sz="0" w:space="0" w:color="auto"/>
                                                    <w:right w:val="none" w:sz="0" w:space="0" w:color="auto"/>
                                                  </w:divBdr>
                                                  <w:divsChild>
                                                    <w:div w:id="1765493939">
                                                      <w:marLeft w:val="0"/>
                                                      <w:marRight w:val="0"/>
                                                      <w:marTop w:val="0"/>
                                                      <w:marBottom w:val="0"/>
                                                      <w:divBdr>
                                                        <w:top w:val="none" w:sz="0" w:space="0" w:color="auto"/>
                                                        <w:left w:val="none" w:sz="0" w:space="0" w:color="auto"/>
                                                        <w:bottom w:val="none" w:sz="0" w:space="0" w:color="auto"/>
                                                        <w:right w:val="none" w:sz="0" w:space="0" w:color="auto"/>
                                                      </w:divBdr>
                                                      <w:divsChild>
                                                        <w:div w:id="930773951">
                                                          <w:marLeft w:val="0"/>
                                                          <w:marRight w:val="0"/>
                                                          <w:marTop w:val="0"/>
                                                          <w:marBottom w:val="0"/>
                                                          <w:divBdr>
                                                            <w:top w:val="none" w:sz="0" w:space="0" w:color="auto"/>
                                                            <w:left w:val="none" w:sz="0" w:space="0" w:color="auto"/>
                                                            <w:bottom w:val="none" w:sz="0" w:space="0" w:color="auto"/>
                                                            <w:right w:val="none" w:sz="0" w:space="0" w:color="auto"/>
                                                          </w:divBdr>
                                                          <w:divsChild>
                                                            <w:div w:id="665669207">
                                                              <w:marLeft w:val="0"/>
                                                              <w:marRight w:val="0"/>
                                                              <w:marTop w:val="0"/>
                                                              <w:marBottom w:val="0"/>
                                                              <w:divBdr>
                                                                <w:top w:val="none" w:sz="0" w:space="0" w:color="auto"/>
                                                                <w:left w:val="none" w:sz="0" w:space="0" w:color="auto"/>
                                                                <w:bottom w:val="none" w:sz="0" w:space="0" w:color="auto"/>
                                                                <w:right w:val="none" w:sz="0" w:space="0" w:color="auto"/>
                                                              </w:divBdr>
                                                              <w:divsChild>
                                                                <w:div w:id="1009718434">
                                                                  <w:marLeft w:val="0"/>
                                                                  <w:marRight w:val="120"/>
                                                                  <w:marTop w:val="0"/>
                                                                  <w:marBottom w:val="0"/>
                                                                  <w:divBdr>
                                                                    <w:top w:val="single" w:sz="6" w:space="2" w:color="CCCCCC"/>
                                                                    <w:left w:val="single" w:sz="6" w:space="6" w:color="BBBBBB"/>
                                                                    <w:bottom w:val="single" w:sz="6" w:space="2" w:color="A0A0A0"/>
                                                                    <w:right w:val="single" w:sz="6" w:space="6" w:color="BBBBBB"/>
                                                                  </w:divBdr>
                                                                </w:div>
                                                              </w:divsChild>
                                                            </w:div>
                                                            <w:div w:id="1113090587">
                                                              <w:marLeft w:val="0"/>
                                                              <w:marRight w:val="0"/>
                                                              <w:marTop w:val="0"/>
                                                              <w:marBottom w:val="0"/>
                                                              <w:divBdr>
                                                                <w:top w:val="none" w:sz="0" w:space="0" w:color="auto"/>
                                                                <w:left w:val="none" w:sz="0" w:space="0" w:color="auto"/>
                                                                <w:bottom w:val="none" w:sz="0" w:space="0" w:color="auto"/>
                                                                <w:right w:val="none" w:sz="0" w:space="0" w:color="auto"/>
                                                              </w:divBdr>
                                                              <w:divsChild>
                                                                <w:div w:id="1131942161">
                                                                  <w:marLeft w:val="0"/>
                                                                  <w:marRight w:val="0"/>
                                                                  <w:marTop w:val="0"/>
                                                                  <w:marBottom w:val="0"/>
                                                                  <w:divBdr>
                                                                    <w:top w:val="none" w:sz="0" w:space="0" w:color="auto"/>
                                                                    <w:left w:val="none" w:sz="0" w:space="0" w:color="auto"/>
                                                                    <w:bottom w:val="none" w:sz="0" w:space="0" w:color="auto"/>
                                                                    <w:right w:val="none" w:sz="0" w:space="0" w:color="auto"/>
                                                                  </w:divBdr>
                                                                  <w:divsChild>
                                                                    <w:div w:id="1530490242">
                                                                      <w:marLeft w:val="0"/>
                                                                      <w:marRight w:val="0"/>
                                                                      <w:marTop w:val="0"/>
                                                                      <w:marBottom w:val="0"/>
                                                                      <w:divBdr>
                                                                        <w:top w:val="none" w:sz="0" w:space="0" w:color="auto"/>
                                                                        <w:left w:val="none" w:sz="0" w:space="0" w:color="auto"/>
                                                                        <w:bottom w:val="none" w:sz="0" w:space="0" w:color="auto"/>
                                                                        <w:right w:val="none" w:sz="0" w:space="0" w:color="auto"/>
                                                                      </w:divBdr>
                                                                      <w:divsChild>
                                                                        <w:div w:id="249050225">
                                                                          <w:marLeft w:val="0"/>
                                                                          <w:marRight w:val="0"/>
                                                                          <w:marTop w:val="0"/>
                                                                          <w:marBottom w:val="0"/>
                                                                          <w:divBdr>
                                                                            <w:top w:val="none" w:sz="0" w:space="0" w:color="auto"/>
                                                                            <w:left w:val="none" w:sz="0" w:space="0" w:color="auto"/>
                                                                            <w:bottom w:val="none" w:sz="0" w:space="0" w:color="auto"/>
                                                                            <w:right w:val="none" w:sz="0" w:space="0" w:color="auto"/>
                                                                          </w:divBdr>
                                                                        </w:div>
                                                                      </w:divsChild>
                                                                    </w:div>
                                                                    <w:div w:id="791821877">
                                                                      <w:marLeft w:val="0"/>
                                                                      <w:marRight w:val="0"/>
                                                                      <w:marTop w:val="0"/>
                                                                      <w:marBottom w:val="0"/>
                                                                      <w:divBdr>
                                                                        <w:top w:val="none" w:sz="0" w:space="0" w:color="auto"/>
                                                                        <w:left w:val="none" w:sz="0" w:space="0" w:color="auto"/>
                                                                        <w:bottom w:val="none" w:sz="0" w:space="0" w:color="auto"/>
                                                                        <w:right w:val="none" w:sz="0" w:space="0" w:color="auto"/>
                                                                      </w:divBdr>
                                                                      <w:divsChild>
                                                                        <w:div w:id="822088750">
                                                                          <w:marLeft w:val="0"/>
                                                                          <w:marRight w:val="0"/>
                                                                          <w:marTop w:val="0"/>
                                                                          <w:marBottom w:val="0"/>
                                                                          <w:divBdr>
                                                                            <w:top w:val="none" w:sz="0" w:space="0" w:color="auto"/>
                                                                            <w:left w:val="none" w:sz="0" w:space="0" w:color="auto"/>
                                                                            <w:bottom w:val="none" w:sz="0" w:space="0" w:color="auto"/>
                                                                            <w:right w:val="none" w:sz="0" w:space="0" w:color="auto"/>
                                                                          </w:divBdr>
                                                                        </w:div>
                                                                      </w:divsChild>
                                                                    </w:div>
                                                                    <w:div w:id="1174341998">
                                                                      <w:marLeft w:val="0"/>
                                                                      <w:marRight w:val="0"/>
                                                                      <w:marTop w:val="0"/>
                                                                      <w:marBottom w:val="0"/>
                                                                      <w:divBdr>
                                                                        <w:top w:val="none" w:sz="0" w:space="0" w:color="auto"/>
                                                                        <w:left w:val="none" w:sz="0" w:space="0" w:color="auto"/>
                                                                        <w:bottom w:val="none" w:sz="0" w:space="0" w:color="auto"/>
                                                                        <w:right w:val="none" w:sz="0" w:space="0" w:color="auto"/>
                                                                      </w:divBdr>
                                                                      <w:divsChild>
                                                                        <w:div w:id="496112963">
                                                                          <w:marLeft w:val="0"/>
                                                                          <w:marRight w:val="0"/>
                                                                          <w:marTop w:val="0"/>
                                                                          <w:marBottom w:val="0"/>
                                                                          <w:divBdr>
                                                                            <w:top w:val="none" w:sz="0" w:space="0" w:color="auto"/>
                                                                            <w:left w:val="none" w:sz="0" w:space="0" w:color="auto"/>
                                                                            <w:bottom w:val="none" w:sz="0" w:space="0" w:color="auto"/>
                                                                            <w:right w:val="none" w:sz="0" w:space="0" w:color="auto"/>
                                                                          </w:divBdr>
                                                                        </w:div>
                                                                      </w:divsChild>
                                                                    </w:div>
                                                                    <w:div w:id="1975325915">
                                                                      <w:marLeft w:val="0"/>
                                                                      <w:marRight w:val="0"/>
                                                                      <w:marTop w:val="0"/>
                                                                      <w:marBottom w:val="0"/>
                                                                      <w:divBdr>
                                                                        <w:top w:val="none" w:sz="0" w:space="0" w:color="auto"/>
                                                                        <w:left w:val="none" w:sz="0" w:space="0" w:color="auto"/>
                                                                        <w:bottom w:val="none" w:sz="0" w:space="0" w:color="auto"/>
                                                                        <w:right w:val="none" w:sz="0" w:space="0" w:color="auto"/>
                                                                      </w:divBdr>
                                                                      <w:divsChild>
                                                                        <w:div w:id="1428040436">
                                                                          <w:marLeft w:val="0"/>
                                                                          <w:marRight w:val="0"/>
                                                                          <w:marTop w:val="0"/>
                                                                          <w:marBottom w:val="0"/>
                                                                          <w:divBdr>
                                                                            <w:top w:val="none" w:sz="0" w:space="0" w:color="auto"/>
                                                                            <w:left w:val="none" w:sz="0" w:space="0" w:color="auto"/>
                                                                            <w:bottom w:val="none" w:sz="0" w:space="0" w:color="auto"/>
                                                                            <w:right w:val="none" w:sz="0" w:space="0" w:color="auto"/>
                                                                          </w:divBdr>
                                                                        </w:div>
                                                                      </w:divsChild>
                                                                    </w:div>
                                                                    <w:div w:id="1688293316">
                                                                      <w:marLeft w:val="0"/>
                                                                      <w:marRight w:val="0"/>
                                                                      <w:marTop w:val="0"/>
                                                                      <w:marBottom w:val="0"/>
                                                                      <w:divBdr>
                                                                        <w:top w:val="none" w:sz="0" w:space="0" w:color="auto"/>
                                                                        <w:left w:val="none" w:sz="0" w:space="0" w:color="auto"/>
                                                                        <w:bottom w:val="none" w:sz="0" w:space="0" w:color="auto"/>
                                                                        <w:right w:val="none" w:sz="0" w:space="0" w:color="auto"/>
                                                                      </w:divBdr>
                                                                      <w:divsChild>
                                                                        <w:div w:id="47533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94367">
                                                              <w:marLeft w:val="0"/>
                                                              <w:marRight w:val="0"/>
                                                              <w:marTop w:val="0"/>
                                                              <w:marBottom w:val="0"/>
                                                              <w:divBdr>
                                                                <w:top w:val="none" w:sz="0" w:space="0" w:color="auto"/>
                                                                <w:left w:val="none" w:sz="0" w:space="0" w:color="auto"/>
                                                                <w:bottom w:val="none" w:sz="0" w:space="0" w:color="auto"/>
                                                                <w:right w:val="none" w:sz="0" w:space="0" w:color="auto"/>
                                                              </w:divBdr>
                                                              <w:divsChild>
                                                                <w:div w:id="2014843390">
                                                                  <w:marLeft w:val="0"/>
                                                                  <w:marRight w:val="0"/>
                                                                  <w:marTop w:val="0"/>
                                                                  <w:marBottom w:val="0"/>
                                                                  <w:divBdr>
                                                                    <w:top w:val="none" w:sz="0" w:space="0" w:color="auto"/>
                                                                    <w:left w:val="none" w:sz="0" w:space="0" w:color="auto"/>
                                                                    <w:bottom w:val="none" w:sz="0" w:space="0" w:color="auto"/>
                                                                    <w:right w:val="none" w:sz="0" w:space="0" w:color="auto"/>
                                                                  </w:divBdr>
                                                                  <w:divsChild>
                                                                    <w:div w:id="1458136437">
                                                                      <w:marLeft w:val="0"/>
                                                                      <w:marRight w:val="0"/>
                                                                      <w:marTop w:val="0"/>
                                                                      <w:marBottom w:val="0"/>
                                                                      <w:divBdr>
                                                                        <w:top w:val="none" w:sz="0" w:space="0" w:color="auto"/>
                                                                        <w:left w:val="none" w:sz="0" w:space="0" w:color="auto"/>
                                                                        <w:bottom w:val="none" w:sz="0" w:space="0" w:color="auto"/>
                                                                        <w:right w:val="none" w:sz="0" w:space="0" w:color="auto"/>
                                                                      </w:divBdr>
                                                                      <w:divsChild>
                                                                        <w:div w:id="1040009303">
                                                                          <w:marLeft w:val="0"/>
                                                                          <w:marRight w:val="0"/>
                                                                          <w:marTop w:val="0"/>
                                                                          <w:marBottom w:val="0"/>
                                                                          <w:divBdr>
                                                                            <w:top w:val="none" w:sz="0" w:space="0" w:color="auto"/>
                                                                            <w:left w:val="none" w:sz="0" w:space="0" w:color="auto"/>
                                                                            <w:bottom w:val="none" w:sz="0" w:space="0" w:color="auto"/>
                                                                            <w:right w:val="none" w:sz="0" w:space="0" w:color="auto"/>
                                                                          </w:divBdr>
                                                                        </w:div>
                                                                      </w:divsChild>
                                                                    </w:div>
                                                                    <w:div w:id="647629179">
                                                                      <w:marLeft w:val="0"/>
                                                                      <w:marRight w:val="0"/>
                                                                      <w:marTop w:val="0"/>
                                                                      <w:marBottom w:val="0"/>
                                                                      <w:divBdr>
                                                                        <w:top w:val="none" w:sz="0" w:space="0" w:color="auto"/>
                                                                        <w:left w:val="none" w:sz="0" w:space="0" w:color="auto"/>
                                                                        <w:bottom w:val="none" w:sz="0" w:space="0" w:color="auto"/>
                                                                        <w:right w:val="none" w:sz="0" w:space="0" w:color="auto"/>
                                                                      </w:divBdr>
                                                                      <w:divsChild>
                                                                        <w:div w:id="1326011822">
                                                                          <w:marLeft w:val="0"/>
                                                                          <w:marRight w:val="0"/>
                                                                          <w:marTop w:val="0"/>
                                                                          <w:marBottom w:val="0"/>
                                                                          <w:divBdr>
                                                                            <w:top w:val="none" w:sz="0" w:space="0" w:color="auto"/>
                                                                            <w:left w:val="none" w:sz="0" w:space="0" w:color="auto"/>
                                                                            <w:bottom w:val="none" w:sz="0" w:space="0" w:color="auto"/>
                                                                            <w:right w:val="none" w:sz="0" w:space="0" w:color="auto"/>
                                                                          </w:divBdr>
                                                                        </w:div>
                                                                      </w:divsChild>
                                                                    </w:div>
                                                                    <w:div w:id="633946006">
                                                                      <w:marLeft w:val="0"/>
                                                                      <w:marRight w:val="0"/>
                                                                      <w:marTop w:val="0"/>
                                                                      <w:marBottom w:val="0"/>
                                                                      <w:divBdr>
                                                                        <w:top w:val="none" w:sz="0" w:space="0" w:color="auto"/>
                                                                        <w:left w:val="none" w:sz="0" w:space="0" w:color="auto"/>
                                                                        <w:bottom w:val="none" w:sz="0" w:space="0" w:color="auto"/>
                                                                        <w:right w:val="none" w:sz="0" w:space="0" w:color="auto"/>
                                                                      </w:divBdr>
                                                                      <w:divsChild>
                                                                        <w:div w:id="82486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521752">
                                                      <w:marLeft w:val="0"/>
                                                      <w:marRight w:val="0"/>
                                                      <w:marTop w:val="0"/>
                                                      <w:marBottom w:val="0"/>
                                                      <w:divBdr>
                                                        <w:top w:val="none" w:sz="0" w:space="0" w:color="auto"/>
                                                        <w:left w:val="none" w:sz="0" w:space="0" w:color="auto"/>
                                                        <w:bottom w:val="none" w:sz="0" w:space="0" w:color="auto"/>
                                                        <w:right w:val="none" w:sz="0" w:space="0" w:color="auto"/>
                                                      </w:divBdr>
                                                      <w:divsChild>
                                                        <w:div w:id="536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168901">
                                          <w:marLeft w:val="0"/>
                                          <w:marRight w:val="0"/>
                                          <w:marTop w:val="0"/>
                                          <w:marBottom w:val="150"/>
                                          <w:divBdr>
                                            <w:top w:val="single" w:sz="6" w:space="0" w:color="E3E9FF"/>
                                            <w:left w:val="none" w:sz="0" w:space="0" w:color="auto"/>
                                            <w:bottom w:val="none" w:sz="0" w:space="0" w:color="auto"/>
                                            <w:right w:val="none" w:sz="0" w:space="0" w:color="auto"/>
                                          </w:divBdr>
                                          <w:divsChild>
                                            <w:div w:id="1230842522">
                                              <w:marLeft w:val="0"/>
                                              <w:marRight w:val="0"/>
                                              <w:marTop w:val="0"/>
                                              <w:marBottom w:val="0"/>
                                              <w:divBdr>
                                                <w:top w:val="none" w:sz="0" w:space="0" w:color="auto"/>
                                                <w:left w:val="none" w:sz="0" w:space="0" w:color="auto"/>
                                                <w:bottom w:val="none" w:sz="0" w:space="0" w:color="auto"/>
                                                <w:right w:val="none" w:sz="0" w:space="0" w:color="auto"/>
                                              </w:divBdr>
                                              <w:divsChild>
                                                <w:div w:id="687828748">
                                                  <w:marLeft w:val="0"/>
                                                  <w:marRight w:val="0"/>
                                                  <w:marTop w:val="0"/>
                                                  <w:marBottom w:val="0"/>
                                                  <w:divBdr>
                                                    <w:top w:val="none" w:sz="0" w:space="0" w:color="auto"/>
                                                    <w:left w:val="none" w:sz="0" w:space="0" w:color="auto"/>
                                                    <w:bottom w:val="none" w:sz="0" w:space="0" w:color="auto"/>
                                                    <w:right w:val="none" w:sz="0" w:space="0" w:color="auto"/>
                                                  </w:divBdr>
                                                  <w:divsChild>
                                                    <w:div w:id="1423259429">
                                                      <w:marLeft w:val="0"/>
                                                      <w:marRight w:val="0"/>
                                                      <w:marTop w:val="0"/>
                                                      <w:marBottom w:val="0"/>
                                                      <w:divBdr>
                                                        <w:top w:val="none" w:sz="0" w:space="0" w:color="auto"/>
                                                        <w:left w:val="none" w:sz="0" w:space="0" w:color="auto"/>
                                                        <w:bottom w:val="none" w:sz="0" w:space="0" w:color="auto"/>
                                                        <w:right w:val="none" w:sz="0" w:space="0" w:color="auto"/>
                                                      </w:divBdr>
                                                      <w:divsChild>
                                                        <w:div w:id="791510809">
                                                          <w:marLeft w:val="0"/>
                                                          <w:marRight w:val="0"/>
                                                          <w:marTop w:val="0"/>
                                                          <w:marBottom w:val="0"/>
                                                          <w:divBdr>
                                                            <w:top w:val="none" w:sz="0" w:space="0" w:color="auto"/>
                                                            <w:left w:val="none" w:sz="0" w:space="0" w:color="auto"/>
                                                            <w:bottom w:val="none" w:sz="0" w:space="0" w:color="auto"/>
                                                            <w:right w:val="none" w:sz="0" w:space="0" w:color="auto"/>
                                                          </w:divBdr>
                                                          <w:divsChild>
                                                            <w:div w:id="81031701">
                                                              <w:marLeft w:val="0"/>
                                                              <w:marRight w:val="0"/>
                                                              <w:marTop w:val="0"/>
                                                              <w:marBottom w:val="0"/>
                                                              <w:divBdr>
                                                                <w:top w:val="none" w:sz="0" w:space="0" w:color="auto"/>
                                                                <w:left w:val="none" w:sz="0" w:space="0" w:color="auto"/>
                                                                <w:bottom w:val="none" w:sz="0" w:space="0" w:color="auto"/>
                                                                <w:right w:val="none" w:sz="0" w:space="0" w:color="auto"/>
                                                              </w:divBdr>
                                                              <w:divsChild>
                                                                <w:div w:id="2039547541">
                                                                  <w:marLeft w:val="0"/>
                                                                  <w:marRight w:val="0"/>
                                                                  <w:marTop w:val="0"/>
                                                                  <w:marBottom w:val="0"/>
                                                                  <w:divBdr>
                                                                    <w:top w:val="none" w:sz="0" w:space="0" w:color="auto"/>
                                                                    <w:left w:val="none" w:sz="0" w:space="0" w:color="auto"/>
                                                                    <w:bottom w:val="none" w:sz="0" w:space="0" w:color="auto"/>
                                                                    <w:right w:val="none" w:sz="0" w:space="0" w:color="auto"/>
                                                                  </w:divBdr>
                                                                  <w:divsChild>
                                                                    <w:div w:id="13888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41356">
                                                          <w:marLeft w:val="0"/>
                                                          <w:marRight w:val="0"/>
                                                          <w:marTop w:val="0"/>
                                                          <w:marBottom w:val="0"/>
                                                          <w:divBdr>
                                                            <w:top w:val="none" w:sz="0" w:space="0" w:color="auto"/>
                                                            <w:left w:val="none" w:sz="0" w:space="0" w:color="auto"/>
                                                            <w:bottom w:val="none" w:sz="0" w:space="0" w:color="auto"/>
                                                            <w:right w:val="none" w:sz="0" w:space="0" w:color="auto"/>
                                                          </w:divBdr>
                                                          <w:divsChild>
                                                            <w:div w:id="1736270220">
                                                              <w:marLeft w:val="0"/>
                                                              <w:marRight w:val="0"/>
                                                              <w:marTop w:val="0"/>
                                                              <w:marBottom w:val="0"/>
                                                              <w:divBdr>
                                                                <w:top w:val="none" w:sz="0" w:space="0" w:color="auto"/>
                                                                <w:left w:val="none" w:sz="0" w:space="0" w:color="auto"/>
                                                                <w:bottom w:val="none" w:sz="0" w:space="0" w:color="auto"/>
                                                                <w:right w:val="none" w:sz="0" w:space="0" w:color="auto"/>
                                                              </w:divBdr>
                                                              <w:divsChild>
                                                                <w:div w:id="1955943889">
                                                                  <w:marLeft w:val="0"/>
                                                                  <w:marRight w:val="0"/>
                                                                  <w:marTop w:val="0"/>
                                                                  <w:marBottom w:val="0"/>
                                                                  <w:divBdr>
                                                                    <w:top w:val="none" w:sz="0" w:space="0" w:color="auto"/>
                                                                    <w:left w:val="none" w:sz="0" w:space="0" w:color="auto"/>
                                                                    <w:bottom w:val="none" w:sz="0" w:space="0" w:color="auto"/>
                                                                    <w:right w:val="none" w:sz="0" w:space="0" w:color="auto"/>
                                                                  </w:divBdr>
                                                                  <w:divsChild>
                                                                    <w:div w:id="54667230">
                                                                      <w:marLeft w:val="0"/>
                                                                      <w:marRight w:val="0"/>
                                                                      <w:marTop w:val="0"/>
                                                                      <w:marBottom w:val="0"/>
                                                                      <w:divBdr>
                                                                        <w:top w:val="none" w:sz="0" w:space="0" w:color="auto"/>
                                                                        <w:left w:val="none" w:sz="0" w:space="0" w:color="auto"/>
                                                                        <w:bottom w:val="none" w:sz="0" w:space="0" w:color="auto"/>
                                                                        <w:right w:val="none" w:sz="0" w:space="0" w:color="auto"/>
                                                                      </w:divBdr>
                                                                      <w:divsChild>
                                                                        <w:div w:id="53184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932199">
                                                              <w:marLeft w:val="0"/>
                                                              <w:marRight w:val="0"/>
                                                              <w:marTop w:val="0"/>
                                                              <w:marBottom w:val="0"/>
                                                              <w:divBdr>
                                                                <w:top w:val="none" w:sz="0" w:space="0" w:color="auto"/>
                                                                <w:left w:val="none" w:sz="0" w:space="0" w:color="auto"/>
                                                                <w:bottom w:val="none" w:sz="0" w:space="0" w:color="auto"/>
                                                                <w:right w:val="none" w:sz="0" w:space="0" w:color="auto"/>
                                                              </w:divBdr>
                                                              <w:divsChild>
                                                                <w:div w:id="1835101012">
                                                                  <w:marLeft w:val="0"/>
                                                                  <w:marRight w:val="0"/>
                                                                  <w:marTop w:val="0"/>
                                                                  <w:marBottom w:val="0"/>
                                                                  <w:divBdr>
                                                                    <w:top w:val="none" w:sz="0" w:space="0" w:color="auto"/>
                                                                    <w:left w:val="none" w:sz="0" w:space="0" w:color="auto"/>
                                                                    <w:bottom w:val="none" w:sz="0" w:space="0" w:color="auto"/>
                                                                    <w:right w:val="none" w:sz="0" w:space="0" w:color="auto"/>
                                                                  </w:divBdr>
                                                                  <w:divsChild>
                                                                    <w:div w:id="1792934661">
                                                                      <w:marLeft w:val="0"/>
                                                                      <w:marRight w:val="0"/>
                                                                      <w:marTop w:val="0"/>
                                                                      <w:marBottom w:val="0"/>
                                                                      <w:divBdr>
                                                                        <w:top w:val="none" w:sz="0" w:space="0" w:color="auto"/>
                                                                        <w:left w:val="none" w:sz="0" w:space="0" w:color="auto"/>
                                                                        <w:bottom w:val="none" w:sz="0" w:space="0" w:color="auto"/>
                                                                        <w:right w:val="none" w:sz="0" w:space="0" w:color="auto"/>
                                                                      </w:divBdr>
                                                                      <w:divsChild>
                                                                        <w:div w:id="878779917">
                                                                          <w:marLeft w:val="0"/>
                                                                          <w:marRight w:val="0"/>
                                                                          <w:marTop w:val="0"/>
                                                                          <w:marBottom w:val="0"/>
                                                                          <w:divBdr>
                                                                            <w:top w:val="none" w:sz="0" w:space="0" w:color="auto"/>
                                                                            <w:left w:val="none" w:sz="0" w:space="0" w:color="auto"/>
                                                                            <w:bottom w:val="none" w:sz="0" w:space="0" w:color="auto"/>
                                                                            <w:right w:val="none" w:sz="0" w:space="0" w:color="auto"/>
                                                                          </w:divBdr>
                                                                          <w:divsChild>
                                                                            <w:div w:id="1788810148">
                                                                              <w:marLeft w:val="0"/>
                                                                              <w:marRight w:val="0"/>
                                                                              <w:marTop w:val="0"/>
                                                                              <w:marBottom w:val="0"/>
                                                                              <w:divBdr>
                                                                                <w:top w:val="none" w:sz="0" w:space="0" w:color="auto"/>
                                                                                <w:left w:val="none" w:sz="0" w:space="0" w:color="auto"/>
                                                                                <w:bottom w:val="none" w:sz="0" w:space="0" w:color="auto"/>
                                                                                <w:right w:val="none" w:sz="0" w:space="0" w:color="auto"/>
                                                                              </w:divBdr>
                                                                              <w:divsChild>
                                                                                <w:div w:id="1837458472">
                                                                                  <w:marLeft w:val="0"/>
                                                                                  <w:marRight w:val="0"/>
                                                                                  <w:marTop w:val="0"/>
                                                                                  <w:marBottom w:val="0"/>
                                                                                  <w:divBdr>
                                                                                    <w:top w:val="none" w:sz="0" w:space="0" w:color="auto"/>
                                                                                    <w:left w:val="none" w:sz="0" w:space="0" w:color="auto"/>
                                                                                    <w:bottom w:val="none" w:sz="0" w:space="0" w:color="auto"/>
                                                                                    <w:right w:val="none" w:sz="0" w:space="0" w:color="auto"/>
                                                                                  </w:divBdr>
                                                                                </w:div>
                                                                              </w:divsChild>
                                                                            </w:div>
                                                                            <w:div w:id="1033386783">
                                                                              <w:marLeft w:val="0"/>
                                                                              <w:marRight w:val="0"/>
                                                                              <w:marTop w:val="0"/>
                                                                              <w:marBottom w:val="0"/>
                                                                              <w:divBdr>
                                                                                <w:top w:val="none" w:sz="0" w:space="0" w:color="auto"/>
                                                                                <w:left w:val="none" w:sz="0" w:space="0" w:color="auto"/>
                                                                                <w:bottom w:val="none" w:sz="0" w:space="0" w:color="auto"/>
                                                                                <w:right w:val="none" w:sz="0" w:space="0" w:color="auto"/>
                                                                              </w:divBdr>
                                                                              <w:divsChild>
                                                                                <w:div w:id="1216576285">
                                                                                  <w:marLeft w:val="0"/>
                                                                                  <w:marRight w:val="0"/>
                                                                                  <w:marTop w:val="0"/>
                                                                                  <w:marBottom w:val="0"/>
                                                                                  <w:divBdr>
                                                                                    <w:top w:val="none" w:sz="0" w:space="0" w:color="auto"/>
                                                                                    <w:left w:val="none" w:sz="0" w:space="0" w:color="auto"/>
                                                                                    <w:bottom w:val="none" w:sz="0" w:space="0" w:color="auto"/>
                                                                                    <w:right w:val="none" w:sz="0" w:space="0" w:color="auto"/>
                                                                                  </w:divBdr>
                                                                                  <w:divsChild>
                                                                                    <w:div w:id="266549687">
                                                                                      <w:marLeft w:val="0"/>
                                                                                      <w:marRight w:val="0"/>
                                                                                      <w:marTop w:val="0"/>
                                                                                      <w:marBottom w:val="0"/>
                                                                                      <w:divBdr>
                                                                                        <w:top w:val="none" w:sz="0" w:space="0" w:color="auto"/>
                                                                                        <w:left w:val="none" w:sz="0" w:space="0" w:color="auto"/>
                                                                                        <w:bottom w:val="none" w:sz="0" w:space="0" w:color="auto"/>
                                                                                        <w:right w:val="none" w:sz="0" w:space="0" w:color="auto"/>
                                                                                      </w:divBdr>
                                                                                    </w:div>
                                                                                  </w:divsChild>
                                                                                </w:div>
                                                                                <w:div w:id="5636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8529555">
                                          <w:marLeft w:val="0"/>
                                          <w:marRight w:val="0"/>
                                          <w:marTop w:val="0"/>
                                          <w:marBottom w:val="150"/>
                                          <w:divBdr>
                                            <w:top w:val="single" w:sz="6" w:space="0" w:color="E3E9FF"/>
                                            <w:left w:val="none" w:sz="0" w:space="0" w:color="auto"/>
                                            <w:bottom w:val="none" w:sz="0" w:space="0" w:color="auto"/>
                                            <w:right w:val="none" w:sz="0" w:space="0" w:color="auto"/>
                                          </w:divBdr>
                                          <w:divsChild>
                                            <w:div w:id="398790979">
                                              <w:marLeft w:val="0"/>
                                              <w:marRight w:val="0"/>
                                              <w:marTop w:val="0"/>
                                              <w:marBottom w:val="0"/>
                                              <w:divBdr>
                                                <w:top w:val="none" w:sz="0" w:space="0" w:color="auto"/>
                                                <w:left w:val="none" w:sz="0" w:space="0" w:color="auto"/>
                                                <w:bottom w:val="none" w:sz="0" w:space="0" w:color="auto"/>
                                                <w:right w:val="none" w:sz="0" w:space="0" w:color="auto"/>
                                              </w:divBdr>
                                              <w:divsChild>
                                                <w:div w:id="647511445">
                                                  <w:marLeft w:val="0"/>
                                                  <w:marRight w:val="0"/>
                                                  <w:marTop w:val="0"/>
                                                  <w:marBottom w:val="0"/>
                                                  <w:divBdr>
                                                    <w:top w:val="none" w:sz="0" w:space="0" w:color="auto"/>
                                                    <w:left w:val="none" w:sz="0" w:space="0" w:color="auto"/>
                                                    <w:bottom w:val="none" w:sz="0" w:space="0" w:color="auto"/>
                                                    <w:right w:val="none" w:sz="0" w:space="0" w:color="auto"/>
                                                  </w:divBdr>
                                                  <w:divsChild>
                                                    <w:div w:id="255285839">
                                                      <w:marLeft w:val="0"/>
                                                      <w:marRight w:val="0"/>
                                                      <w:marTop w:val="0"/>
                                                      <w:marBottom w:val="0"/>
                                                      <w:divBdr>
                                                        <w:top w:val="none" w:sz="0" w:space="0" w:color="auto"/>
                                                        <w:left w:val="none" w:sz="0" w:space="0" w:color="auto"/>
                                                        <w:bottom w:val="none" w:sz="0" w:space="0" w:color="auto"/>
                                                        <w:right w:val="none" w:sz="0" w:space="0" w:color="auto"/>
                                                      </w:divBdr>
                                                      <w:divsChild>
                                                        <w:div w:id="1720400099">
                                                          <w:marLeft w:val="0"/>
                                                          <w:marRight w:val="0"/>
                                                          <w:marTop w:val="0"/>
                                                          <w:marBottom w:val="0"/>
                                                          <w:divBdr>
                                                            <w:top w:val="none" w:sz="0" w:space="0" w:color="auto"/>
                                                            <w:left w:val="none" w:sz="0" w:space="0" w:color="auto"/>
                                                            <w:bottom w:val="none" w:sz="0" w:space="0" w:color="auto"/>
                                                            <w:right w:val="none" w:sz="0" w:space="0" w:color="auto"/>
                                                          </w:divBdr>
                                                          <w:divsChild>
                                                            <w:div w:id="1152941958">
                                                              <w:marLeft w:val="0"/>
                                                              <w:marRight w:val="0"/>
                                                              <w:marTop w:val="0"/>
                                                              <w:marBottom w:val="0"/>
                                                              <w:divBdr>
                                                                <w:top w:val="none" w:sz="0" w:space="0" w:color="auto"/>
                                                                <w:left w:val="none" w:sz="0" w:space="0" w:color="auto"/>
                                                                <w:bottom w:val="none" w:sz="0" w:space="0" w:color="auto"/>
                                                                <w:right w:val="none" w:sz="0" w:space="0" w:color="auto"/>
                                                              </w:divBdr>
                                                            </w:div>
                                                          </w:divsChild>
                                                        </w:div>
                                                        <w:div w:id="1152260435">
                                                          <w:marLeft w:val="0"/>
                                                          <w:marRight w:val="0"/>
                                                          <w:marTop w:val="0"/>
                                                          <w:marBottom w:val="0"/>
                                                          <w:divBdr>
                                                            <w:top w:val="none" w:sz="0" w:space="0" w:color="auto"/>
                                                            <w:left w:val="none" w:sz="0" w:space="0" w:color="auto"/>
                                                            <w:bottom w:val="none" w:sz="0" w:space="0" w:color="auto"/>
                                                            <w:right w:val="none" w:sz="0" w:space="0" w:color="auto"/>
                                                          </w:divBdr>
                                                          <w:divsChild>
                                                            <w:div w:id="390736674">
                                                              <w:marLeft w:val="0"/>
                                                              <w:marRight w:val="0"/>
                                                              <w:marTop w:val="0"/>
                                                              <w:marBottom w:val="0"/>
                                                              <w:divBdr>
                                                                <w:top w:val="none" w:sz="0" w:space="0" w:color="auto"/>
                                                                <w:left w:val="none" w:sz="0" w:space="0" w:color="auto"/>
                                                                <w:bottom w:val="none" w:sz="0" w:space="0" w:color="auto"/>
                                                                <w:right w:val="none" w:sz="0" w:space="0" w:color="auto"/>
                                                              </w:divBdr>
                                                              <w:divsChild>
                                                                <w:div w:id="1705595907">
                                                                  <w:marLeft w:val="0"/>
                                                                  <w:marRight w:val="0"/>
                                                                  <w:marTop w:val="0"/>
                                                                  <w:marBottom w:val="0"/>
                                                                  <w:divBdr>
                                                                    <w:top w:val="none" w:sz="0" w:space="0" w:color="auto"/>
                                                                    <w:left w:val="none" w:sz="0" w:space="0" w:color="auto"/>
                                                                    <w:bottom w:val="none" w:sz="0" w:space="0" w:color="auto"/>
                                                                    <w:right w:val="none" w:sz="0" w:space="0" w:color="auto"/>
                                                                  </w:divBdr>
                                                                  <w:divsChild>
                                                                    <w:div w:id="1889564701">
                                                                      <w:marLeft w:val="0"/>
                                                                      <w:marRight w:val="0"/>
                                                                      <w:marTop w:val="0"/>
                                                                      <w:marBottom w:val="0"/>
                                                                      <w:divBdr>
                                                                        <w:top w:val="none" w:sz="0" w:space="0" w:color="auto"/>
                                                                        <w:left w:val="none" w:sz="0" w:space="0" w:color="auto"/>
                                                                        <w:bottom w:val="none" w:sz="0" w:space="0" w:color="auto"/>
                                                                        <w:right w:val="none" w:sz="0" w:space="0" w:color="auto"/>
                                                                      </w:divBdr>
                                                                    </w:div>
                                                                    <w:div w:id="5817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9387545">
                                  <w:marLeft w:val="0"/>
                                  <w:marRight w:val="0"/>
                                  <w:marTop w:val="0"/>
                                  <w:marBottom w:val="0"/>
                                  <w:divBdr>
                                    <w:top w:val="none" w:sz="0" w:space="0" w:color="auto"/>
                                    <w:left w:val="none" w:sz="0" w:space="0" w:color="auto"/>
                                    <w:bottom w:val="none" w:sz="0" w:space="0" w:color="auto"/>
                                    <w:right w:val="none" w:sz="0" w:space="0" w:color="auto"/>
                                  </w:divBdr>
                                  <w:divsChild>
                                    <w:div w:id="1496989189">
                                      <w:marLeft w:val="0"/>
                                      <w:marRight w:val="0"/>
                                      <w:marTop w:val="0"/>
                                      <w:marBottom w:val="0"/>
                                      <w:divBdr>
                                        <w:top w:val="none" w:sz="0" w:space="0" w:color="auto"/>
                                        <w:left w:val="none" w:sz="0" w:space="0" w:color="auto"/>
                                        <w:bottom w:val="none" w:sz="0" w:space="0" w:color="auto"/>
                                        <w:right w:val="none" w:sz="0" w:space="0" w:color="auto"/>
                                      </w:divBdr>
                                      <w:divsChild>
                                        <w:div w:id="648902166">
                                          <w:marLeft w:val="0"/>
                                          <w:marRight w:val="0"/>
                                          <w:marTop w:val="0"/>
                                          <w:marBottom w:val="0"/>
                                          <w:divBdr>
                                            <w:top w:val="none" w:sz="0" w:space="0" w:color="auto"/>
                                            <w:left w:val="none" w:sz="0" w:space="0" w:color="auto"/>
                                            <w:bottom w:val="none" w:sz="0" w:space="0" w:color="auto"/>
                                            <w:right w:val="none" w:sz="0" w:space="0" w:color="auto"/>
                                          </w:divBdr>
                                          <w:divsChild>
                                            <w:div w:id="847602549">
                                              <w:marLeft w:val="0"/>
                                              <w:marRight w:val="0"/>
                                              <w:marTop w:val="0"/>
                                              <w:marBottom w:val="0"/>
                                              <w:divBdr>
                                                <w:top w:val="none" w:sz="0" w:space="0" w:color="auto"/>
                                                <w:left w:val="none" w:sz="0" w:space="0" w:color="auto"/>
                                                <w:bottom w:val="none" w:sz="0" w:space="0" w:color="auto"/>
                                                <w:right w:val="none" w:sz="0" w:space="0" w:color="auto"/>
                                              </w:divBdr>
                                              <w:divsChild>
                                                <w:div w:id="705134495">
                                                  <w:marLeft w:val="0"/>
                                                  <w:marRight w:val="0"/>
                                                  <w:marTop w:val="0"/>
                                                  <w:marBottom w:val="0"/>
                                                  <w:divBdr>
                                                    <w:top w:val="none" w:sz="0" w:space="0" w:color="auto"/>
                                                    <w:left w:val="none" w:sz="0" w:space="0" w:color="auto"/>
                                                    <w:bottom w:val="none" w:sz="0" w:space="0" w:color="auto"/>
                                                    <w:right w:val="none" w:sz="0" w:space="0" w:color="auto"/>
                                                  </w:divBdr>
                                                  <w:divsChild>
                                                    <w:div w:id="2049406221">
                                                      <w:marLeft w:val="75"/>
                                                      <w:marRight w:val="0"/>
                                                      <w:marTop w:val="0"/>
                                                      <w:marBottom w:val="0"/>
                                                      <w:divBdr>
                                                        <w:top w:val="none" w:sz="0" w:space="0" w:color="auto"/>
                                                        <w:left w:val="none" w:sz="0" w:space="0" w:color="auto"/>
                                                        <w:bottom w:val="none" w:sz="0" w:space="0" w:color="auto"/>
                                                        <w:right w:val="none" w:sz="0" w:space="0" w:color="auto"/>
                                                      </w:divBdr>
                                                      <w:divsChild>
                                                        <w:div w:id="810516285">
                                                          <w:marLeft w:val="0"/>
                                                          <w:marRight w:val="0"/>
                                                          <w:marTop w:val="0"/>
                                                          <w:marBottom w:val="0"/>
                                                          <w:divBdr>
                                                            <w:top w:val="none" w:sz="0" w:space="0" w:color="auto"/>
                                                            <w:left w:val="none" w:sz="0" w:space="0" w:color="auto"/>
                                                            <w:bottom w:val="none" w:sz="0" w:space="0" w:color="auto"/>
                                                            <w:right w:val="none" w:sz="0" w:space="0" w:color="auto"/>
                                                          </w:divBdr>
                                                          <w:divsChild>
                                                            <w:div w:id="289554621">
                                                              <w:marLeft w:val="0"/>
                                                              <w:marRight w:val="0"/>
                                                              <w:marTop w:val="0"/>
                                                              <w:marBottom w:val="0"/>
                                                              <w:divBdr>
                                                                <w:top w:val="none" w:sz="0" w:space="0" w:color="auto"/>
                                                                <w:left w:val="none" w:sz="0" w:space="0" w:color="auto"/>
                                                                <w:bottom w:val="none" w:sz="0" w:space="0" w:color="auto"/>
                                                                <w:right w:val="none" w:sz="0" w:space="0" w:color="auto"/>
                                                              </w:divBdr>
                                                              <w:divsChild>
                                                                <w:div w:id="1010527080">
                                                                  <w:marLeft w:val="0"/>
                                                                  <w:marRight w:val="0"/>
                                                                  <w:marTop w:val="0"/>
                                                                  <w:marBottom w:val="0"/>
                                                                  <w:divBdr>
                                                                    <w:top w:val="none" w:sz="0" w:space="0" w:color="auto"/>
                                                                    <w:left w:val="none" w:sz="0" w:space="0" w:color="auto"/>
                                                                    <w:bottom w:val="none" w:sz="0" w:space="0" w:color="auto"/>
                                                                    <w:right w:val="none" w:sz="0" w:space="0" w:color="auto"/>
                                                                  </w:divBdr>
                                                                  <w:divsChild>
                                                                    <w:div w:id="1524703840">
                                                                      <w:marLeft w:val="0"/>
                                                                      <w:marRight w:val="0"/>
                                                                      <w:marTop w:val="0"/>
                                                                      <w:marBottom w:val="0"/>
                                                                      <w:divBdr>
                                                                        <w:top w:val="none" w:sz="0" w:space="0" w:color="auto"/>
                                                                        <w:left w:val="none" w:sz="0" w:space="0" w:color="auto"/>
                                                                        <w:bottom w:val="none" w:sz="0" w:space="0" w:color="auto"/>
                                                                        <w:right w:val="none" w:sz="0" w:space="0" w:color="auto"/>
                                                                      </w:divBdr>
                                                                      <w:divsChild>
                                                                        <w:div w:id="503982956">
                                                                          <w:marLeft w:val="0"/>
                                                                          <w:marRight w:val="0"/>
                                                                          <w:marTop w:val="0"/>
                                                                          <w:marBottom w:val="0"/>
                                                                          <w:divBdr>
                                                                            <w:top w:val="none" w:sz="0" w:space="0" w:color="auto"/>
                                                                            <w:left w:val="none" w:sz="0" w:space="0" w:color="auto"/>
                                                                            <w:bottom w:val="none" w:sz="0" w:space="0" w:color="auto"/>
                                                                            <w:right w:val="none" w:sz="0" w:space="0" w:color="auto"/>
                                                                          </w:divBdr>
                                                                          <w:divsChild>
                                                                            <w:div w:id="1764571446">
                                                                              <w:marLeft w:val="0"/>
                                                                              <w:marRight w:val="0"/>
                                                                              <w:marTop w:val="0"/>
                                                                              <w:marBottom w:val="0"/>
                                                                              <w:divBdr>
                                                                                <w:top w:val="none" w:sz="0" w:space="0" w:color="auto"/>
                                                                                <w:left w:val="none" w:sz="0" w:space="0" w:color="auto"/>
                                                                                <w:bottom w:val="none" w:sz="0" w:space="0" w:color="auto"/>
                                                                                <w:right w:val="none" w:sz="0" w:space="0" w:color="auto"/>
                                                                              </w:divBdr>
                                                                              <w:divsChild>
                                                                                <w:div w:id="1452743680">
                                                                                  <w:marLeft w:val="45"/>
                                                                                  <w:marRight w:val="0"/>
                                                                                  <w:marTop w:val="15"/>
                                                                                  <w:marBottom w:val="0"/>
                                                                                  <w:divBdr>
                                                                                    <w:top w:val="single" w:sz="6" w:space="0" w:color="ADCBFF"/>
                                                                                    <w:left w:val="single" w:sz="6" w:space="2" w:color="ADCBFF"/>
                                                                                    <w:bottom w:val="single" w:sz="6" w:space="0" w:color="ADCBFF"/>
                                                                                    <w:right w:val="single" w:sz="6" w:space="2" w:color="ADCBFF"/>
                                                                                  </w:divBdr>
                                                                                </w:div>
                                                                                <w:div w:id="757142222">
                                                                                  <w:marLeft w:val="45"/>
                                                                                  <w:marRight w:val="0"/>
                                                                                  <w:marTop w:val="15"/>
                                                                                  <w:marBottom w:val="0"/>
                                                                                  <w:divBdr>
                                                                                    <w:top w:val="single" w:sz="6" w:space="0" w:color="ADCBFF"/>
                                                                                    <w:left w:val="single" w:sz="6" w:space="2" w:color="ADCBFF"/>
                                                                                    <w:bottom w:val="single" w:sz="6" w:space="0" w:color="ADCBFF"/>
                                                                                    <w:right w:val="single" w:sz="6" w:space="2" w:color="ADCBFF"/>
                                                                                  </w:divBdr>
                                                                                </w:div>
                                                                              </w:divsChild>
                                                                            </w:div>
                                                                            <w:div w:id="1786074760">
                                                                              <w:marLeft w:val="0"/>
                                                                              <w:marRight w:val="0"/>
                                                                              <w:marTop w:val="0"/>
                                                                              <w:marBottom w:val="0"/>
                                                                              <w:divBdr>
                                                                                <w:top w:val="none" w:sz="0" w:space="0" w:color="auto"/>
                                                                                <w:left w:val="none" w:sz="0" w:space="0" w:color="auto"/>
                                                                                <w:bottom w:val="none" w:sz="0" w:space="0" w:color="auto"/>
                                                                                <w:right w:val="none" w:sz="0" w:space="0" w:color="auto"/>
                                                                              </w:divBdr>
                                                                            </w:div>
                                                                            <w:div w:id="133380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05922">
                                                                      <w:marLeft w:val="0"/>
                                                                      <w:marRight w:val="0"/>
                                                                      <w:marTop w:val="0"/>
                                                                      <w:marBottom w:val="0"/>
                                                                      <w:divBdr>
                                                                        <w:top w:val="none" w:sz="0" w:space="0" w:color="auto"/>
                                                                        <w:left w:val="none" w:sz="0" w:space="0" w:color="auto"/>
                                                                        <w:bottom w:val="none" w:sz="0" w:space="0" w:color="auto"/>
                                                                        <w:right w:val="none" w:sz="0" w:space="0" w:color="auto"/>
                                                                      </w:divBdr>
                                                                      <w:divsChild>
                                                                        <w:div w:id="883490964">
                                                                          <w:marLeft w:val="0"/>
                                                                          <w:marRight w:val="0"/>
                                                                          <w:marTop w:val="0"/>
                                                                          <w:marBottom w:val="0"/>
                                                                          <w:divBdr>
                                                                            <w:top w:val="none" w:sz="0" w:space="0" w:color="auto"/>
                                                                            <w:left w:val="none" w:sz="0" w:space="0" w:color="auto"/>
                                                                            <w:bottom w:val="none" w:sz="0" w:space="0" w:color="auto"/>
                                                                            <w:right w:val="none" w:sz="0" w:space="0" w:color="auto"/>
                                                                          </w:divBdr>
                                                                          <w:divsChild>
                                                                            <w:div w:id="1690830850">
                                                                              <w:marLeft w:val="0"/>
                                                                              <w:marRight w:val="0"/>
                                                                              <w:marTop w:val="0"/>
                                                                              <w:marBottom w:val="0"/>
                                                                              <w:divBdr>
                                                                                <w:top w:val="none" w:sz="0" w:space="0" w:color="auto"/>
                                                                                <w:left w:val="none" w:sz="0" w:space="0" w:color="auto"/>
                                                                                <w:bottom w:val="none" w:sz="0" w:space="0" w:color="auto"/>
                                                                                <w:right w:val="none" w:sz="0" w:space="0" w:color="auto"/>
                                                                              </w:divBdr>
                                                                              <w:divsChild>
                                                                                <w:div w:id="95369199">
                                                                                  <w:marLeft w:val="0"/>
                                                                                  <w:marRight w:val="0"/>
                                                                                  <w:marTop w:val="0"/>
                                                                                  <w:marBottom w:val="0"/>
                                                                                  <w:divBdr>
                                                                                    <w:top w:val="none" w:sz="0" w:space="0" w:color="auto"/>
                                                                                    <w:left w:val="none" w:sz="0" w:space="0" w:color="auto"/>
                                                                                    <w:bottom w:val="none" w:sz="0" w:space="0" w:color="auto"/>
                                                                                    <w:right w:val="none" w:sz="0" w:space="0" w:color="auto"/>
                                                                                  </w:divBdr>
                                                                                  <w:divsChild>
                                                                                    <w:div w:id="966397074">
                                                                                      <w:marLeft w:val="0"/>
                                                                                      <w:marRight w:val="0"/>
                                                                                      <w:marTop w:val="0"/>
                                                                                      <w:marBottom w:val="0"/>
                                                                                      <w:divBdr>
                                                                                        <w:top w:val="none" w:sz="0" w:space="0" w:color="auto"/>
                                                                                        <w:left w:val="none" w:sz="0" w:space="0" w:color="auto"/>
                                                                                        <w:bottom w:val="none" w:sz="0" w:space="0" w:color="auto"/>
                                                                                        <w:right w:val="none" w:sz="0" w:space="0" w:color="auto"/>
                                                                                      </w:divBdr>
                                                                                      <w:divsChild>
                                                                                        <w:div w:id="137260428">
                                                                                          <w:marLeft w:val="0"/>
                                                                                          <w:marRight w:val="0"/>
                                                                                          <w:marTop w:val="0"/>
                                                                                          <w:marBottom w:val="0"/>
                                                                                          <w:divBdr>
                                                                                            <w:top w:val="none" w:sz="0" w:space="0" w:color="auto"/>
                                                                                            <w:left w:val="none" w:sz="0" w:space="0" w:color="auto"/>
                                                                                            <w:bottom w:val="none" w:sz="0" w:space="0" w:color="auto"/>
                                                                                            <w:right w:val="none" w:sz="0" w:space="0" w:color="auto"/>
                                                                                          </w:divBdr>
                                                                                          <w:divsChild>
                                                                                            <w:div w:id="1086608505">
                                                                                              <w:marLeft w:val="0"/>
                                                                                              <w:marRight w:val="0"/>
                                                                                              <w:marTop w:val="0"/>
                                                                                              <w:marBottom w:val="0"/>
                                                                                              <w:divBdr>
                                                                                                <w:top w:val="none" w:sz="0" w:space="0" w:color="auto"/>
                                                                                                <w:left w:val="none" w:sz="0" w:space="0" w:color="auto"/>
                                                                                                <w:bottom w:val="none" w:sz="0" w:space="0" w:color="auto"/>
                                                                                                <w:right w:val="none" w:sz="0" w:space="0" w:color="auto"/>
                                                                                              </w:divBdr>
                                                                                              <w:divsChild>
                                                                                                <w:div w:id="2050837651">
                                                                                                  <w:marLeft w:val="0"/>
                                                                                                  <w:marRight w:val="0"/>
                                                                                                  <w:marTop w:val="0"/>
                                                                                                  <w:marBottom w:val="0"/>
                                                                                                  <w:divBdr>
                                                                                                    <w:top w:val="none" w:sz="0" w:space="0" w:color="auto"/>
                                                                                                    <w:left w:val="none" w:sz="0" w:space="0" w:color="auto"/>
                                                                                                    <w:bottom w:val="none" w:sz="0" w:space="0" w:color="auto"/>
                                                                                                    <w:right w:val="none" w:sz="0" w:space="0" w:color="auto"/>
                                                                                                  </w:divBdr>
                                                                                                  <w:divsChild>
                                                                                                    <w:div w:id="1154954131">
                                                                                                      <w:marLeft w:val="0"/>
                                                                                                      <w:marRight w:val="60"/>
                                                                                                      <w:marTop w:val="0"/>
                                                                                                      <w:marBottom w:val="0"/>
                                                                                                      <w:divBdr>
                                                                                                        <w:top w:val="none" w:sz="0" w:space="0" w:color="auto"/>
                                                                                                        <w:left w:val="none" w:sz="0" w:space="0" w:color="auto"/>
                                                                                                        <w:bottom w:val="none" w:sz="0" w:space="0" w:color="auto"/>
                                                                                                        <w:right w:val="none" w:sz="0" w:space="0" w:color="auto"/>
                                                                                                      </w:divBdr>
                                                                                                    </w:div>
                                                                                                    <w:div w:id="697656067">
                                                                                                      <w:marLeft w:val="0"/>
                                                                                                      <w:marRight w:val="0"/>
                                                                                                      <w:marTop w:val="0"/>
                                                                                                      <w:marBottom w:val="0"/>
                                                                                                      <w:divBdr>
                                                                                                        <w:top w:val="none" w:sz="0" w:space="0" w:color="auto"/>
                                                                                                        <w:left w:val="none" w:sz="0" w:space="0" w:color="auto"/>
                                                                                                        <w:bottom w:val="none" w:sz="0" w:space="0" w:color="auto"/>
                                                                                                        <w:right w:val="none" w:sz="0" w:space="0" w:color="auto"/>
                                                                                                      </w:divBdr>
                                                                                                      <w:divsChild>
                                                                                                        <w:div w:id="906261569">
                                                                                                          <w:marLeft w:val="0"/>
                                                                                                          <w:marRight w:val="0"/>
                                                                                                          <w:marTop w:val="0"/>
                                                                                                          <w:marBottom w:val="30"/>
                                                                                                          <w:divBdr>
                                                                                                            <w:top w:val="single" w:sz="6" w:space="2" w:color="CCCCCC"/>
                                                                                                            <w:left w:val="single" w:sz="6" w:space="6" w:color="BBBBBB"/>
                                                                                                            <w:bottom w:val="single" w:sz="6" w:space="2" w:color="A0A0A0"/>
                                                                                                            <w:right w:val="single" w:sz="6" w:space="6" w:color="BBBBBB"/>
                                                                                                          </w:divBdr>
                                                                                                        </w:div>
                                                                                                        <w:div w:id="293758909">
                                                                                                          <w:marLeft w:val="0"/>
                                                                                                          <w:marRight w:val="0"/>
                                                                                                          <w:marTop w:val="0"/>
                                                                                                          <w:marBottom w:val="30"/>
                                                                                                          <w:divBdr>
                                                                                                            <w:top w:val="single" w:sz="6" w:space="2" w:color="CCCCCC"/>
                                                                                                            <w:left w:val="single" w:sz="2" w:space="6" w:color="BBBBBB"/>
                                                                                                            <w:bottom w:val="single" w:sz="6" w:space="2" w:color="A0A0A0"/>
                                                                                                            <w:right w:val="single" w:sz="6" w:space="6" w:color="BBBBBB"/>
                                                                                                          </w:divBdr>
                                                                                                        </w:div>
                                                                                                        <w:div w:id="1527987976">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1802922949">
                                                                                                      <w:marLeft w:val="0"/>
                                                                                                      <w:marRight w:val="0"/>
                                                                                                      <w:marTop w:val="0"/>
                                                                                                      <w:marBottom w:val="0"/>
                                                                                                      <w:divBdr>
                                                                                                        <w:top w:val="none" w:sz="0" w:space="0" w:color="auto"/>
                                                                                                        <w:left w:val="none" w:sz="0" w:space="0" w:color="auto"/>
                                                                                                        <w:bottom w:val="none" w:sz="0" w:space="0" w:color="auto"/>
                                                                                                        <w:right w:val="none" w:sz="0" w:space="0" w:color="auto"/>
                                                                                                      </w:divBdr>
                                                                                                      <w:divsChild>
                                                                                                        <w:div w:id="195704652">
                                                                                                          <w:marLeft w:val="0"/>
                                                                                                          <w:marRight w:val="0"/>
                                                                                                          <w:marTop w:val="0"/>
                                                                                                          <w:marBottom w:val="30"/>
                                                                                                          <w:divBdr>
                                                                                                            <w:top w:val="single" w:sz="6" w:space="2" w:color="CCCCCC"/>
                                                                                                            <w:left w:val="single" w:sz="6" w:space="6" w:color="BBBBBB"/>
                                                                                                            <w:bottom w:val="single" w:sz="6" w:space="2" w:color="A0A0A0"/>
                                                                                                            <w:right w:val="single" w:sz="6" w:space="6" w:color="BBBBBB"/>
                                                                                                          </w:divBdr>
                                                                                                          <w:divsChild>
                                                                                                            <w:div w:id="407777117">
                                                                                                              <w:marLeft w:val="45"/>
                                                                                                              <w:marRight w:val="0"/>
                                                                                                              <w:marTop w:val="0"/>
                                                                                                              <w:marBottom w:val="0"/>
                                                                                                              <w:divBdr>
                                                                                                                <w:top w:val="none" w:sz="0" w:space="0" w:color="auto"/>
                                                                                                                <w:left w:val="none" w:sz="0" w:space="0" w:color="auto"/>
                                                                                                                <w:bottom w:val="none" w:sz="0" w:space="0" w:color="auto"/>
                                                                                                                <w:right w:val="none" w:sz="0" w:space="0" w:color="auto"/>
                                                                                                              </w:divBdr>
                                                                                                            </w:div>
                                                                                                          </w:divsChild>
                                                                                                        </w:div>
                                                                                                        <w:div w:id="1460684671">
                                                                                                          <w:marLeft w:val="0"/>
                                                                                                          <w:marRight w:val="120"/>
                                                                                                          <w:marTop w:val="0"/>
                                                                                                          <w:marBottom w:val="30"/>
                                                                                                          <w:divBdr>
                                                                                                            <w:top w:val="single" w:sz="6" w:space="2" w:color="CCCCCC"/>
                                                                                                            <w:left w:val="single" w:sz="2" w:space="6" w:color="BBBBBB"/>
                                                                                                            <w:bottom w:val="single" w:sz="6" w:space="2" w:color="A0A0A0"/>
                                                                                                            <w:right w:val="single" w:sz="6" w:space="6" w:color="BBBBBB"/>
                                                                                                          </w:divBdr>
                                                                                                          <w:divsChild>
                                                                                                            <w:div w:id="18618135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729766132">
                                                                                                      <w:marLeft w:val="0"/>
                                                                                                      <w:marRight w:val="0"/>
                                                                                                      <w:marTop w:val="0"/>
                                                                                                      <w:marBottom w:val="0"/>
                                                                                                      <w:divBdr>
                                                                                                        <w:top w:val="none" w:sz="0" w:space="0" w:color="auto"/>
                                                                                                        <w:left w:val="none" w:sz="0" w:space="0" w:color="auto"/>
                                                                                                        <w:bottom w:val="none" w:sz="0" w:space="0" w:color="auto"/>
                                                                                                        <w:right w:val="none" w:sz="0" w:space="0" w:color="auto"/>
                                                                                                      </w:divBdr>
                                                                                                      <w:divsChild>
                                                                                                        <w:div w:id="212428319">
                                                                                                          <w:marLeft w:val="0"/>
                                                                                                          <w:marRight w:val="120"/>
                                                                                                          <w:marTop w:val="0"/>
                                                                                                          <w:marBottom w:val="30"/>
                                                                                                          <w:divBdr>
                                                                                                            <w:top w:val="single" w:sz="6" w:space="2" w:color="CCCCCC"/>
                                                                                                            <w:left w:val="single" w:sz="6" w:space="6" w:color="BBBBBB"/>
                                                                                                            <w:bottom w:val="single" w:sz="6" w:space="2" w:color="A0A0A0"/>
                                                                                                            <w:right w:val="single" w:sz="6" w:space="6" w:color="BBBBBB"/>
                                                                                                          </w:divBdr>
                                                                                                          <w:divsChild>
                                                                                                            <w:div w:id="204440064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05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6183">
                                                                                      <w:marLeft w:val="0"/>
                                                                                      <w:marRight w:val="0"/>
                                                                                      <w:marTop w:val="0"/>
                                                                                      <w:marBottom w:val="0"/>
                                                                                      <w:divBdr>
                                                                                        <w:top w:val="none" w:sz="0" w:space="0" w:color="auto"/>
                                                                                        <w:left w:val="none" w:sz="0" w:space="0" w:color="auto"/>
                                                                                        <w:bottom w:val="none" w:sz="0" w:space="0" w:color="auto"/>
                                                                                        <w:right w:val="none" w:sz="0" w:space="0" w:color="auto"/>
                                                                                      </w:divBdr>
                                                                                      <w:divsChild>
                                                                                        <w:div w:id="2128616076">
                                                                                          <w:marLeft w:val="0"/>
                                                                                          <w:marRight w:val="0"/>
                                                                                          <w:marTop w:val="0"/>
                                                                                          <w:marBottom w:val="0"/>
                                                                                          <w:divBdr>
                                                                                            <w:top w:val="none" w:sz="0" w:space="0" w:color="auto"/>
                                                                                            <w:left w:val="none" w:sz="0" w:space="0" w:color="auto"/>
                                                                                            <w:bottom w:val="none" w:sz="0" w:space="0" w:color="auto"/>
                                                                                            <w:right w:val="none" w:sz="0" w:space="0" w:color="auto"/>
                                                                                          </w:divBdr>
                                                                                          <w:divsChild>
                                                                                            <w:div w:id="543324702">
                                                                                              <w:marLeft w:val="0"/>
                                                                                              <w:marRight w:val="0"/>
                                                                                              <w:marTop w:val="0"/>
                                                                                              <w:marBottom w:val="0"/>
                                                                                              <w:divBdr>
                                                                                                <w:top w:val="none" w:sz="0" w:space="0" w:color="auto"/>
                                                                                                <w:left w:val="none" w:sz="0" w:space="0" w:color="auto"/>
                                                                                                <w:bottom w:val="none" w:sz="0" w:space="0" w:color="auto"/>
                                                                                                <w:right w:val="none" w:sz="0" w:space="0" w:color="auto"/>
                                                                                              </w:divBdr>
                                                                                              <w:divsChild>
                                                                                                <w:div w:id="147044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8726">
                                                                                          <w:marLeft w:val="0"/>
                                                                                          <w:marRight w:val="0"/>
                                                                                          <w:marTop w:val="0"/>
                                                                                          <w:marBottom w:val="0"/>
                                                                                          <w:divBdr>
                                                                                            <w:top w:val="none" w:sz="0" w:space="0" w:color="auto"/>
                                                                                            <w:left w:val="none" w:sz="0" w:space="0" w:color="auto"/>
                                                                                            <w:bottom w:val="none" w:sz="0" w:space="0" w:color="auto"/>
                                                                                            <w:right w:val="none" w:sz="0" w:space="0" w:color="auto"/>
                                                                                          </w:divBdr>
                                                                                          <w:divsChild>
                                                                                            <w:div w:id="1517697358">
                                                                                              <w:marLeft w:val="0"/>
                                                                                              <w:marRight w:val="0"/>
                                                                                              <w:marTop w:val="0"/>
                                                                                              <w:marBottom w:val="0"/>
                                                                                              <w:divBdr>
                                                                                                <w:top w:val="none" w:sz="0" w:space="0" w:color="auto"/>
                                                                                                <w:left w:val="none" w:sz="0" w:space="0" w:color="auto"/>
                                                                                                <w:bottom w:val="none" w:sz="0" w:space="0" w:color="auto"/>
                                                                                                <w:right w:val="none" w:sz="0" w:space="0" w:color="auto"/>
                                                                                              </w:divBdr>
                                                                                              <w:divsChild>
                                                                                                <w:div w:id="1029066293">
                                                                                                  <w:marLeft w:val="0"/>
                                                                                                  <w:marRight w:val="0"/>
                                                                                                  <w:marTop w:val="0"/>
                                                                                                  <w:marBottom w:val="0"/>
                                                                                                  <w:divBdr>
                                                                                                    <w:top w:val="none" w:sz="0" w:space="0" w:color="auto"/>
                                                                                                    <w:left w:val="none" w:sz="0" w:space="0" w:color="auto"/>
                                                                                                    <w:bottom w:val="none" w:sz="0" w:space="0" w:color="auto"/>
                                                                                                    <w:right w:val="none" w:sz="0" w:space="0" w:color="auto"/>
                                                                                                  </w:divBdr>
                                                                                                  <w:divsChild>
                                                                                                    <w:div w:id="83066807">
                                                                                                      <w:marLeft w:val="0"/>
                                                                                                      <w:marRight w:val="0"/>
                                                                                                      <w:marTop w:val="0"/>
                                                                                                      <w:marBottom w:val="0"/>
                                                                                                      <w:divBdr>
                                                                                                        <w:top w:val="none" w:sz="0" w:space="0" w:color="auto"/>
                                                                                                        <w:left w:val="none" w:sz="0" w:space="0" w:color="auto"/>
                                                                                                        <w:bottom w:val="none" w:sz="0" w:space="0" w:color="auto"/>
                                                                                                        <w:right w:val="none" w:sz="0" w:space="0" w:color="auto"/>
                                                                                                      </w:divBdr>
                                                                                                      <w:divsChild>
                                                                                                        <w:div w:id="840508952">
                                                                                                          <w:marLeft w:val="0"/>
                                                                                                          <w:marRight w:val="0"/>
                                                                                                          <w:marTop w:val="0"/>
                                                                                                          <w:marBottom w:val="0"/>
                                                                                                          <w:divBdr>
                                                                                                            <w:top w:val="none" w:sz="0" w:space="0" w:color="auto"/>
                                                                                                            <w:left w:val="none" w:sz="0" w:space="0" w:color="auto"/>
                                                                                                            <w:bottom w:val="none" w:sz="0" w:space="0" w:color="auto"/>
                                                                                                            <w:right w:val="none" w:sz="0" w:space="0" w:color="auto"/>
                                                                                                          </w:divBdr>
                                                                                                          <w:divsChild>
                                                                                                            <w:div w:id="24870705">
                                                                                                              <w:marLeft w:val="0"/>
                                                                                                              <w:marRight w:val="0"/>
                                                                                                              <w:marTop w:val="0"/>
                                                                                                              <w:marBottom w:val="150"/>
                                                                                                              <w:divBdr>
                                                                                                                <w:top w:val="single" w:sz="2" w:space="0" w:color="EFEFEF"/>
                                                                                                                <w:left w:val="single" w:sz="6" w:space="0" w:color="EFEFEF"/>
                                                                                                                <w:bottom w:val="single" w:sz="6" w:space="0" w:color="E2E2E2"/>
                                                                                                                <w:right w:val="single" w:sz="6" w:space="0" w:color="EFEFEF"/>
                                                                                                              </w:divBdr>
                                                                                                              <w:divsChild>
                                                                                                                <w:div w:id="1308514804">
                                                                                                                  <w:marLeft w:val="0"/>
                                                                                                                  <w:marRight w:val="0"/>
                                                                                                                  <w:marTop w:val="0"/>
                                                                                                                  <w:marBottom w:val="0"/>
                                                                                                                  <w:divBdr>
                                                                                                                    <w:top w:val="single" w:sz="6" w:space="2" w:color="BCBCBC"/>
                                                                                                                    <w:left w:val="single" w:sz="6" w:space="0" w:color="BCBCBC"/>
                                                                                                                    <w:bottom w:val="single" w:sz="6" w:space="0" w:color="BCBCBC"/>
                                                                                                                    <w:right w:val="single" w:sz="6" w:space="0" w:color="BCBCBC"/>
                                                                                                                  </w:divBdr>
                                                                                                                  <w:divsChild>
                                                                                                                    <w:div w:id="901911841">
                                                                                                                      <w:marLeft w:val="0"/>
                                                                                                                      <w:marRight w:val="0"/>
                                                                                                                      <w:marTop w:val="0"/>
                                                                                                                      <w:marBottom w:val="0"/>
                                                                                                                      <w:divBdr>
                                                                                                                        <w:top w:val="none" w:sz="0" w:space="0" w:color="auto"/>
                                                                                                                        <w:left w:val="none" w:sz="0" w:space="0" w:color="auto"/>
                                                                                                                        <w:bottom w:val="none" w:sz="0" w:space="0" w:color="auto"/>
                                                                                                                        <w:right w:val="none" w:sz="0" w:space="0" w:color="auto"/>
                                                                                                                      </w:divBdr>
                                                                                                                      <w:divsChild>
                                                                                                                        <w:div w:id="223373801">
                                                                                                                          <w:marLeft w:val="0"/>
                                                                                                                          <w:marRight w:val="0"/>
                                                                                                                          <w:marTop w:val="0"/>
                                                                                                                          <w:marBottom w:val="0"/>
                                                                                                                          <w:divBdr>
                                                                                                                            <w:top w:val="none" w:sz="0" w:space="0" w:color="auto"/>
                                                                                                                            <w:left w:val="none" w:sz="0" w:space="0" w:color="auto"/>
                                                                                                                            <w:bottom w:val="none" w:sz="0" w:space="0" w:color="auto"/>
                                                                                                                            <w:right w:val="none" w:sz="0" w:space="0" w:color="auto"/>
                                                                                                                          </w:divBdr>
                                                                                                                          <w:divsChild>
                                                                                                                            <w:div w:id="1949391869">
                                                                                                                              <w:marLeft w:val="0"/>
                                                                                                                              <w:marRight w:val="0"/>
                                                                                                                              <w:marTop w:val="0"/>
                                                                                                                              <w:marBottom w:val="0"/>
                                                                                                                              <w:divBdr>
                                                                                                                                <w:top w:val="single" w:sz="6" w:space="2" w:color="CCCCCC"/>
                                                                                                                                <w:left w:val="single" w:sz="6" w:space="6" w:color="BBBBBB"/>
                                                                                                                                <w:bottom w:val="single" w:sz="6" w:space="2" w:color="A0A0A0"/>
                                                                                                                                <w:right w:val="single" w:sz="6" w:space="6" w:color="BBBBBB"/>
                                                                                                                              </w:divBdr>
                                                                                                                            </w:div>
                                                                                                                          </w:divsChild>
                                                                                                                        </w:div>
                                                                                                                        <w:div w:id="573051026">
                                                                                                                          <w:marLeft w:val="0"/>
                                                                                                                          <w:marRight w:val="0"/>
                                                                                                                          <w:marTop w:val="0"/>
                                                                                                                          <w:marBottom w:val="0"/>
                                                                                                                          <w:divBdr>
                                                                                                                            <w:top w:val="none" w:sz="0" w:space="0" w:color="auto"/>
                                                                                                                            <w:left w:val="none" w:sz="0" w:space="0" w:color="auto"/>
                                                                                                                            <w:bottom w:val="none" w:sz="0" w:space="0" w:color="auto"/>
                                                                                                                            <w:right w:val="none" w:sz="0" w:space="0" w:color="auto"/>
                                                                                                                          </w:divBdr>
                                                                                                                          <w:divsChild>
                                                                                                                            <w:div w:id="807170560">
                                                                                                                              <w:marLeft w:val="0"/>
                                                                                                                              <w:marRight w:val="0"/>
                                                                                                                              <w:marTop w:val="0"/>
                                                                                                                              <w:marBottom w:val="0"/>
                                                                                                                              <w:divBdr>
                                                                                                                                <w:top w:val="single" w:sz="6" w:space="2" w:color="CCCCCC"/>
                                                                                                                                <w:left w:val="single" w:sz="2" w:space="6" w:color="BBBBBB"/>
                                                                                                                                <w:bottom w:val="single" w:sz="6" w:space="2" w:color="A0A0A0"/>
                                                                                                                                <w:right w:val="none" w:sz="0" w:space="0" w:color="auto"/>
                                                                                                                              </w:divBdr>
                                                                                                                            </w:div>
                                                                                                                          </w:divsChild>
                                                                                                                        </w:div>
                                                                                                                      </w:divsChild>
                                                                                                                    </w:div>
                                                                                                                    <w:div w:id="1529835900">
                                                                                                                      <w:marLeft w:val="0"/>
                                                                                                                      <w:marRight w:val="0"/>
                                                                                                                      <w:marTop w:val="0"/>
                                                                                                                      <w:marBottom w:val="0"/>
                                                                                                                      <w:divBdr>
                                                                                                                        <w:top w:val="none" w:sz="0" w:space="0" w:color="auto"/>
                                                                                                                        <w:left w:val="none" w:sz="0" w:space="0" w:color="auto"/>
                                                                                                                        <w:bottom w:val="none" w:sz="0" w:space="0" w:color="auto"/>
                                                                                                                        <w:right w:val="none" w:sz="0" w:space="0" w:color="auto"/>
                                                                                                                      </w:divBdr>
                                                                                                                      <w:divsChild>
                                                                                                                        <w:div w:id="492647870">
                                                                                                                          <w:marLeft w:val="0"/>
                                                                                                                          <w:marRight w:val="0"/>
                                                                                                                          <w:marTop w:val="0"/>
                                                                                                                          <w:marBottom w:val="0"/>
                                                                                                                          <w:divBdr>
                                                                                                                            <w:top w:val="none" w:sz="0" w:space="0" w:color="auto"/>
                                                                                                                            <w:left w:val="none" w:sz="0" w:space="0" w:color="auto"/>
                                                                                                                            <w:bottom w:val="none" w:sz="0" w:space="0" w:color="auto"/>
                                                                                                                            <w:right w:val="none" w:sz="0" w:space="0" w:color="auto"/>
                                                                                                                          </w:divBdr>
                                                                                                                          <w:divsChild>
                                                                                                                            <w:div w:id="87701458">
                                                                                                                              <w:marLeft w:val="0"/>
                                                                                                                              <w:marRight w:val="0"/>
                                                                                                                              <w:marTop w:val="0"/>
                                                                                                                              <w:marBottom w:val="0"/>
                                                                                                                              <w:divBdr>
                                                                                                                                <w:top w:val="none" w:sz="0" w:space="0" w:color="auto"/>
                                                                                                                                <w:left w:val="none" w:sz="0" w:space="0" w:color="auto"/>
                                                                                                                                <w:bottom w:val="none" w:sz="0" w:space="0" w:color="auto"/>
                                                                                                                                <w:right w:val="none" w:sz="0" w:space="0" w:color="auto"/>
                                                                                                                              </w:divBdr>
                                                                                                                              <w:divsChild>
                                                                                                                                <w:div w:id="1404252063">
                                                                                                                                  <w:marLeft w:val="0"/>
                                                                                                                                  <w:marRight w:val="0"/>
                                                                                                                                  <w:marTop w:val="0"/>
                                                                                                                                  <w:marBottom w:val="0"/>
                                                                                                                                  <w:divBdr>
                                                                                                                                    <w:top w:val="none" w:sz="0" w:space="0" w:color="auto"/>
                                                                                                                                    <w:left w:val="none" w:sz="0" w:space="0" w:color="auto"/>
                                                                                                                                    <w:bottom w:val="none" w:sz="0" w:space="0" w:color="auto"/>
                                                                                                                                    <w:right w:val="none" w:sz="0" w:space="0" w:color="auto"/>
                                                                                                                                  </w:divBdr>
                                                                                                                                  <w:divsChild>
                                                                                                                                    <w:div w:id="1143892462">
                                                                                                                                      <w:marLeft w:val="0"/>
                                                                                                                                      <w:marRight w:val="0"/>
                                                                                                                                      <w:marTop w:val="0"/>
                                                                                                                                      <w:marBottom w:val="0"/>
                                                                                                                                      <w:divBdr>
                                                                                                                                        <w:top w:val="none" w:sz="0" w:space="0" w:color="auto"/>
                                                                                                                                        <w:left w:val="none" w:sz="0" w:space="0" w:color="auto"/>
                                                                                                                                        <w:bottom w:val="none" w:sz="0" w:space="0" w:color="auto"/>
                                                                                                                                        <w:right w:val="none" w:sz="0" w:space="0" w:color="auto"/>
                                                                                                                                      </w:divBdr>
                                                                                                                                      <w:divsChild>
                                                                                                                                        <w:div w:id="782922508">
                                                                                                                                          <w:marLeft w:val="0"/>
                                                                                                                                          <w:marRight w:val="0"/>
                                                                                                                                          <w:marTop w:val="0"/>
                                                                                                                                          <w:marBottom w:val="0"/>
                                                                                                                                          <w:divBdr>
                                                                                                                                            <w:top w:val="none" w:sz="0" w:space="0" w:color="auto"/>
                                                                                                                                            <w:left w:val="none" w:sz="0" w:space="0" w:color="auto"/>
                                                                                                                                            <w:bottom w:val="none" w:sz="0" w:space="0" w:color="auto"/>
                                                                                                                                            <w:right w:val="none" w:sz="0" w:space="0" w:color="auto"/>
                                                                                                                                          </w:divBdr>
                                                                                                                                        </w:div>
                                                                                                                                        <w:div w:id="2002736499">
                                                                                                                                          <w:marLeft w:val="0"/>
                                                                                                                                          <w:marRight w:val="0"/>
                                                                                                                                          <w:marTop w:val="0"/>
                                                                                                                                          <w:marBottom w:val="0"/>
                                                                                                                                          <w:divBdr>
                                                                                                                                            <w:top w:val="none" w:sz="0" w:space="0" w:color="auto"/>
                                                                                                                                            <w:left w:val="none" w:sz="0" w:space="0" w:color="auto"/>
                                                                                                                                            <w:bottom w:val="none" w:sz="0" w:space="0" w:color="auto"/>
                                                                                                                                            <w:right w:val="none" w:sz="0" w:space="0" w:color="auto"/>
                                                                                                                                          </w:divBdr>
                                                                                                                                        </w:div>
                                                                                                                                      </w:divsChild>
                                                                                                                                    </w:div>
                                                                                                                                    <w:div w:id="1988852056">
                                                                                                                                      <w:marLeft w:val="0"/>
                                                                                                                                      <w:marRight w:val="0"/>
                                                                                                                                      <w:marTop w:val="0"/>
                                                                                                                                      <w:marBottom w:val="0"/>
                                                                                                                                      <w:divBdr>
                                                                                                                                        <w:top w:val="none" w:sz="0" w:space="0" w:color="auto"/>
                                                                                                                                        <w:left w:val="none" w:sz="0" w:space="0" w:color="auto"/>
                                                                                                                                        <w:bottom w:val="none" w:sz="0" w:space="0" w:color="auto"/>
                                                                                                                                        <w:right w:val="none" w:sz="0" w:space="0" w:color="auto"/>
                                                                                                                                      </w:divBdr>
                                                                                                                                      <w:divsChild>
                                                                                                                                        <w:div w:id="1992588313">
                                                                                                                                          <w:marLeft w:val="0"/>
                                                                                                                                          <w:marRight w:val="0"/>
                                                                                                                                          <w:marTop w:val="0"/>
                                                                                                                                          <w:marBottom w:val="0"/>
                                                                                                                                          <w:divBdr>
                                                                                                                                            <w:top w:val="none" w:sz="0" w:space="0" w:color="auto"/>
                                                                                                                                            <w:left w:val="none" w:sz="0" w:space="0" w:color="auto"/>
                                                                                                                                            <w:bottom w:val="none" w:sz="0" w:space="0" w:color="auto"/>
                                                                                                                                            <w:right w:val="none" w:sz="0" w:space="0" w:color="auto"/>
                                                                                                                                          </w:divBdr>
                                                                                                                                        </w:div>
                                                                                                                                      </w:divsChild>
                                                                                                                                    </w:div>
                                                                                                                                    <w:div w:id="782072309">
                                                                                                                                      <w:marLeft w:val="225"/>
                                                                                                                                      <w:marRight w:val="225"/>
                                                                                                                                      <w:marTop w:val="75"/>
                                                                                                                                      <w:marBottom w:val="75"/>
                                                                                                                                      <w:divBdr>
                                                                                                                                        <w:top w:val="none" w:sz="0" w:space="0" w:color="auto"/>
                                                                                                                                        <w:left w:val="none" w:sz="0" w:space="0" w:color="auto"/>
                                                                                                                                        <w:bottom w:val="none" w:sz="0" w:space="0" w:color="auto"/>
                                                                                                                                        <w:right w:val="none" w:sz="0" w:space="0" w:color="auto"/>
                                                                                                                                      </w:divBdr>
                                                                                                                                      <w:divsChild>
                                                                                                                                        <w:div w:id="875967146">
                                                                                                                                          <w:marLeft w:val="0"/>
                                                                                                                                          <w:marRight w:val="0"/>
                                                                                                                                          <w:marTop w:val="0"/>
                                                                                                                                          <w:marBottom w:val="0"/>
                                                                                                                                          <w:divBdr>
                                                                                                                                            <w:top w:val="none" w:sz="0" w:space="0" w:color="auto"/>
                                                                                                                                            <w:left w:val="none" w:sz="0" w:space="0" w:color="auto"/>
                                                                                                                                            <w:bottom w:val="none" w:sz="0" w:space="0" w:color="auto"/>
                                                                                                                                            <w:right w:val="none" w:sz="0" w:space="0" w:color="auto"/>
                                                                                                                                          </w:divBdr>
                                                                                                                                        </w:div>
                                                                                                                                      </w:divsChild>
                                                                                                                                    </w:div>
                                                                                                                                    <w:div w:id="1475563565">
                                                                                                                                      <w:marLeft w:val="0"/>
                                                                                                                                      <w:marRight w:val="0"/>
                                                                                                                                      <w:marTop w:val="0"/>
                                                                                                                                      <w:marBottom w:val="0"/>
                                                                                                                                      <w:divBdr>
                                                                                                                                        <w:top w:val="none" w:sz="0" w:space="0" w:color="auto"/>
                                                                                                                                        <w:left w:val="none" w:sz="0" w:space="0" w:color="auto"/>
                                                                                                                                        <w:bottom w:val="none" w:sz="0" w:space="0" w:color="auto"/>
                                                                                                                                        <w:right w:val="none" w:sz="0" w:space="0" w:color="auto"/>
                                                                                                                                      </w:divBdr>
                                                                                                                                    </w:div>
                                                                                                                                    <w:div w:id="1546871996">
                                                                                                                                      <w:marLeft w:val="0"/>
                                                                                                                                      <w:marRight w:val="0"/>
                                                                                                                                      <w:marTop w:val="0"/>
                                                                                                                                      <w:marBottom w:val="0"/>
                                                                                                                                      <w:divBdr>
                                                                                                                                        <w:top w:val="none" w:sz="0" w:space="0" w:color="auto"/>
                                                                                                                                        <w:left w:val="none" w:sz="0" w:space="0" w:color="auto"/>
                                                                                                                                        <w:bottom w:val="none" w:sz="0" w:space="0" w:color="auto"/>
                                                                                                                                        <w:right w:val="none" w:sz="0" w:space="0" w:color="auto"/>
                                                                                                                                      </w:divBdr>
                                                                                                                                    </w:div>
                                                                                                                                    <w:div w:id="71828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1194669">
                                                                                      <w:marLeft w:val="0"/>
                                                                                      <w:marRight w:val="0"/>
                                                                                      <w:marTop w:val="0"/>
                                                                                      <w:marBottom w:val="0"/>
                                                                                      <w:divBdr>
                                                                                        <w:top w:val="none" w:sz="0" w:space="0" w:color="auto"/>
                                                                                        <w:left w:val="none" w:sz="0" w:space="0" w:color="auto"/>
                                                                                        <w:bottom w:val="none" w:sz="0" w:space="0" w:color="auto"/>
                                                                                        <w:right w:val="none" w:sz="0" w:space="0" w:color="auto"/>
                                                                                      </w:divBdr>
                                                                                      <w:divsChild>
                                                                                        <w:div w:id="770586666">
                                                                                          <w:marLeft w:val="0"/>
                                                                                          <w:marRight w:val="0"/>
                                                                                          <w:marTop w:val="0"/>
                                                                                          <w:marBottom w:val="0"/>
                                                                                          <w:divBdr>
                                                                                            <w:top w:val="none" w:sz="0" w:space="0" w:color="auto"/>
                                                                                            <w:left w:val="none" w:sz="0" w:space="0" w:color="auto"/>
                                                                                            <w:bottom w:val="none" w:sz="0" w:space="0" w:color="auto"/>
                                                                                            <w:right w:val="none" w:sz="0" w:space="0" w:color="auto"/>
                                                                                          </w:divBdr>
                                                                                          <w:divsChild>
                                                                                            <w:div w:id="710033997">
                                                                                              <w:marLeft w:val="0"/>
                                                                                              <w:marRight w:val="0"/>
                                                                                              <w:marTop w:val="0"/>
                                                                                              <w:marBottom w:val="0"/>
                                                                                              <w:divBdr>
                                                                                                <w:top w:val="none" w:sz="0" w:space="0" w:color="auto"/>
                                                                                                <w:left w:val="none" w:sz="0" w:space="0" w:color="auto"/>
                                                                                                <w:bottom w:val="none" w:sz="0" w:space="0" w:color="auto"/>
                                                                                                <w:right w:val="none" w:sz="0" w:space="0" w:color="auto"/>
                                                                                              </w:divBdr>
                                                                                              <w:divsChild>
                                                                                                <w:div w:id="543101487">
                                                                                                  <w:marLeft w:val="0"/>
                                                                                                  <w:marRight w:val="0"/>
                                                                                                  <w:marTop w:val="0"/>
                                                                                                  <w:marBottom w:val="0"/>
                                                                                                  <w:divBdr>
                                                                                                    <w:top w:val="none" w:sz="0" w:space="0" w:color="auto"/>
                                                                                                    <w:left w:val="none" w:sz="0" w:space="0" w:color="auto"/>
                                                                                                    <w:bottom w:val="none" w:sz="0" w:space="0" w:color="auto"/>
                                                                                                    <w:right w:val="none" w:sz="0" w:space="0" w:color="auto"/>
                                                                                                  </w:divBdr>
                                                                                                  <w:divsChild>
                                                                                                    <w:div w:id="1040008047">
                                                                                                      <w:marLeft w:val="0"/>
                                                                                                      <w:marRight w:val="0"/>
                                                                                                      <w:marTop w:val="0"/>
                                                                                                      <w:marBottom w:val="0"/>
                                                                                                      <w:divBdr>
                                                                                                        <w:top w:val="none" w:sz="0" w:space="0" w:color="auto"/>
                                                                                                        <w:left w:val="none" w:sz="0" w:space="0" w:color="auto"/>
                                                                                                        <w:bottom w:val="none" w:sz="0" w:space="0" w:color="auto"/>
                                                                                                        <w:right w:val="none" w:sz="0" w:space="0" w:color="auto"/>
                                                                                                      </w:divBdr>
                                                                                                    </w:div>
                                                                                                    <w:div w:id="5043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239">
                                                                                              <w:marLeft w:val="0"/>
                                                                                              <w:marRight w:val="0"/>
                                                                                              <w:marTop w:val="0"/>
                                                                                              <w:marBottom w:val="0"/>
                                                                                              <w:divBdr>
                                                                                                <w:top w:val="none" w:sz="0" w:space="0" w:color="auto"/>
                                                                                                <w:left w:val="none" w:sz="0" w:space="0" w:color="auto"/>
                                                                                                <w:bottom w:val="none" w:sz="0" w:space="0" w:color="auto"/>
                                                                                                <w:right w:val="none" w:sz="0" w:space="0" w:color="auto"/>
                                                                                              </w:divBdr>
                                                                                              <w:divsChild>
                                                                                                <w:div w:id="1407418218">
                                                                                                  <w:marLeft w:val="0"/>
                                                                                                  <w:marRight w:val="0"/>
                                                                                                  <w:marTop w:val="0"/>
                                                                                                  <w:marBottom w:val="0"/>
                                                                                                  <w:divBdr>
                                                                                                    <w:top w:val="none" w:sz="0" w:space="0" w:color="auto"/>
                                                                                                    <w:left w:val="none" w:sz="0" w:space="0" w:color="auto"/>
                                                                                                    <w:bottom w:val="none" w:sz="0" w:space="0" w:color="auto"/>
                                                                                                    <w:right w:val="none" w:sz="0" w:space="0" w:color="auto"/>
                                                                                                  </w:divBdr>
                                                                                                  <w:divsChild>
                                                                                                    <w:div w:id="1155144601">
                                                                                                      <w:marLeft w:val="0"/>
                                                                                                      <w:marRight w:val="0"/>
                                                                                                      <w:marTop w:val="0"/>
                                                                                                      <w:marBottom w:val="0"/>
                                                                                                      <w:divBdr>
                                                                                                        <w:top w:val="none" w:sz="0" w:space="0" w:color="auto"/>
                                                                                                        <w:left w:val="none" w:sz="0" w:space="0" w:color="auto"/>
                                                                                                        <w:bottom w:val="none" w:sz="0" w:space="0" w:color="auto"/>
                                                                                                        <w:right w:val="none" w:sz="0" w:space="0" w:color="auto"/>
                                                                                                      </w:divBdr>
                                                                                                      <w:divsChild>
                                                                                                        <w:div w:id="1552157062">
                                                                                                          <w:marLeft w:val="0"/>
                                                                                                          <w:marRight w:val="0"/>
                                                                                                          <w:marTop w:val="0"/>
                                                                                                          <w:marBottom w:val="0"/>
                                                                                                          <w:divBdr>
                                                                                                            <w:top w:val="none" w:sz="0" w:space="0" w:color="auto"/>
                                                                                                            <w:left w:val="none" w:sz="0" w:space="0" w:color="auto"/>
                                                                                                            <w:bottom w:val="none" w:sz="0" w:space="0" w:color="auto"/>
                                                                                                            <w:right w:val="none" w:sz="0" w:space="0" w:color="auto"/>
                                                                                                          </w:divBdr>
                                                                                                          <w:divsChild>
                                                                                                            <w:div w:id="744182615">
                                                                                                              <w:marLeft w:val="0"/>
                                                                                                              <w:marRight w:val="45"/>
                                                                                                              <w:marTop w:val="0"/>
                                                                                                              <w:marBottom w:val="120"/>
                                                                                                              <w:divBdr>
                                                                                                                <w:top w:val="none" w:sz="0" w:space="0" w:color="auto"/>
                                                                                                                <w:left w:val="none" w:sz="0" w:space="0" w:color="auto"/>
                                                                                                                <w:bottom w:val="none" w:sz="0" w:space="0" w:color="auto"/>
                                                                                                                <w:right w:val="none" w:sz="0" w:space="0" w:color="auto"/>
                                                                                                              </w:divBdr>
                                                                                                              <w:divsChild>
                                                                                                                <w:div w:id="1326200786">
                                                                                                                  <w:marLeft w:val="0"/>
                                                                                                                  <w:marRight w:val="0"/>
                                                                                                                  <w:marTop w:val="45"/>
                                                                                                                  <w:marBottom w:val="120"/>
                                                                                                                  <w:divBdr>
                                                                                                                    <w:top w:val="none" w:sz="0" w:space="0" w:color="auto"/>
                                                                                                                    <w:left w:val="none" w:sz="0" w:space="0" w:color="auto"/>
                                                                                                                    <w:bottom w:val="none" w:sz="0" w:space="0" w:color="auto"/>
                                                                                                                    <w:right w:val="none" w:sz="0" w:space="0" w:color="auto"/>
                                                                                                                  </w:divBdr>
                                                                                                                  <w:divsChild>
                                                                                                                    <w:div w:id="91710279">
                                                                                                                      <w:marLeft w:val="0"/>
                                                                                                                      <w:marRight w:val="0"/>
                                                                                                                      <w:marTop w:val="0"/>
                                                                                                                      <w:marBottom w:val="0"/>
                                                                                                                      <w:divBdr>
                                                                                                                        <w:top w:val="single" w:sz="2" w:space="0" w:color="EFEFEF"/>
                                                                                                                        <w:left w:val="single" w:sz="6" w:space="0" w:color="EFEFEF"/>
                                                                                                                        <w:bottom w:val="single" w:sz="6" w:space="0" w:color="E2E2E2"/>
                                                                                                                        <w:right w:val="single" w:sz="6" w:space="0" w:color="EFEFEF"/>
                                                                                                                      </w:divBdr>
                                                                                                                      <w:divsChild>
                                                                                                                        <w:div w:id="1915894148">
                                                                                                                          <w:marLeft w:val="0"/>
                                                                                                                          <w:marRight w:val="0"/>
                                                                                                                          <w:marTop w:val="0"/>
                                                                                                                          <w:marBottom w:val="0"/>
                                                                                                                          <w:divBdr>
                                                                                                                            <w:top w:val="none" w:sz="0" w:space="0" w:color="auto"/>
                                                                                                                            <w:left w:val="none" w:sz="0" w:space="0" w:color="auto"/>
                                                                                                                            <w:bottom w:val="none" w:sz="0" w:space="0" w:color="auto"/>
                                                                                                                            <w:right w:val="none" w:sz="0" w:space="0" w:color="auto"/>
                                                                                                                          </w:divBdr>
                                                                                                                          <w:divsChild>
                                                                                                                            <w:div w:id="801996078">
                                                                                                                              <w:marLeft w:val="0"/>
                                                                                                                              <w:marRight w:val="0"/>
                                                                                                                              <w:marTop w:val="0"/>
                                                                                                                              <w:marBottom w:val="0"/>
                                                                                                                              <w:divBdr>
                                                                                                                                <w:top w:val="single" w:sz="6" w:space="2" w:color="BCBCBC"/>
                                                                                                                                <w:left w:val="single" w:sz="6" w:space="0" w:color="BCBCBC"/>
                                                                                                                                <w:bottom w:val="single" w:sz="6" w:space="0" w:color="BCBCBC"/>
                                                                                                                                <w:right w:val="single" w:sz="6" w:space="0" w:color="BCBCBC"/>
                                                                                                                              </w:divBdr>
                                                                                                                              <w:divsChild>
                                                                                                                                <w:div w:id="1762337018">
                                                                                                                                  <w:marLeft w:val="0"/>
                                                                                                                                  <w:marRight w:val="0"/>
                                                                                                                                  <w:marTop w:val="0"/>
                                                                                                                                  <w:marBottom w:val="0"/>
                                                                                                                                  <w:divBdr>
                                                                                                                                    <w:top w:val="none" w:sz="0" w:space="0" w:color="auto"/>
                                                                                                                                    <w:left w:val="none" w:sz="0" w:space="0" w:color="auto"/>
                                                                                                                                    <w:bottom w:val="none" w:sz="0" w:space="0" w:color="auto"/>
                                                                                                                                    <w:right w:val="none" w:sz="0" w:space="0" w:color="auto"/>
                                                                                                                                  </w:divBdr>
                                                                                                                                  <w:divsChild>
                                                                                                                                    <w:div w:id="733772598">
                                                                                                                                      <w:marLeft w:val="0"/>
                                                                                                                                      <w:marRight w:val="0"/>
                                                                                                                                      <w:marTop w:val="0"/>
                                                                                                                                      <w:marBottom w:val="0"/>
                                                                                                                                      <w:divBdr>
                                                                                                                                        <w:top w:val="none" w:sz="0" w:space="0" w:color="auto"/>
                                                                                                                                        <w:left w:val="none" w:sz="0" w:space="0" w:color="auto"/>
                                                                                                                                        <w:bottom w:val="none" w:sz="0" w:space="0" w:color="auto"/>
                                                                                                                                        <w:right w:val="none" w:sz="0" w:space="0" w:color="auto"/>
                                                                                                                                      </w:divBdr>
                                                                                                                                    </w:div>
                                                                                                                                    <w:div w:id="17417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188767">
                                                                                                                  <w:marLeft w:val="0"/>
                                                                                                                  <w:marRight w:val="0"/>
                                                                                                                  <w:marTop w:val="45"/>
                                                                                                                  <w:marBottom w:val="120"/>
                                                                                                                  <w:divBdr>
                                                                                                                    <w:top w:val="none" w:sz="0" w:space="0" w:color="auto"/>
                                                                                                                    <w:left w:val="none" w:sz="0" w:space="0" w:color="auto"/>
                                                                                                                    <w:bottom w:val="none" w:sz="0" w:space="0" w:color="auto"/>
                                                                                                                    <w:right w:val="none" w:sz="0" w:space="0" w:color="auto"/>
                                                                                                                  </w:divBdr>
                                                                                                                  <w:divsChild>
                                                                                                                    <w:div w:id="646975949">
                                                                                                                      <w:marLeft w:val="0"/>
                                                                                                                      <w:marRight w:val="0"/>
                                                                                                                      <w:marTop w:val="0"/>
                                                                                                                      <w:marBottom w:val="0"/>
                                                                                                                      <w:divBdr>
                                                                                                                        <w:top w:val="single" w:sz="2" w:space="0" w:color="EFEFEF"/>
                                                                                                                        <w:left w:val="single" w:sz="6" w:space="0" w:color="EFEFEF"/>
                                                                                                                        <w:bottom w:val="single" w:sz="6" w:space="0" w:color="E2E2E2"/>
                                                                                                                        <w:right w:val="single" w:sz="6" w:space="0" w:color="EFEFEF"/>
                                                                                                                      </w:divBdr>
                                                                                                                      <w:divsChild>
                                                                                                                        <w:div w:id="1781797176">
                                                                                                                          <w:marLeft w:val="0"/>
                                                                                                                          <w:marRight w:val="0"/>
                                                                                                                          <w:marTop w:val="0"/>
                                                                                                                          <w:marBottom w:val="0"/>
                                                                                                                          <w:divBdr>
                                                                                                                            <w:top w:val="none" w:sz="0" w:space="0" w:color="auto"/>
                                                                                                                            <w:left w:val="none" w:sz="0" w:space="0" w:color="auto"/>
                                                                                                                            <w:bottom w:val="none" w:sz="0" w:space="0" w:color="auto"/>
                                                                                                                            <w:right w:val="none" w:sz="0" w:space="0" w:color="auto"/>
                                                                                                                          </w:divBdr>
                                                                                                                          <w:divsChild>
                                                                                                                            <w:div w:id="1845586784">
                                                                                                                              <w:marLeft w:val="0"/>
                                                                                                                              <w:marRight w:val="0"/>
                                                                                                                              <w:marTop w:val="0"/>
                                                                                                                              <w:marBottom w:val="0"/>
                                                                                                                              <w:divBdr>
                                                                                                                                <w:top w:val="single" w:sz="6" w:space="2" w:color="BCBCBC"/>
                                                                                                                                <w:left w:val="single" w:sz="6" w:space="0" w:color="BCBCBC"/>
                                                                                                                                <w:bottom w:val="single" w:sz="6" w:space="0" w:color="BCBCBC"/>
                                                                                                                                <w:right w:val="single" w:sz="6" w:space="0" w:color="BCBCBC"/>
                                                                                                                              </w:divBdr>
                                                                                                                              <w:divsChild>
                                                                                                                                <w:div w:id="1761873737">
                                                                                                                                  <w:marLeft w:val="0"/>
                                                                                                                                  <w:marRight w:val="0"/>
                                                                                                                                  <w:marTop w:val="0"/>
                                                                                                                                  <w:marBottom w:val="0"/>
                                                                                                                                  <w:divBdr>
                                                                                                                                    <w:top w:val="none" w:sz="0" w:space="0" w:color="auto"/>
                                                                                                                                    <w:left w:val="none" w:sz="0" w:space="0" w:color="auto"/>
                                                                                                                                    <w:bottom w:val="none" w:sz="0" w:space="0" w:color="auto"/>
                                                                                                                                    <w:right w:val="none" w:sz="0" w:space="0" w:color="auto"/>
                                                                                                                                  </w:divBdr>
                                                                                                                                  <w:divsChild>
                                                                                                                                    <w:div w:id="187790874">
                                                                                                                                      <w:marLeft w:val="0"/>
                                                                                                                                      <w:marRight w:val="0"/>
                                                                                                                                      <w:marTop w:val="0"/>
                                                                                                                                      <w:marBottom w:val="0"/>
                                                                                                                                      <w:divBdr>
                                                                                                                                        <w:top w:val="none" w:sz="0" w:space="0" w:color="auto"/>
                                                                                                                                        <w:left w:val="none" w:sz="0" w:space="0" w:color="auto"/>
                                                                                                                                        <w:bottom w:val="none" w:sz="0" w:space="0" w:color="auto"/>
                                                                                                                                        <w:right w:val="none" w:sz="0" w:space="0" w:color="auto"/>
                                                                                                                                      </w:divBdr>
                                                                                                                                    </w:div>
                                                                                                                                    <w:div w:id="16328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723649">
                                                                                                                  <w:marLeft w:val="0"/>
                                                                                                                  <w:marRight w:val="0"/>
                                                                                                                  <w:marTop w:val="45"/>
                                                                                                                  <w:marBottom w:val="120"/>
                                                                                                                  <w:divBdr>
                                                                                                                    <w:top w:val="none" w:sz="0" w:space="0" w:color="auto"/>
                                                                                                                    <w:left w:val="none" w:sz="0" w:space="0" w:color="auto"/>
                                                                                                                    <w:bottom w:val="none" w:sz="0" w:space="0" w:color="auto"/>
                                                                                                                    <w:right w:val="none" w:sz="0" w:space="0" w:color="auto"/>
                                                                                                                  </w:divBdr>
                                                                                                                  <w:divsChild>
                                                                                                                    <w:div w:id="1873877066">
                                                                                                                      <w:marLeft w:val="0"/>
                                                                                                                      <w:marRight w:val="0"/>
                                                                                                                      <w:marTop w:val="0"/>
                                                                                                                      <w:marBottom w:val="0"/>
                                                                                                                      <w:divBdr>
                                                                                                                        <w:top w:val="single" w:sz="2" w:space="0" w:color="EFEFEF"/>
                                                                                                                        <w:left w:val="single" w:sz="6" w:space="0" w:color="EFEFEF"/>
                                                                                                                        <w:bottom w:val="single" w:sz="6" w:space="0" w:color="E2E2E2"/>
                                                                                                                        <w:right w:val="single" w:sz="6" w:space="0" w:color="EFEFEF"/>
                                                                                                                      </w:divBdr>
                                                                                                                      <w:divsChild>
                                                                                                                        <w:div w:id="1558777883">
                                                                                                                          <w:marLeft w:val="0"/>
                                                                                                                          <w:marRight w:val="0"/>
                                                                                                                          <w:marTop w:val="0"/>
                                                                                                                          <w:marBottom w:val="0"/>
                                                                                                                          <w:divBdr>
                                                                                                                            <w:top w:val="none" w:sz="0" w:space="0" w:color="auto"/>
                                                                                                                            <w:left w:val="none" w:sz="0" w:space="0" w:color="auto"/>
                                                                                                                            <w:bottom w:val="none" w:sz="0" w:space="0" w:color="auto"/>
                                                                                                                            <w:right w:val="none" w:sz="0" w:space="0" w:color="auto"/>
                                                                                                                          </w:divBdr>
                                                                                                                          <w:divsChild>
                                                                                                                            <w:div w:id="1194922578">
                                                                                                                              <w:marLeft w:val="0"/>
                                                                                                                              <w:marRight w:val="0"/>
                                                                                                                              <w:marTop w:val="0"/>
                                                                                                                              <w:marBottom w:val="0"/>
                                                                                                                              <w:divBdr>
                                                                                                                                <w:top w:val="single" w:sz="6" w:space="2" w:color="BCBCBC"/>
                                                                                                                                <w:left w:val="single" w:sz="6" w:space="0" w:color="BCBCBC"/>
                                                                                                                                <w:bottom w:val="single" w:sz="6" w:space="0" w:color="BCBCBC"/>
                                                                                                                                <w:right w:val="single" w:sz="6" w:space="0" w:color="BCBCBC"/>
                                                                                                                              </w:divBdr>
                                                                                                                              <w:divsChild>
                                                                                                                                <w:div w:id="1969435783">
                                                                                                                                  <w:marLeft w:val="0"/>
                                                                                                                                  <w:marRight w:val="0"/>
                                                                                                                                  <w:marTop w:val="0"/>
                                                                                                                                  <w:marBottom w:val="0"/>
                                                                                                                                  <w:divBdr>
                                                                                                                                    <w:top w:val="none" w:sz="0" w:space="0" w:color="auto"/>
                                                                                                                                    <w:left w:val="none" w:sz="0" w:space="0" w:color="auto"/>
                                                                                                                                    <w:bottom w:val="none" w:sz="0" w:space="0" w:color="auto"/>
                                                                                                                                    <w:right w:val="none" w:sz="0" w:space="0" w:color="auto"/>
                                                                                                                                  </w:divBdr>
                                                                                                                                  <w:divsChild>
                                                                                                                                    <w:div w:id="801118520">
                                                                                                                                      <w:marLeft w:val="0"/>
                                                                                                                                      <w:marRight w:val="0"/>
                                                                                                                                      <w:marTop w:val="0"/>
                                                                                                                                      <w:marBottom w:val="0"/>
                                                                                                                                      <w:divBdr>
                                                                                                                                        <w:top w:val="none" w:sz="0" w:space="0" w:color="auto"/>
                                                                                                                                        <w:left w:val="none" w:sz="0" w:space="0" w:color="auto"/>
                                                                                                                                        <w:bottom w:val="none" w:sz="0" w:space="0" w:color="auto"/>
                                                                                                                                        <w:right w:val="none" w:sz="0" w:space="0" w:color="auto"/>
                                                                                                                                      </w:divBdr>
                                                                                                                                    </w:div>
                                                                                                                                    <w:div w:id="44855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408322">
                                                                                                                  <w:marLeft w:val="0"/>
                                                                                                                  <w:marRight w:val="0"/>
                                                                                                                  <w:marTop w:val="45"/>
                                                                                                                  <w:marBottom w:val="120"/>
                                                                                                                  <w:divBdr>
                                                                                                                    <w:top w:val="none" w:sz="0" w:space="0" w:color="auto"/>
                                                                                                                    <w:left w:val="none" w:sz="0" w:space="0" w:color="auto"/>
                                                                                                                    <w:bottom w:val="none" w:sz="0" w:space="0" w:color="auto"/>
                                                                                                                    <w:right w:val="none" w:sz="0" w:space="0" w:color="auto"/>
                                                                                                                  </w:divBdr>
                                                                                                                  <w:divsChild>
                                                                                                                    <w:div w:id="1607737853">
                                                                                                                      <w:marLeft w:val="0"/>
                                                                                                                      <w:marRight w:val="0"/>
                                                                                                                      <w:marTop w:val="0"/>
                                                                                                                      <w:marBottom w:val="0"/>
                                                                                                                      <w:divBdr>
                                                                                                                        <w:top w:val="single" w:sz="2" w:space="0" w:color="EFEFEF"/>
                                                                                                                        <w:left w:val="single" w:sz="6" w:space="0" w:color="EFEFEF"/>
                                                                                                                        <w:bottom w:val="single" w:sz="6" w:space="0" w:color="E2E2E2"/>
                                                                                                                        <w:right w:val="single" w:sz="6" w:space="0" w:color="EFEFEF"/>
                                                                                                                      </w:divBdr>
                                                                                                                      <w:divsChild>
                                                                                                                        <w:div w:id="1260722991">
                                                                                                                          <w:marLeft w:val="0"/>
                                                                                                                          <w:marRight w:val="0"/>
                                                                                                                          <w:marTop w:val="0"/>
                                                                                                                          <w:marBottom w:val="0"/>
                                                                                                                          <w:divBdr>
                                                                                                                            <w:top w:val="none" w:sz="0" w:space="0" w:color="auto"/>
                                                                                                                            <w:left w:val="none" w:sz="0" w:space="0" w:color="auto"/>
                                                                                                                            <w:bottom w:val="none" w:sz="0" w:space="0" w:color="auto"/>
                                                                                                                            <w:right w:val="none" w:sz="0" w:space="0" w:color="auto"/>
                                                                                                                          </w:divBdr>
                                                                                                                          <w:divsChild>
                                                                                                                            <w:div w:id="611594442">
                                                                                                                              <w:marLeft w:val="0"/>
                                                                                                                              <w:marRight w:val="0"/>
                                                                                                                              <w:marTop w:val="0"/>
                                                                                                                              <w:marBottom w:val="0"/>
                                                                                                                              <w:divBdr>
                                                                                                                                <w:top w:val="single" w:sz="6" w:space="2" w:color="BCBCBC"/>
                                                                                                                                <w:left w:val="single" w:sz="6" w:space="0" w:color="BCBCBC"/>
                                                                                                                                <w:bottom w:val="single" w:sz="6" w:space="0" w:color="BCBCBC"/>
                                                                                                                                <w:right w:val="single" w:sz="6" w:space="0" w:color="BCBCBC"/>
                                                                                                                              </w:divBdr>
                                                                                                                              <w:divsChild>
                                                                                                                                <w:div w:id="1810707187">
                                                                                                                                  <w:marLeft w:val="0"/>
                                                                                                                                  <w:marRight w:val="0"/>
                                                                                                                                  <w:marTop w:val="0"/>
                                                                                                                                  <w:marBottom w:val="0"/>
                                                                                                                                  <w:divBdr>
                                                                                                                                    <w:top w:val="none" w:sz="0" w:space="0" w:color="auto"/>
                                                                                                                                    <w:left w:val="none" w:sz="0" w:space="0" w:color="auto"/>
                                                                                                                                    <w:bottom w:val="none" w:sz="0" w:space="0" w:color="auto"/>
                                                                                                                                    <w:right w:val="none" w:sz="0" w:space="0" w:color="auto"/>
                                                                                                                                  </w:divBdr>
                                                                                                                                  <w:divsChild>
                                                                                                                                    <w:div w:id="191843650">
                                                                                                                                      <w:marLeft w:val="0"/>
                                                                                                                                      <w:marRight w:val="0"/>
                                                                                                                                      <w:marTop w:val="0"/>
                                                                                                                                      <w:marBottom w:val="0"/>
                                                                                                                                      <w:divBdr>
                                                                                                                                        <w:top w:val="none" w:sz="0" w:space="0" w:color="auto"/>
                                                                                                                                        <w:left w:val="none" w:sz="0" w:space="0" w:color="auto"/>
                                                                                                                                        <w:bottom w:val="none" w:sz="0" w:space="0" w:color="auto"/>
                                                                                                                                        <w:right w:val="none" w:sz="0" w:space="0" w:color="auto"/>
                                                                                                                                      </w:divBdr>
                                                                                                                                    </w:div>
                                                                                                                                    <w:div w:id="4876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115719">
                                                                                                                  <w:marLeft w:val="0"/>
                                                                                                                  <w:marRight w:val="0"/>
                                                                                                                  <w:marTop w:val="45"/>
                                                                                                                  <w:marBottom w:val="120"/>
                                                                                                                  <w:divBdr>
                                                                                                                    <w:top w:val="none" w:sz="0" w:space="0" w:color="auto"/>
                                                                                                                    <w:left w:val="none" w:sz="0" w:space="0" w:color="auto"/>
                                                                                                                    <w:bottom w:val="none" w:sz="0" w:space="0" w:color="auto"/>
                                                                                                                    <w:right w:val="none" w:sz="0" w:space="0" w:color="auto"/>
                                                                                                                  </w:divBdr>
                                                                                                                  <w:divsChild>
                                                                                                                    <w:div w:id="1183283839">
                                                                                                                      <w:marLeft w:val="0"/>
                                                                                                                      <w:marRight w:val="0"/>
                                                                                                                      <w:marTop w:val="0"/>
                                                                                                                      <w:marBottom w:val="0"/>
                                                                                                                      <w:divBdr>
                                                                                                                        <w:top w:val="single" w:sz="2" w:space="0" w:color="EFEFEF"/>
                                                                                                                        <w:left w:val="single" w:sz="6" w:space="0" w:color="EFEFEF"/>
                                                                                                                        <w:bottom w:val="single" w:sz="6" w:space="0" w:color="E2E2E2"/>
                                                                                                                        <w:right w:val="single" w:sz="6" w:space="0" w:color="EFEFEF"/>
                                                                                                                      </w:divBdr>
                                                                                                                      <w:divsChild>
                                                                                                                        <w:div w:id="869685156">
                                                                                                                          <w:marLeft w:val="0"/>
                                                                                                                          <w:marRight w:val="0"/>
                                                                                                                          <w:marTop w:val="0"/>
                                                                                                                          <w:marBottom w:val="0"/>
                                                                                                                          <w:divBdr>
                                                                                                                            <w:top w:val="none" w:sz="0" w:space="0" w:color="auto"/>
                                                                                                                            <w:left w:val="none" w:sz="0" w:space="0" w:color="auto"/>
                                                                                                                            <w:bottom w:val="none" w:sz="0" w:space="0" w:color="auto"/>
                                                                                                                            <w:right w:val="none" w:sz="0" w:space="0" w:color="auto"/>
                                                                                                                          </w:divBdr>
                                                                                                                          <w:divsChild>
                                                                                                                            <w:div w:id="782042684">
                                                                                                                              <w:marLeft w:val="0"/>
                                                                                                                              <w:marRight w:val="0"/>
                                                                                                                              <w:marTop w:val="0"/>
                                                                                                                              <w:marBottom w:val="0"/>
                                                                                                                              <w:divBdr>
                                                                                                                                <w:top w:val="single" w:sz="6" w:space="2" w:color="BCBCBC"/>
                                                                                                                                <w:left w:val="single" w:sz="6" w:space="0" w:color="BCBCBC"/>
                                                                                                                                <w:bottom w:val="single" w:sz="6" w:space="0" w:color="BCBCBC"/>
                                                                                                                                <w:right w:val="single" w:sz="6" w:space="0" w:color="BCBCBC"/>
                                                                                                                              </w:divBdr>
                                                                                                                              <w:divsChild>
                                                                                                                                <w:div w:id="1454858665">
                                                                                                                                  <w:marLeft w:val="0"/>
                                                                                                                                  <w:marRight w:val="0"/>
                                                                                                                                  <w:marTop w:val="0"/>
                                                                                                                                  <w:marBottom w:val="0"/>
                                                                                                                                  <w:divBdr>
                                                                                                                                    <w:top w:val="none" w:sz="0" w:space="0" w:color="auto"/>
                                                                                                                                    <w:left w:val="none" w:sz="0" w:space="0" w:color="auto"/>
                                                                                                                                    <w:bottom w:val="none" w:sz="0" w:space="0" w:color="auto"/>
                                                                                                                                    <w:right w:val="none" w:sz="0" w:space="0" w:color="auto"/>
                                                                                                                                  </w:divBdr>
                                                                                                                                  <w:divsChild>
                                                                                                                                    <w:div w:id="1058430767">
                                                                                                                                      <w:marLeft w:val="0"/>
                                                                                                                                      <w:marRight w:val="0"/>
                                                                                                                                      <w:marTop w:val="0"/>
                                                                                                                                      <w:marBottom w:val="0"/>
                                                                                                                                      <w:divBdr>
                                                                                                                                        <w:top w:val="none" w:sz="0" w:space="0" w:color="auto"/>
                                                                                                                                        <w:left w:val="none" w:sz="0" w:space="0" w:color="auto"/>
                                                                                                                                        <w:bottom w:val="none" w:sz="0" w:space="0" w:color="auto"/>
                                                                                                                                        <w:right w:val="none" w:sz="0" w:space="0" w:color="auto"/>
                                                                                                                                      </w:divBdr>
                                                                                                                                    </w:div>
                                                                                                                                    <w:div w:id="5845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112405">
                                                                                                                  <w:marLeft w:val="0"/>
                                                                                                                  <w:marRight w:val="0"/>
                                                                                                                  <w:marTop w:val="45"/>
                                                                                                                  <w:marBottom w:val="120"/>
                                                                                                                  <w:divBdr>
                                                                                                                    <w:top w:val="none" w:sz="0" w:space="0" w:color="auto"/>
                                                                                                                    <w:left w:val="none" w:sz="0" w:space="0" w:color="auto"/>
                                                                                                                    <w:bottom w:val="none" w:sz="0" w:space="0" w:color="auto"/>
                                                                                                                    <w:right w:val="none" w:sz="0" w:space="0" w:color="auto"/>
                                                                                                                  </w:divBdr>
                                                                                                                  <w:divsChild>
                                                                                                                    <w:div w:id="1352344416">
                                                                                                                      <w:marLeft w:val="0"/>
                                                                                                                      <w:marRight w:val="0"/>
                                                                                                                      <w:marTop w:val="0"/>
                                                                                                                      <w:marBottom w:val="0"/>
                                                                                                                      <w:divBdr>
                                                                                                                        <w:top w:val="single" w:sz="2" w:space="0" w:color="EFEFEF"/>
                                                                                                                        <w:left w:val="single" w:sz="6" w:space="0" w:color="EFEFEF"/>
                                                                                                                        <w:bottom w:val="single" w:sz="6" w:space="0" w:color="E2E2E2"/>
                                                                                                                        <w:right w:val="single" w:sz="6" w:space="0" w:color="EFEFEF"/>
                                                                                                                      </w:divBdr>
                                                                                                                      <w:divsChild>
                                                                                                                        <w:div w:id="550070905">
                                                                                                                          <w:marLeft w:val="0"/>
                                                                                                                          <w:marRight w:val="0"/>
                                                                                                                          <w:marTop w:val="0"/>
                                                                                                                          <w:marBottom w:val="0"/>
                                                                                                                          <w:divBdr>
                                                                                                                            <w:top w:val="none" w:sz="0" w:space="0" w:color="auto"/>
                                                                                                                            <w:left w:val="none" w:sz="0" w:space="0" w:color="auto"/>
                                                                                                                            <w:bottom w:val="none" w:sz="0" w:space="0" w:color="auto"/>
                                                                                                                            <w:right w:val="none" w:sz="0" w:space="0" w:color="auto"/>
                                                                                                                          </w:divBdr>
                                                                                                                          <w:divsChild>
                                                                                                                            <w:div w:id="1561206447">
                                                                                                                              <w:marLeft w:val="0"/>
                                                                                                                              <w:marRight w:val="0"/>
                                                                                                                              <w:marTop w:val="0"/>
                                                                                                                              <w:marBottom w:val="0"/>
                                                                                                                              <w:divBdr>
                                                                                                                                <w:top w:val="single" w:sz="6" w:space="2" w:color="BCBCBC"/>
                                                                                                                                <w:left w:val="single" w:sz="6" w:space="0" w:color="BCBCBC"/>
                                                                                                                                <w:bottom w:val="single" w:sz="6" w:space="0" w:color="BCBCBC"/>
                                                                                                                                <w:right w:val="single" w:sz="6" w:space="0" w:color="BCBCBC"/>
                                                                                                                              </w:divBdr>
                                                                                                                              <w:divsChild>
                                                                                                                                <w:div w:id="109281008">
                                                                                                                                  <w:marLeft w:val="0"/>
                                                                                                                                  <w:marRight w:val="0"/>
                                                                                                                                  <w:marTop w:val="0"/>
                                                                                                                                  <w:marBottom w:val="0"/>
                                                                                                                                  <w:divBdr>
                                                                                                                                    <w:top w:val="none" w:sz="0" w:space="0" w:color="auto"/>
                                                                                                                                    <w:left w:val="none" w:sz="0" w:space="0" w:color="auto"/>
                                                                                                                                    <w:bottom w:val="none" w:sz="0" w:space="0" w:color="auto"/>
                                                                                                                                    <w:right w:val="none" w:sz="0" w:space="0" w:color="auto"/>
                                                                                                                                  </w:divBdr>
                                                                                                                                  <w:divsChild>
                                                                                                                                    <w:div w:id="1209535634">
                                                                                                                                      <w:marLeft w:val="0"/>
                                                                                                                                      <w:marRight w:val="0"/>
                                                                                                                                      <w:marTop w:val="0"/>
                                                                                                                                      <w:marBottom w:val="0"/>
                                                                                                                                      <w:divBdr>
                                                                                                                                        <w:top w:val="none" w:sz="0" w:space="0" w:color="auto"/>
                                                                                                                                        <w:left w:val="none" w:sz="0" w:space="0" w:color="auto"/>
                                                                                                                                        <w:bottom w:val="none" w:sz="0" w:space="0" w:color="auto"/>
                                                                                                                                        <w:right w:val="none" w:sz="0" w:space="0" w:color="auto"/>
                                                                                                                                      </w:divBdr>
                                                                                                                                    </w:div>
                                                                                                                                    <w:div w:id="9994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818196">
                                                                                                                  <w:marLeft w:val="0"/>
                                                                                                                  <w:marRight w:val="0"/>
                                                                                                                  <w:marTop w:val="45"/>
                                                                                                                  <w:marBottom w:val="120"/>
                                                                                                                  <w:divBdr>
                                                                                                                    <w:top w:val="none" w:sz="0" w:space="0" w:color="auto"/>
                                                                                                                    <w:left w:val="none" w:sz="0" w:space="0" w:color="auto"/>
                                                                                                                    <w:bottom w:val="none" w:sz="0" w:space="0" w:color="auto"/>
                                                                                                                    <w:right w:val="none" w:sz="0" w:space="0" w:color="auto"/>
                                                                                                                  </w:divBdr>
                                                                                                                  <w:divsChild>
                                                                                                                    <w:div w:id="894702788">
                                                                                                                      <w:marLeft w:val="0"/>
                                                                                                                      <w:marRight w:val="0"/>
                                                                                                                      <w:marTop w:val="0"/>
                                                                                                                      <w:marBottom w:val="0"/>
                                                                                                                      <w:divBdr>
                                                                                                                        <w:top w:val="single" w:sz="2" w:space="0" w:color="EFEFEF"/>
                                                                                                                        <w:left w:val="single" w:sz="6" w:space="0" w:color="EFEFEF"/>
                                                                                                                        <w:bottom w:val="single" w:sz="6" w:space="0" w:color="E2E2E2"/>
                                                                                                                        <w:right w:val="single" w:sz="6" w:space="0" w:color="EFEFEF"/>
                                                                                                                      </w:divBdr>
                                                                                                                      <w:divsChild>
                                                                                                                        <w:div w:id="261109318">
                                                                                                                          <w:marLeft w:val="0"/>
                                                                                                                          <w:marRight w:val="0"/>
                                                                                                                          <w:marTop w:val="0"/>
                                                                                                                          <w:marBottom w:val="0"/>
                                                                                                                          <w:divBdr>
                                                                                                                            <w:top w:val="none" w:sz="0" w:space="0" w:color="auto"/>
                                                                                                                            <w:left w:val="none" w:sz="0" w:space="0" w:color="auto"/>
                                                                                                                            <w:bottom w:val="none" w:sz="0" w:space="0" w:color="auto"/>
                                                                                                                            <w:right w:val="none" w:sz="0" w:space="0" w:color="auto"/>
                                                                                                                          </w:divBdr>
                                                                                                                          <w:divsChild>
                                                                                                                            <w:div w:id="1920748413">
                                                                                                                              <w:marLeft w:val="0"/>
                                                                                                                              <w:marRight w:val="0"/>
                                                                                                                              <w:marTop w:val="0"/>
                                                                                                                              <w:marBottom w:val="0"/>
                                                                                                                              <w:divBdr>
                                                                                                                                <w:top w:val="single" w:sz="6" w:space="2" w:color="BCBCBC"/>
                                                                                                                                <w:left w:val="single" w:sz="6" w:space="0" w:color="BCBCBC"/>
                                                                                                                                <w:bottom w:val="single" w:sz="6" w:space="0" w:color="BCBCBC"/>
                                                                                                                                <w:right w:val="single" w:sz="6" w:space="0" w:color="BCBCBC"/>
                                                                                                                              </w:divBdr>
                                                                                                                              <w:divsChild>
                                                                                                                                <w:div w:id="653991764">
                                                                                                                                  <w:marLeft w:val="0"/>
                                                                                                                                  <w:marRight w:val="0"/>
                                                                                                                                  <w:marTop w:val="0"/>
                                                                                                                                  <w:marBottom w:val="0"/>
                                                                                                                                  <w:divBdr>
                                                                                                                                    <w:top w:val="none" w:sz="0" w:space="0" w:color="auto"/>
                                                                                                                                    <w:left w:val="none" w:sz="0" w:space="0" w:color="auto"/>
                                                                                                                                    <w:bottom w:val="none" w:sz="0" w:space="0" w:color="auto"/>
                                                                                                                                    <w:right w:val="none" w:sz="0" w:space="0" w:color="auto"/>
                                                                                                                                  </w:divBdr>
                                                                                                                                  <w:divsChild>
                                                                                                                                    <w:div w:id="1893613747">
                                                                                                                                      <w:marLeft w:val="0"/>
                                                                                                                                      <w:marRight w:val="0"/>
                                                                                                                                      <w:marTop w:val="0"/>
                                                                                                                                      <w:marBottom w:val="0"/>
                                                                                                                                      <w:divBdr>
                                                                                                                                        <w:top w:val="none" w:sz="0" w:space="0" w:color="auto"/>
                                                                                                                                        <w:left w:val="none" w:sz="0" w:space="0" w:color="auto"/>
                                                                                                                                        <w:bottom w:val="none" w:sz="0" w:space="0" w:color="auto"/>
                                                                                                                                        <w:right w:val="none" w:sz="0" w:space="0" w:color="auto"/>
                                                                                                                                      </w:divBdr>
                                                                                                                                    </w:div>
                                                                                                                                    <w:div w:id="4904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162962">
                                                                                                          <w:marLeft w:val="0"/>
                                                                                                          <w:marRight w:val="0"/>
                                                                                                          <w:marTop w:val="0"/>
                                                                                                          <w:marBottom w:val="0"/>
                                                                                                          <w:divBdr>
                                                                                                            <w:top w:val="none" w:sz="0" w:space="0" w:color="auto"/>
                                                                                                            <w:left w:val="none" w:sz="0" w:space="0" w:color="auto"/>
                                                                                                            <w:bottom w:val="none" w:sz="0" w:space="0" w:color="auto"/>
                                                                                                            <w:right w:val="none" w:sz="0" w:space="0" w:color="auto"/>
                                                                                                          </w:divBdr>
                                                                                                          <w:divsChild>
                                                                                                            <w:div w:id="1690830630">
                                                                                                              <w:marLeft w:val="0"/>
                                                                                                              <w:marRight w:val="0"/>
                                                                                                              <w:marTop w:val="0"/>
                                                                                                              <w:marBottom w:val="60"/>
                                                                                                              <w:divBdr>
                                                                                                                <w:top w:val="none" w:sz="0" w:space="0" w:color="auto"/>
                                                                                                                <w:left w:val="none" w:sz="0" w:space="0" w:color="auto"/>
                                                                                                                <w:bottom w:val="none" w:sz="0" w:space="0" w:color="auto"/>
                                                                                                                <w:right w:val="none" w:sz="0" w:space="0" w:color="auto"/>
                                                                                                              </w:divBdr>
                                                                                                            </w:div>
                                                                                                            <w:div w:id="950861996">
                                                                                                              <w:marLeft w:val="0"/>
                                                                                                              <w:marRight w:val="0"/>
                                                                                                              <w:marTop w:val="0"/>
                                                                                                              <w:marBottom w:val="0"/>
                                                                                                              <w:divBdr>
                                                                                                                <w:top w:val="none" w:sz="0" w:space="0" w:color="auto"/>
                                                                                                                <w:left w:val="none" w:sz="0" w:space="0" w:color="auto"/>
                                                                                                                <w:bottom w:val="none" w:sz="0" w:space="0" w:color="auto"/>
                                                                                                                <w:right w:val="none" w:sz="0" w:space="0" w:color="auto"/>
                                                                                                              </w:divBdr>
                                                                                                            </w:div>
                                                                                                            <w:div w:id="1335767760">
                                                                                                              <w:marLeft w:val="0"/>
                                                                                                              <w:marRight w:val="0"/>
                                                                                                              <w:marTop w:val="0"/>
                                                                                                              <w:marBottom w:val="0"/>
                                                                                                              <w:divBdr>
                                                                                                                <w:top w:val="none" w:sz="0" w:space="0" w:color="auto"/>
                                                                                                                <w:left w:val="none" w:sz="0" w:space="0" w:color="auto"/>
                                                                                                                <w:bottom w:val="none" w:sz="0" w:space="0" w:color="auto"/>
                                                                                                                <w:right w:val="none" w:sz="0" w:space="0" w:color="auto"/>
                                                                                                              </w:divBdr>
                                                                                                            </w:div>
                                                                                                            <w:div w:id="1575621983">
                                                                                                              <w:marLeft w:val="0"/>
                                                                                                              <w:marRight w:val="0"/>
                                                                                                              <w:marTop w:val="0"/>
                                                                                                              <w:marBottom w:val="0"/>
                                                                                                              <w:divBdr>
                                                                                                                <w:top w:val="none" w:sz="0" w:space="0" w:color="auto"/>
                                                                                                                <w:left w:val="none" w:sz="0" w:space="0" w:color="auto"/>
                                                                                                                <w:bottom w:val="none" w:sz="0" w:space="0" w:color="auto"/>
                                                                                                                <w:right w:val="none" w:sz="0" w:space="0" w:color="auto"/>
                                                                                                              </w:divBdr>
                                                                                                            </w:div>
                                                                                                            <w:div w:id="16196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182195">
                                                                                      <w:marLeft w:val="0"/>
                                                                                      <w:marRight w:val="0"/>
                                                                                      <w:marTop w:val="0"/>
                                                                                      <w:marBottom w:val="0"/>
                                                                                      <w:divBdr>
                                                                                        <w:top w:val="none" w:sz="0" w:space="0" w:color="auto"/>
                                                                                        <w:left w:val="none" w:sz="0" w:space="0" w:color="auto"/>
                                                                                        <w:bottom w:val="none" w:sz="0" w:space="0" w:color="auto"/>
                                                                                        <w:right w:val="none" w:sz="0" w:space="0" w:color="auto"/>
                                                                                      </w:divBdr>
                                                                                      <w:divsChild>
                                                                                        <w:div w:id="624237588">
                                                                                          <w:marLeft w:val="0"/>
                                                                                          <w:marRight w:val="0"/>
                                                                                          <w:marTop w:val="0"/>
                                                                                          <w:marBottom w:val="0"/>
                                                                                          <w:divBdr>
                                                                                            <w:top w:val="none" w:sz="0" w:space="0" w:color="auto"/>
                                                                                            <w:left w:val="none" w:sz="0" w:space="0" w:color="auto"/>
                                                                                            <w:bottom w:val="none" w:sz="0" w:space="0" w:color="auto"/>
                                                                                            <w:right w:val="none" w:sz="0" w:space="0" w:color="auto"/>
                                                                                          </w:divBdr>
                                                                                          <w:divsChild>
                                                                                            <w:div w:id="2106682409">
                                                                                              <w:marLeft w:val="0"/>
                                                                                              <w:marRight w:val="0"/>
                                                                                              <w:marTop w:val="0"/>
                                                                                              <w:marBottom w:val="0"/>
                                                                                              <w:divBdr>
                                                                                                <w:top w:val="none" w:sz="0" w:space="0" w:color="auto"/>
                                                                                                <w:left w:val="none" w:sz="0" w:space="0" w:color="auto"/>
                                                                                                <w:bottom w:val="none" w:sz="0" w:space="0" w:color="auto"/>
                                                                                                <w:right w:val="none" w:sz="0" w:space="0" w:color="auto"/>
                                                                                              </w:divBdr>
                                                                                              <w:divsChild>
                                                                                                <w:div w:id="28145555">
                                                                                                  <w:marLeft w:val="0"/>
                                                                                                  <w:marRight w:val="0"/>
                                                                                                  <w:marTop w:val="0"/>
                                                                                                  <w:marBottom w:val="0"/>
                                                                                                  <w:divBdr>
                                                                                                    <w:top w:val="none" w:sz="0" w:space="0" w:color="auto"/>
                                                                                                    <w:left w:val="none" w:sz="0" w:space="0" w:color="auto"/>
                                                                                                    <w:bottom w:val="none" w:sz="0" w:space="0" w:color="auto"/>
                                                                                                    <w:right w:val="none" w:sz="0" w:space="0" w:color="auto"/>
                                                                                                  </w:divBdr>
                                                                                                  <w:divsChild>
                                                                                                    <w:div w:id="471796243">
                                                                                                      <w:marLeft w:val="0"/>
                                                                                                      <w:marRight w:val="60"/>
                                                                                                      <w:marTop w:val="0"/>
                                                                                                      <w:marBottom w:val="0"/>
                                                                                                      <w:divBdr>
                                                                                                        <w:top w:val="none" w:sz="0" w:space="0" w:color="auto"/>
                                                                                                        <w:left w:val="none" w:sz="0" w:space="0" w:color="auto"/>
                                                                                                        <w:bottom w:val="none" w:sz="0" w:space="0" w:color="auto"/>
                                                                                                        <w:right w:val="none" w:sz="0" w:space="0" w:color="auto"/>
                                                                                                      </w:divBdr>
                                                                                                    </w:div>
                                                                                                    <w:div w:id="1762331409">
                                                                                                      <w:marLeft w:val="0"/>
                                                                                                      <w:marRight w:val="0"/>
                                                                                                      <w:marTop w:val="0"/>
                                                                                                      <w:marBottom w:val="0"/>
                                                                                                      <w:divBdr>
                                                                                                        <w:top w:val="none" w:sz="0" w:space="0" w:color="auto"/>
                                                                                                        <w:left w:val="none" w:sz="0" w:space="0" w:color="auto"/>
                                                                                                        <w:bottom w:val="none" w:sz="0" w:space="0" w:color="auto"/>
                                                                                                        <w:right w:val="none" w:sz="0" w:space="0" w:color="auto"/>
                                                                                                      </w:divBdr>
                                                                                                      <w:divsChild>
                                                                                                        <w:div w:id="93333098">
                                                                                                          <w:marLeft w:val="0"/>
                                                                                                          <w:marRight w:val="0"/>
                                                                                                          <w:marTop w:val="0"/>
                                                                                                          <w:marBottom w:val="30"/>
                                                                                                          <w:divBdr>
                                                                                                            <w:top w:val="single" w:sz="6" w:space="2" w:color="CCCCCC"/>
                                                                                                            <w:left w:val="single" w:sz="6" w:space="6" w:color="BBBBBB"/>
                                                                                                            <w:bottom w:val="single" w:sz="6" w:space="2" w:color="A0A0A0"/>
                                                                                                            <w:right w:val="single" w:sz="6" w:space="6" w:color="BBBBBB"/>
                                                                                                          </w:divBdr>
                                                                                                        </w:div>
                                                                                                        <w:div w:id="1140416658">
                                                                                                          <w:marLeft w:val="0"/>
                                                                                                          <w:marRight w:val="0"/>
                                                                                                          <w:marTop w:val="0"/>
                                                                                                          <w:marBottom w:val="30"/>
                                                                                                          <w:divBdr>
                                                                                                            <w:top w:val="single" w:sz="6" w:space="2" w:color="CCCCCC"/>
                                                                                                            <w:left w:val="single" w:sz="2" w:space="6" w:color="BBBBBB"/>
                                                                                                            <w:bottom w:val="single" w:sz="6" w:space="2" w:color="A0A0A0"/>
                                                                                                            <w:right w:val="single" w:sz="6" w:space="6" w:color="BBBBBB"/>
                                                                                                          </w:divBdr>
                                                                                                        </w:div>
                                                                                                        <w:div w:id="1878464143">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948782718">
                                                                                                      <w:marLeft w:val="0"/>
                                                                                                      <w:marRight w:val="0"/>
                                                                                                      <w:marTop w:val="0"/>
                                                                                                      <w:marBottom w:val="0"/>
                                                                                                      <w:divBdr>
                                                                                                        <w:top w:val="none" w:sz="0" w:space="0" w:color="auto"/>
                                                                                                        <w:left w:val="none" w:sz="0" w:space="0" w:color="auto"/>
                                                                                                        <w:bottom w:val="none" w:sz="0" w:space="0" w:color="auto"/>
                                                                                                        <w:right w:val="none" w:sz="0" w:space="0" w:color="auto"/>
                                                                                                      </w:divBdr>
                                                                                                      <w:divsChild>
                                                                                                        <w:div w:id="242226977">
                                                                                                          <w:marLeft w:val="0"/>
                                                                                                          <w:marRight w:val="0"/>
                                                                                                          <w:marTop w:val="0"/>
                                                                                                          <w:marBottom w:val="30"/>
                                                                                                          <w:divBdr>
                                                                                                            <w:top w:val="single" w:sz="6" w:space="2" w:color="CCCCCC"/>
                                                                                                            <w:left w:val="single" w:sz="6" w:space="6" w:color="BBBBBB"/>
                                                                                                            <w:bottom w:val="single" w:sz="6" w:space="2" w:color="A0A0A0"/>
                                                                                                            <w:right w:val="single" w:sz="6" w:space="6" w:color="BBBBBB"/>
                                                                                                          </w:divBdr>
                                                                                                          <w:divsChild>
                                                                                                            <w:div w:id="226501344">
                                                                                                              <w:marLeft w:val="45"/>
                                                                                                              <w:marRight w:val="0"/>
                                                                                                              <w:marTop w:val="0"/>
                                                                                                              <w:marBottom w:val="0"/>
                                                                                                              <w:divBdr>
                                                                                                                <w:top w:val="none" w:sz="0" w:space="0" w:color="auto"/>
                                                                                                                <w:left w:val="none" w:sz="0" w:space="0" w:color="auto"/>
                                                                                                                <w:bottom w:val="none" w:sz="0" w:space="0" w:color="auto"/>
                                                                                                                <w:right w:val="none" w:sz="0" w:space="0" w:color="auto"/>
                                                                                                              </w:divBdr>
                                                                                                            </w:div>
                                                                                                          </w:divsChild>
                                                                                                        </w:div>
                                                                                                        <w:div w:id="1956251646">
                                                                                                          <w:marLeft w:val="0"/>
                                                                                                          <w:marRight w:val="120"/>
                                                                                                          <w:marTop w:val="0"/>
                                                                                                          <w:marBottom w:val="30"/>
                                                                                                          <w:divBdr>
                                                                                                            <w:top w:val="single" w:sz="6" w:space="2" w:color="CCCCCC"/>
                                                                                                            <w:left w:val="single" w:sz="2" w:space="6" w:color="BBBBBB"/>
                                                                                                            <w:bottom w:val="single" w:sz="6" w:space="2" w:color="A0A0A0"/>
                                                                                                            <w:right w:val="single" w:sz="6" w:space="6" w:color="BBBBBB"/>
                                                                                                          </w:divBdr>
                                                                                                          <w:divsChild>
                                                                                                            <w:div w:id="143925206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391803766">
                                                                                                      <w:marLeft w:val="0"/>
                                                                                                      <w:marRight w:val="0"/>
                                                                                                      <w:marTop w:val="0"/>
                                                                                                      <w:marBottom w:val="0"/>
                                                                                                      <w:divBdr>
                                                                                                        <w:top w:val="none" w:sz="0" w:space="0" w:color="auto"/>
                                                                                                        <w:left w:val="none" w:sz="0" w:space="0" w:color="auto"/>
                                                                                                        <w:bottom w:val="none" w:sz="0" w:space="0" w:color="auto"/>
                                                                                                        <w:right w:val="none" w:sz="0" w:space="0" w:color="auto"/>
                                                                                                      </w:divBdr>
                                                                                                      <w:divsChild>
                                                                                                        <w:div w:id="1270814553">
                                                                                                          <w:marLeft w:val="0"/>
                                                                                                          <w:marRight w:val="120"/>
                                                                                                          <w:marTop w:val="0"/>
                                                                                                          <w:marBottom w:val="30"/>
                                                                                                          <w:divBdr>
                                                                                                            <w:top w:val="single" w:sz="6" w:space="2" w:color="CCCCCC"/>
                                                                                                            <w:left w:val="single" w:sz="6" w:space="6" w:color="BBBBBB"/>
                                                                                                            <w:bottom w:val="single" w:sz="6" w:space="2" w:color="A0A0A0"/>
                                                                                                            <w:right w:val="single" w:sz="6" w:space="6" w:color="BBBBBB"/>
                                                                                                          </w:divBdr>
                                                                                                          <w:divsChild>
                                                                                                            <w:div w:id="181544381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1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2817301">
                                      <w:marLeft w:val="0"/>
                                      <w:marRight w:val="0"/>
                                      <w:marTop w:val="0"/>
                                      <w:marBottom w:val="0"/>
                                      <w:divBdr>
                                        <w:top w:val="none" w:sz="0" w:space="0" w:color="auto"/>
                                        <w:left w:val="none" w:sz="0" w:space="0" w:color="auto"/>
                                        <w:bottom w:val="none" w:sz="0" w:space="0" w:color="auto"/>
                                        <w:right w:val="none" w:sz="0" w:space="0" w:color="auto"/>
                                      </w:divBdr>
                                      <w:divsChild>
                                        <w:div w:id="1264606123">
                                          <w:marLeft w:val="0"/>
                                          <w:marRight w:val="0"/>
                                          <w:marTop w:val="0"/>
                                          <w:marBottom w:val="0"/>
                                          <w:divBdr>
                                            <w:top w:val="none" w:sz="0" w:space="0" w:color="auto"/>
                                            <w:left w:val="none" w:sz="0" w:space="0" w:color="auto"/>
                                            <w:bottom w:val="none" w:sz="0" w:space="0" w:color="auto"/>
                                            <w:right w:val="none" w:sz="0" w:space="0" w:color="auto"/>
                                          </w:divBdr>
                                          <w:divsChild>
                                            <w:div w:id="1605763327">
                                              <w:marLeft w:val="0"/>
                                              <w:marRight w:val="0"/>
                                              <w:marTop w:val="0"/>
                                              <w:marBottom w:val="0"/>
                                              <w:divBdr>
                                                <w:top w:val="none" w:sz="0" w:space="0" w:color="auto"/>
                                                <w:left w:val="none" w:sz="0" w:space="0" w:color="auto"/>
                                                <w:bottom w:val="none" w:sz="0" w:space="0" w:color="auto"/>
                                                <w:right w:val="none" w:sz="0" w:space="0" w:color="auto"/>
                                              </w:divBdr>
                                            </w:div>
                                          </w:divsChild>
                                        </w:div>
                                        <w:div w:id="797801920">
                                          <w:marLeft w:val="0"/>
                                          <w:marRight w:val="0"/>
                                          <w:marTop w:val="0"/>
                                          <w:marBottom w:val="0"/>
                                          <w:divBdr>
                                            <w:top w:val="none" w:sz="0" w:space="0" w:color="auto"/>
                                            <w:left w:val="none" w:sz="0" w:space="0" w:color="auto"/>
                                            <w:bottom w:val="none" w:sz="0" w:space="0" w:color="auto"/>
                                            <w:right w:val="none" w:sz="0" w:space="0" w:color="auto"/>
                                          </w:divBdr>
                                          <w:divsChild>
                                            <w:div w:id="1124154066">
                                              <w:marLeft w:val="0"/>
                                              <w:marRight w:val="0"/>
                                              <w:marTop w:val="0"/>
                                              <w:marBottom w:val="0"/>
                                              <w:divBdr>
                                                <w:top w:val="none" w:sz="0" w:space="0" w:color="auto"/>
                                                <w:left w:val="none" w:sz="0" w:space="0" w:color="auto"/>
                                                <w:bottom w:val="none" w:sz="0" w:space="0" w:color="auto"/>
                                                <w:right w:val="none" w:sz="0" w:space="0" w:color="auto"/>
                                              </w:divBdr>
                                            </w:div>
                                          </w:divsChild>
                                        </w:div>
                                        <w:div w:id="896673154">
                                          <w:marLeft w:val="0"/>
                                          <w:marRight w:val="0"/>
                                          <w:marTop w:val="0"/>
                                          <w:marBottom w:val="0"/>
                                          <w:divBdr>
                                            <w:top w:val="none" w:sz="0" w:space="0" w:color="auto"/>
                                            <w:left w:val="none" w:sz="0" w:space="0" w:color="auto"/>
                                            <w:bottom w:val="none" w:sz="0" w:space="0" w:color="auto"/>
                                            <w:right w:val="none" w:sz="0" w:space="0" w:color="auto"/>
                                          </w:divBdr>
                                          <w:divsChild>
                                            <w:div w:id="1572811110">
                                              <w:marLeft w:val="0"/>
                                              <w:marRight w:val="0"/>
                                              <w:marTop w:val="0"/>
                                              <w:marBottom w:val="0"/>
                                              <w:divBdr>
                                                <w:top w:val="none" w:sz="0" w:space="0" w:color="auto"/>
                                                <w:left w:val="none" w:sz="0" w:space="0" w:color="auto"/>
                                                <w:bottom w:val="none" w:sz="0" w:space="0" w:color="auto"/>
                                                <w:right w:val="none" w:sz="0" w:space="0" w:color="auto"/>
                                              </w:divBdr>
                                            </w:div>
                                          </w:divsChild>
                                        </w:div>
                                        <w:div w:id="20400785">
                                          <w:marLeft w:val="0"/>
                                          <w:marRight w:val="0"/>
                                          <w:marTop w:val="0"/>
                                          <w:marBottom w:val="0"/>
                                          <w:divBdr>
                                            <w:top w:val="none" w:sz="0" w:space="0" w:color="auto"/>
                                            <w:left w:val="none" w:sz="0" w:space="0" w:color="auto"/>
                                            <w:bottom w:val="none" w:sz="0" w:space="0" w:color="auto"/>
                                            <w:right w:val="none" w:sz="0" w:space="0" w:color="auto"/>
                                          </w:divBdr>
                                          <w:divsChild>
                                            <w:div w:id="1829127359">
                                              <w:marLeft w:val="0"/>
                                              <w:marRight w:val="0"/>
                                              <w:marTop w:val="0"/>
                                              <w:marBottom w:val="0"/>
                                              <w:divBdr>
                                                <w:top w:val="none" w:sz="0" w:space="0" w:color="auto"/>
                                                <w:left w:val="none" w:sz="0" w:space="0" w:color="auto"/>
                                                <w:bottom w:val="none" w:sz="0" w:space="0" w:color="auto"/>
                                                <w:right w:val="none" w:sz="0" w:space="0" w:color="auto"/>
                                              </w:divBdr>
                                            </w:div>
                                          </w:divsChild>
                                        </w:div>
                                        <w:div w:id="946934886">
                                          <w:marLeft w:val="0"/>
                                          <w:marRight w:val="0"/>
                                          <w:marTop w:val="0"/>
                                          <w:marBottom w:val="0"/>
                                          <w:divBdr>
                                            <w:top w:val="none" w:sz="0" w:space="0" w:color="auto"/>
                                            <w:left w:val="none" w:sz="0" w:space="0" w:color="auto"/>
                                            <w:bottom w:val="none" w:sz="0" w:space="0" w:color="auto"/>
                                            <w:right w:val="none" w:sz="0" w:space="0" w:color="auto"/>
                                          </w:divBdr>
                                          <w:divsChild>
                                            <w:div w:id="8251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gead2.googlesyndication.com/aclk?sa=L&amp;ai=BvwZ_BVgCTcv-NMz3qgHYkdS0DpWXvtwB2fmsrQXAjbcB0PcHEAIYAiCGj4ACKAk4AFCEvqgsYOXq44OYDrIBD21haWwuZ29vZ2xlLmNvbboBCGdtYWlsLWN2yAEB2gEyaHR0cDovL21haWwuZ29vZ2xlLmNvbS9NVE0xTWpnNU5qRTRPVGsyTmpNNE5ETTJOekWAAgGpAg5D2p13D7E-qAMB6APVJ-gDswjoA0voA5AE9QMAAABE&amp;num=2&amp;sig=AGiWqtxaC4zQgzn-VO4pqhR8iIRZZjm1qg&amp;adurl=http://graduateinstitute.ch/law/programmes/masters" TargetMode="External"/><Relationship Id="rId13" Type="http://schemas.openxmlformats.org/officeDocument/2006/relationships/hyperlink" Target="http://pagead2.googlesyndication.com/aclk?sa=L&amp;ai=BHwxTBVgCTcv-NMz3qgHYkdS0DreQvvQBv8uz_RvAjbcB4LKyAhADGAMgho-AAigJOABQq6Tvswdg5erjg5gOsgEPbWFpbC5nb29nbGUuY29tugEIZ21haWwtY3bIAQHaATJodHRwOi8vbWFpbC5nb29nbGUuY29tL01UTTFNamc1TmpFNE9UazJOak00TkRNMk56RYACAakCl6oaJunSVz7IAs_o5xeoAwHoA9Un6AOzCOgDS-gDkAT1AwAAAEQ&amp;num=3&amp;sig=AGiWqtw3qsELhLXBHg_yBQVNnTxiIdiyvQ&amp;adurl=http://www.birdofparadise.in" TargetMode="External"/><Relationship Id="rId18" Type="http://schemas.openxmlformats.org/officeDocument/2006/relationships/hyperlink" Target="http://pagead2.googlesyndication.com/aclk?sa=l&amp;ai=BXv_CBVgCTcv-NMz3qgHYkdS0Dr-2_eQB3_TK-RnXhNCeBeCssQMQCBgIIIaPgAIoCTgAUOzX_oP______wFg5erjg5gOoAG7opPmA7IBD21haWwuZ29vZ2xlLmNvbboBCGdtYWlsLWN2yAEB2gEyaHR0cDovL21haWwuZ29vZ2xlLmNvbS9NVE0xTWpnNU5qRTRPVGsyTmpNNE5ETTJOekWpApeqGibp0lc-yAKX1q4XqAMB6APVJ-gDswjoA0voA5AE9QMAAABE&amp;num=8&amp;sig=AGiWqty_qdxtvpsfwaFfiwhLZDCGAuIuEg&amp;adurl=https://www.hdfcinstanthomeloans.com/home-loan/compare-interest-rates.html%3FWT.srch%3D1%26WT.mc_id%3DOBHLC%26OVKEY%3DState%2520bank%2520of%2520india%2520property%2520loa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mail.google.com/mail/?ui=2&amp;ik=7e0464f1d2&amp;view=ap&amp;t=r&amp;rlk=Law&amp;rll=en" TargetMode="External"/><Relationship Id="rId7" Type="http://schemas.openxmlformats.org/officeDocument/2006/relationships/hyperlink" Target="http://pagead2.googlesyndication.com/aclk?sa=L&amp;ai=BvwZ_BVgCTcv-NMz3qgHYkdS0DpWXvtwB2fmsrQXAjbcB0PcHEAIYAiCGj4ACKAk4AFCEvqgsYOXq44OYDrIBD21haWwuZ29vZ2xlLmNvbboBCGdtYWlsLWN2yAEB2gEyaHR0cDovL21haWwuZ29vZ2xlLmNvbS9NVE0xTWpnNU5qRTRPVGsyTmpNNE5ETTJOekWAAgGpAg5D2p13D7E-qAMB6APVJ-gDswjoA0voA5AE9QMAAABE&amp;num=2&amp;sig=AGiWqtxaC4zQgzn-VO4pqhR8iIRZZjm1qg&amp;adurl=http://graduateinstitute.ch/law/programmes/masters" TargetMode="External"/><Relationship Id="rId12" Type="http://schemas.openxmlformats.org/officeDocument/2006/relationships/hyperlink" Target="http://pagead2.googlesyndication.com/aclk?sa=l&amp;ai=ByYixBVgCTcv-NMz3qgHYkdS0Dvjp3_sB2L_lrhPAjbcB8PSwBBAEGAQgho-AAigJOABQsaasjfn_____AWDl6uODmA6gAZigsfcDsgEPbWFpbC5nb29nbGUuY29tugEIZ21haWwtY3bIAQHaATJodHRwOi8vbWFpbC5nb29nbGUuY29tL01UTTFNamc1TmpFNE9UazJOak00TkRNMk56RYACAakCl6oaJunSVz7IAuat4wyoAwHoA9Un6AOzCOgDS-gDkAT1AwAAAEQ&amp;num=4&amp;sig=AGiWqtzT8Ppbv43yllmfxjU5XffGsRApig&amp;adurl=http://www.ifbi.com/admission_enquiry.aspx%3Fsiteid%3Dgoogle%26addunit%3Dtextad" TargetMode="External"/><Relationship Id="rId17" Type="http://schemas.openxmlformats.org/officeDocument/2006/relationships/hyperlink" Target="http://pagead2.googlesyndication.com/aclk?sa=l&amp;ai=BXv_CBVgCTcv-NMz3qgHYkdS0Dr-2_eQB3_TK-RnXhNCeBeCssQMQCBgIIIaPgAIoCTgAUOzX_oP______wFg5erjg5gOoAG7opPmA7IBD21haWwuZ29vZ2xlLmNvbboBCGdtYWlsLWN2yAEB2gEyaHR0cDovL21haWwuZ29vZ2xlLmNvbS9NVE0xTWpnNU5qRTRPVGsyTmpNNE5ETTJOekWpApeqGibp0lc-yAKX1q4XqAMB6APVJ-gDswjoA0voA5AE9QMAAABE&amp;num=8&amp;sig=AGiWqty_qdxtvpsfwaFfiwhLZDCGAuIuEg&amp;adurl=https://www.hdfcinstanthomeloans.com/home-loan/compare-interest-rates.html%3FWT.srch%3D1%26WT.mc_id%3DOBHLC%26OVKEY%3DState%2520bank%2520of%2520india%2520property%2520loan"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pagead2.googlesyndication.com/aclk?sa=l&amp;ai=BDpftBVgCTcv-NMz3qgHYkdS0Du2yjLsBlay93hXAjbcB4N19EAYYBiCGj4ACKAk4AFCX_eKpAmDl6uODmA6gAanipusDsgEPbWFpbC5nb29nbGUuY29tugEIZ21haWwtY3bIAQHaATJodHRwOi8vbWFpbC5nb29nbGUuY29tL01UTTFNamc1TmpFNE9UazJOak00TkRNMk56RYACAakCl6oaJunSVz7IAtmd5Q2oAwHoA9Un6AOzCOgDS-gDkAT1AwAAAEQ&amp;num=6&amp;sig=AGiWqtxHoBARS1T8isp2hL0KdXF9qhlbww&amp;adurl=http://htcareers.in/Metros.html%3Fse%3DGE%26cl%3DHT%26cp%3DContent_Companies%26ag%3DAxis%26st%3Dc%26kd%3DIndia%2520careers%2520uti%2520bank" TargetMode="External"/><Relationship Id="rId20" Type="http://schemas.openxmlformats.org/officeDocument/2006/relationships/hyperlink" Target="http://pagead2.googlesyndication.com/aclk?sa=l&amp;ai=Bxx7kBVgCTcv-NMz3qgHYkdS0DoG9v7ABufzx4hrAjbcB8NqVAhAHGAcgho-AAigJOABQrcbfC2Dl6uODmA6gAY-uzPwDsgEPbWFpbC5nb29nbGUuY29tugEIZ21haWwtY3bIAQHaATJodHRwOi8vbWFpbC5nb29nbGUuY29tL01UTTFNamc1TmpFNE9UazJOak00TkRNMk56RYACAakCl6oaJunSVz7IAr_npwqoAwHoA9Un6AOzCOgDS-gDkAT1AwAAAEQ&amp;num=7&amp;sig=AGiWqtyRKVxCxTkT3kvp0O0GO7Z2FZJYOQ&amp;adurl=http://tracking-in.sokrati.com/click%3Fclient_id%3D53%26tag%3Dmagic53-0319-44279%26redirect_url%3Dhttp%253A%252F%252Fwww.magicbricks.com%252Fbricks%252Findexc.html%253Fpid%253Dsokrati" TargetMode="External"/><Relationship Id="rId1" Type="http://schemas.openxmlformats.org/officeDocument/2006/relationships/styles" Target="styles.xml"/><Relationship Id="rId6" Type="http://schemas.openxmlformats.org/officeDocument/2006/relationships/hyperlink" Target="mailto:lawdigital@hotmail.com" TargetMode="External"/><Relationship Id="rId11" Type="http://schemas.openxmlformats.org/officeDocument/2006/relationships/hyperlink" Target="http://pagead2.googlesyndication.com/aclk?sa=l&amp;ai=ByYixBVgCTcv-NMz3qgHYkdS0Dvjp3_sB2L_lrhPAjbcB8PSwBBAEGAQgho-AAigJOABQsaasjfn_____AWDl6uODmA6gAZigsfcDsgEPbWFpbC5nb29nbGUuY29tugEIZ21haWwtY3bIAQHaATJodHRwOi8vbWFpbC5nb29nbGUuY29tL01UTTFNamc1TmpFNE9UazJOak00TkRNMk56RYACAakCl6oaJunSVz7IAuat4wyoAwHoA9Un6AOzCOgDS-gDkAT1AwAAAEQ&amp;num=4&amp;sig=AGiWqtzT8Ppbv43yllmfxjU5XffGsRApig&amp;adurl=http://www.ifbi.com/admission_enquiry.aspx%3Fsiteid%3Dgoogle%26addunit%3Dtextad" TargetMode="External"/><Relationship Id="rId24" Type="http://schemas.openxmlformats.org/officeDocument/2006/relationships/hyperlink" Target="https://mail.google.com/mail/?ui=2&amp;ik=7e0464f1d2&amp;view=ap&amp;t=r&amp;rlk=Union%20Bank%20India&amp;rll=en" TargetMode="External"/><Relationship Id="rId5" Type="http://schemas.openxmlformats.org/officeDocument/2006/relationships/image" Target="media/image1.gif"/><Relationship Id="rId15" Type="http://schemas.openxmlformats.org/officeDocument/2006/relationships/hyperlink" Target="http://pagead2.googlesyndication.com/aclk?sa=l&amp;ai=BDpftBVgCTcv-NMz3qgHYkdS0Du2yjLsBlay93hXAjbcB4N19EAYYBiCGj4ACKAk4AFCX_eKpAmDl6uODmA6gAanipusDsgEPbWFpbC5nb29nbGUuY29tugEIZ21haWwtY3bIAQHaATJodHRwOi8vbWFpbC5nb29nbGUuY29tL01UTTFNamc1TmpFNE9UazJOak00TkRNMk56RYACAakCl6oaJunSVz7IAtmd5Q2oAwHoA9Un6AOzCOgDS-gDkAT1AwAAAEQ&amp;num=6&amp;sig=AGiWqtxHoBARS1T8isp2hL0KdXF9qhlbww&amp;adurl=http://htcareers.in/Metros.html%3Fse%3DGE%26cl%3DHT%26cp%3DContent_Companies%26ag%3DAxis%26st%3Dc%26kd%3DIndia%2520careers%2520uti%2520bank" TargetMode="External"/><Relationship Id="rId23" Type="http://schemas.openxmlformats.org/officeDocument/2006/relationships/hyperlink" Target="https://mail.google.com/mail/?ui=2&amp;ik=7e0464f1d2&amp;view=ap&amp;t=r&amp;rlk=Affidavit%20Notary&amp;rll=en" TargetMode="External"/><Relationship Id="rId10" Type="http://schemas.openxmlformats.org/officeDocument/2006/relationships/hyperlink" Target="http://pagead2.googlesyndication.com/aclk?sa=l&amp;ai=BeQXPBVgCTcv-NMz3qgHYkdS0Dsn8lMMBwbLF7BfAjbcBkPjpAhAFGAUgho-AAigJOABQjPaqb2Dl6uODmA6gAae5mv0DsgEPbWFpbC5nb29nbGUuY29tugEIZ21haWwtY3bIAQHaATJodHRwOi8vbWFpbC5nb29nbGUuY29tL01UTTFNamc1TmpFNE9UazJOak00TkRNMk56RakCl6oaJunSVz7IArmC7BSoAwHoA9Un6AOzCOgDS-gDkAT1AwAAAEQ&amp;num=5&amp;sig=AGiWqtwpEdlUTLKmmAdMACJAbldUHw2BWA&amp;adurl=http://my.monsterindia.com/create_account.html%3Fspl%3DG_BnF2_Banks" TargetMode="External"/><Relationship Id="rId19" Type="http://schemas.openxmlformats.org/officeDocument/2006/relationships/hyperlink" Target="http://pagead2.googlesyndication.com/aclk?sa=l&amp;ai=Bxx7kBVgCTcv-NMz3qgHYkdS0DoG9v7ABufzx4hrAjbcB8NqVAhAHGAcgho-AAigJOABQrcbfC2Dl6uODmA6gAY-uzPwDsgEPbWFpbC5nb29nbGUuY29tugEIZ21haWwtY3bIAQHaATJodHRwOi8vbWFpbC5nb29nbGUuY29tL01UTTFNamc1TmpFNE9UazJOak00TkRNMk56RYACAakCl6oaJunSVz7IAr_npwqoAwHoA9Un6AOzCOgDS-gDkAT1AwAAAEQ&amp;num=7&amp;sig=AGiWqtyRKVxCxTkT3kvp0O0GO7Z2FZJYOQ&amp;adurl=http://tracking-in.sokrati.com/click%3Fclient_id%3D53%26tag%3Dmagic53-0319-44279%26redirect_url%3Dhttp%253A%252F%252Fwww.magicbricks.com%252Fbricks%252Findexc.html%253Fpid%253Dsokrati" TargetMode="External"/><Relationship Id="rId4" Type="http://schemas.openxmlformats.org/officeDocument/2006/relationships/webSettings" Target="webSettings.xml"/><Relationship Id="rId9" Type="http://schemas.openxmlformats.org/officeDocument/2006/relationships/hyperlink" Target="http://pagead2.googlesyndication.com/aclk?sa=l&amp;ai=BeQXPBVgCTcv-NMz3qgHYkdS0Dsn8lMMBwbLF7BfAjbcBkPjpAhAFGAUgho-AAigJOABQjPaqb2Dl6uODmA6gAae5mv0DsgEPbWFpbC5nb29nbGUuY29tugEIZ21haWwtY3bIAQHaATJodHRwOi8vbWFpbC5nb29nbGUuY29tL01UTTFNamc1TmpFNE9UazJOak00TkRNMk56RakCl6oaJunSVz7IArmC7BSoAwHoA9Un6AOzCOgDS-gDkAT1AwAAAEQ&amp;num=5&amp;sig=AGiWqtwpEdlUTLKmmAdMACJAbldUHw2BWA&amp;adurl=http://my.monsterindia.com/create_account.html%3Fspl%3DG_BnF2_Banks" TargetMode="External"/><Relationship Id="rId14" Type="http://schemas.openxmlformats.org/officeDocument/2006/relationships/hyperlink" Target="http://pagead2.googlesyndication.com/aclk?sa=L&amp;ai=BHwxTBVgCTcv-NMz3qgHYkdS0DreQvvQBv8uz_RvAjbcB4LKyAhADGAMgho-AAigJOABQq6Tvswdg5erjg5gOsgEPbWFpbC5nb29nbGUuY29tugEIZ21haWwtY3bIAQHaATJodHRwOi8vbWFpbC5nb29nbGUuY29tL01UTTFNamc1TmpFNE9UazJOak00TkRNMk56RYACAakCl6oaJunSVz7IAs_o5xeoAwHoA9Un6AOzCOgDS-gDkAT1AwAAAEQ&amp;num=3&amp;sig=AGiWqtw3qsELhLXBHg_yBQVNnTxiIdiyvQ&amp;adurl=http://www.birdofparadise.in" TargetMode="External"/><Relationship Id="rId22" Type="http://schemas.openxmlformats.org/officeDocument/2006/relationships/hyperlink" Target="https://mail.google.com/mail/?ui=2&amp;ik=7e0464f1d2&amp;view=ap&amp;t=r&amp;rlk=Court%20Cases&amp;rl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5019</Words>
  <Characters>28614</Characters>
  <Application>Microsoft Office Word</Application>
  <DocSecurity>0</DocSecurity>
  <Lines>238</Lines>
  <Paragraphs>67</Paragraphs>
  <ScaleCrop>false</ScaleCrop>
  <Company>Grizli777</Company>
  <LinksUpToDate>false</LinksUpToDate>
  <CharactersWithSpaces>33566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Ponaka</dc:creator>
  <cp:lastModifiedBy>Ponaka</cp:lastModifiedBy>
  <cp:revision>2</cp:revision>
  <dcterms:created xsi:type="dcterms:W3CDTF">2010-12-10T16:47:00Z</dcterms:created>
  <dcterms:modified xsi:type="dcterms:W3CDTF">2010-12-10T16:54:00Z</dcterms:modified>
</cp:coreProperties>
</file>