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710" w:rsidRDefault="00D33774" w:rsidP="00C84784">
      <w:pPr>
        <w:jc w:val="center"/>
      </w:pPr>
      <w:r w:rsidRPr="00D33774">
        <w:rPr>
          <w:rStyle w:val="apple-style-span"/>
          <w:rFonts w:ascii="Arial" w:hAnsi="Arial" w:cs="Arial"/>
          <w:color w:val="FF0000"/>
          <w:sz w:val="20"/>
          <w:szCs w:val="20"/>
        </w:rPr>
        <w:t>WEEKLY TOP</w:t>
      </w:r>
      <w:r w:rsidR="00C84784">
        <w:rPr>
          <w:rStyle w:val="apple-style-span"/>
          <w:rFonts w:ascii="Arial" w:hAnsi="Arial" w:cs="Arial"/>
          <w:color w:val="FF0000"/>
          <w:sz w:val="20"/>
          <w:szCs w:val="20"/>
        </w:rPr>
        <w:t xml:space="preserve"> LEGAL</w:t>
      </w:r>
      <w:r w:rsidRPr="00D33774">
        <w:rPr>
          <w:rStyle w:val="apple-style-span"/>
          <w:rFonts w:ascii="Arial" w:hAnsi="Arial" w:cs="Arial"/>
          <w:color w:val="FF0000"/>
          <w:sz w:val="20"/>
          <w:szCs w:val="20"/>
        </w:rPr>
        <w:t xml:space="preserve">  NEWS (2010-10-21 to 2010-10-28)</w:t>
      </w:r>
      <w:r w:rsidRPr="00D33774">
        <w:rPr>
          <w:rFonts w:ascii="Arial" w:hAnsi="Arial" w:cs="Arial"/>
          <w:color w:val="FF0000"/>
          <w:sz w:val="20"/>
          <w:szCs w:val="20"/>
        </w:rPr>
        <w:br/>
      </w:r>
      <w:r w:rsidRPr="00D33774">
        <w:rPr>
          <w:rStyle w:val="apple-style-span"/>
          <w:rFonts w:ascii="Arial" w:hAnsi="Arial" w:cs="Arial"/>
          <w:color w:val="FF0000"/>
          <w:sz w:val="20"/>
          <w:szCs w:val="20"/>
        </w:rPr>
        <w:t>----------------------------------------------------------</w:t>
      </w:r>
      <w:r w:rsidRPr="00D33774">
        <w:rPr>
          <w:rFonts w:ascii="Arial" w:hAnsi="Arial" w:cs="Arial"/>
          <w:color w:val="FF0000"/>
          <w:sz w:val="20"/>
          <w:szCs w:val="20"/>
        </w:rPr>
        <w:br/>
      </w:r>
      <w:r>
        <w:rPr>
          <w:rFonts w:ascii="Arial" w:hAnsi="Arial" w:cs="Arial"/>
          <w:color w:val="000000"/>
          <w:sz w:val="20"/>
          <w:szCs w:val="20"/>
        </w:rPr>
        <w:br/>
      </w:r>
      <w:r>
        <w:rPr>
          <w:rStyle w:val="apple-style-span"/>
          <w:rFonts w:ascii="Arial" w:hAnsi="Arial" w:cs="Arial"/>
          <w:color w:val="000000"/>
          <w:sz w:val="20"/>
          <w:szCs w:val="20"/>
        </w:rPr>
        <w:t>--- Haryana government to deduct TDS only on acquisition of non agricultural land 2010-10-28 ---</w:t>
      </w:r>
      <w:r>
        <w:rPr>
          <w:rFonts w:ascii="Arial" w:hAnsi="Arial" w:cs="Arial"/>
          <w:color w:val="000000"/>
          <w:sz w:val="20"/>
          <w:szCs w:val="20"/>
        </w:rPr>
        <w:br/>
      </w:r>
      <w:r>
        <w:rPr>
          <w:rStyle w:val="apple-style-span"/>
          <w:rFonts w:ascii="Arial" w:hAnsi="Arial" w:cs="Arial"/>
          <w:color w:val="000000"/>
          <w:sz w:val="20"/>
          <w:szCs w:val="20"/>
        </w:rPr>
        <w:t>(UNI):The Haryana government has decided that tax at source for the amount received by the land owners for acquisition of their land will be deducted only after determining whether land acquired was other than agriculture land.</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India not to become a party in Bhopal gas tragedy compensation case filed in United States: Law Minister 2010-10-28 ---</w:t>
      </w:r>
      <w:r>
        <w:rPr>
          <w:rFonts w:ascii="Arial" w:hAnsi="Arial" w:cs="Arial"/>
          <w:color w:val="000000"/>
          <w:sz w:val="20"/>
          <w:szCs w:val="20"/>
        </w:rPr>
        <w:br/>
      </w:r>
      <w:r>
        <w:rPr>
          <w:rStyle w:val="apple-style-span"/>
          <w:rFonts w:ascii="Arial" w:hAnsi="Arial" w:cs="Arial"/>
          <w:color w:val="000000"/>
          <w:sz w:val="20"/>
          <w:szCs w:val="20"/>
        </w:rPr>
        <w:t>(UNI):Union Law Minister M Veerappa Moily clarified that it was the considered decision of the Union Government not to become a party in the compensation case relating to Bhopal gas tragedy filed in the United States by a private individual.</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Delhi High Court rules female heirs entitled to the share in the offerings collected at the Kalkaji temple 2010-10-28 ---</w:t>
      </w:r>
      <w:r>
        <w:rPr>
          <w:rFonts w:ascii="Arial" w:hAnsi="Arial" w:cs="Arial"/>
          <w:color w:val="000000"/>
          <w:sz w:val="20"/>
          <w:szCs w:val="20"/>
        </w:rPr>
        <w:br/>
      </w:r>
      <w:r>
        <w:rPr>
          <w:rStyle w:val="apple-style-span"/>
          <w:rFonts w:ascii="Arial" w:hAnsi="Arial" w:cs="Arial"/>
          <w:color w:val="000000"/>
          <w:sz w:val="20"/>
          <w:szCs w:val="20"/>
        </w:rPr>
        <w:t>(UNI):The Delhi High Court has ruled that the female heirs (daughters) are also entitled to the share in the offerings collected at the Kalkaji temple of the capital along with the male members of the family priests.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Delhi High Court allows DDA to encash partial bank guarantee of Emaar-MGF 2010-10-28 ---</w:t>
      </w:r>
      <w:r>
        <w:rPr>
          <w:rFonts w:ascii="Arial" w:hAnsi="Arial" w:cs="Arial"/>
          <w:color w:val="000000"/>
          <w:sz w:val="20"/>
          <w:szCs w:val="20"/>
        </w:rPr>
        <w:br/>
      </w:r>
      <w:r>
        <w:rPr>
          <w:rStyle w:val="apple-style-span"/>
          <w:rFonts w:ascii="Arial" w:hAnsi="Arial" w:cs="Arial"/>
          <w:color w:val="000000"/>
          <w:sz w:val="20"/>
          <w:szCs w:val="20"/>
        </w:rPr>
        <w:t>(UNI):The Delhi High Court has allowed the Delhi Development Authority (DDA) to encash the partial bank guarantee of Emaar-MGF, the developer of the XIX Commonwealth Games Village which was deposited as security by them.</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declines to consider review petition against its earlier judgment upholding the validity of Tamil Nadu Government’s notification of providing 69 per cent reservation 2010-10-28 ---</w:t>
      </w:r>
      <w:r>
        <w:rPr>
          <w:rFonts w:ascii="Arial" w:hAnsi="Arial" w:cs="Arial"/>
          <w:color w:val="000000"/>
          <w:sz w:val="20"/>
          <w:szCs w:val="20"/>
        </w:rPr>
        <w:br/>
      </w:r>
      <w:r>
        <w:rPr>
          <w:rStyle w:val="apple-style-span"/>
          <w:rFonts w:ascii="Arial" w:hAnsi="Arial" w:cs="Arial"/>
          <w:color w:val="000000"/>
          <w:sz w:val="20"/>
          <w:szCs w:val="20"/>
        </w:rPr>
        <w:t>(UNI):The Supreme Court has declined to entertain a review petition against its earlier judgement upholding the validity of Tamil Nadu Government’s notification of providing 69 per cent reservation in the state.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adjourns hearing of petition filed by suspended IPL Chief Lalit Modi till November 11 2010-10-28 ---</w:t>
      </w:r>
      <w:r>
        <w:rPr>
          <w:rFonts w:ascii="Arial" w:hAnsi="Arial" w:cs="Arial"/>
          <w:color w:val="000000"/>
          <w:sz w:val="20"/>
          <w:szCs w:val="20"/>
        </w:rPr>
        <w:br/>
      </w:r>
      <w:r>
        <w:rPr>
          <w:rStyle w:val="apple-style-span"/>
          <w:rFonts w:ascii="Arial" w:hAnsi="Arial" w:cs="Arial"/>
          <w:color w:val="000000"/>
          <w:sz w:val="20"/>
          <w:szCs w:val="20"/>
        </w:rPr>
        <w:t>(UNI):The Supreme Court adjourned till November 11 the hearing of the petition filed by suspended IPL Chief Lalit Modi for removal of Mr Arun Jaitely and Mr Chirayu Amin from the BCCI’s three-member disciplinary panel, probing the allegations of irregularities against Modi.</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refuses to release former Haryana DGP S P S Rathore on parole in Ruchika molestation case 2010-10-28 ---</w:t>
      </w:r>
      <w:r>
        <w:rPr>
          <w:rFonts w:ascii="Arial" w:hAnsi="Arial" w:cs="Arial"/>
          <w:color w:val="000000"/>
          <w:sz w:val="20"/>
          <w:szCs w:val="20"/>
        </w:rPr>
        <w:br/>
      </w:r>
      <w:r>
        <w:rPr>
          <w:rStyle w:val="apple-style-span"/>
          <w:rFonts w:ascii="Arial" w:hAnsi="Arial" w:cs="Arial"/>
          <w:color w:val="000000"/>
          <w:sz w:val="20"/>
          <w:szCs w:val="20"/>
        </w:rPr>
        <w:t>(UNI):The Supreme Court refused to release on parole former Haryana DGP S P S Rathore, who is undergoing 18-months imprisonment in Ruchika molestation case.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Ayodhya demolition trial hearing on Nov 19 2010-10-27 ---</w:t>
      </w:r>
      <w:r>
        <w:rPr>
          <w:rFonts w:ascii="Arial" w:hAnsi="Arial" w:cs="Arial"/>
          <w:color w:val="000000"/>
          <w:sz w:val="20"/>
          <w:szCs w:val="20"/>
        </w:rPr>
        <w:br/>
      </w:r>
      <w:r>
        <w:rPr>
          <w:rStyle w:val="apple-style-span"/>
          <w:rFonts w:ascii="Arial" w:hAnsi="Arial" w:cs="Arial"/>
          <w:color w:val="000000"/>
          <w:sz w:val="20"/>
          <w:szCs w:val="20"/>
        </w:rPr>
        <w:t>UNI A Special CBI court, conducting the trial of Ayodhya demolition case, deferred the hearing till November 19 following the illness of defendant counsel.</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Orissa government to challenge HC order on Khandadhar mines 2010-10-27 ---</w:t>
      </w:r>
      <w:r>
        <w:rPr>
          <w:rFonts w:ascii="Arial" w:hAnsi="Arial" w:cs="Arial"/>
          <w:color w:val="000000"/>
          <w:sz w:val="20"/>
          <w:szCs w:val="20"/>
        </w:rPr>
        <w:br/>
      </w:r>
      <w:r>
        <w:rPr>
          <w:rStyle w:val="apple-style-span"/>
          <w:rFonts w:ascii="Arial" w:hAnsi="Arial" w:cs="Arial"/>
          <w:color w:val="000000"/>
          <w:sz w:val="20"/>
          <w:szCs w:val="20"/>
        </w:rPr>
        <w:t xml:space="preserve">UNI:The Orissa government has decided to file a Special Leave Petition(SLP) in the Supreme Court to challenge the High court order which had set aside the government’s recommendation for prospecting license and mining lease to the South Korean steel major POSCO in Khandadhar iron ore mines of </w:t>
      </w:r>
      <w:r>
        <w:rPr>
          <w:rStyle w:val="apple-style-span"/>
          <w:rFonts w:ascii="Arial" w:hAnsi="Arial" w:cs="Arial"/>
          <w:color w:val="000000"/>
          <w:sz w:val="20"/>
          <w:szCs w:val="20"/>
        </w:rPr>
        <w:lastRenderedPageBreak/>
        <w:t>Sundargarh district.</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vacates stay on 8 Gujarat communal riots cases 2010-10-27 ---</w:t>
      </w:r>
      <w:r>
        <w:rPr>
          <w:rFonts w:ascii="Arial" w:hAnsi="Arial" w:cs="Arial"/>
          <w:color w:val="000000"/>
          <w:sz w:val="20"/>
          <w:szCs w:val="20"/>
        </w:rPr>
        <w:br/>
      </w:r>
      <w:r>
        <w:rPr>
          <w:rStyle w:val="apple-style-span"/>
          <w:rFonts w:ascii="Arial" w:hAnsi="Arial" w:cs="Arial"/>
          <w:color w:val="000000"/>
          <w:sz w:val="20"/>
          <w:szCs w:val="20"/>
        </w:rPr>
        <w:t>UNI:The Supreme Court today cleared the decks for pronouncement of judgement in eight major 2002 Gujarat communal riot cases, including the Godhra train burning incident, by lifting the stay against the final order granted by the apex court earlier.</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Former Chief Justice of India (CJI) A M Ahmadi dismisses Ayodhya judgement as no judgement 2010-10-27 ---</w:t>
      </w:r>
      <w:r>
        <w:rPr>
          <w:rFonts w:ascii="Arial" w:hAnsi="Arial" w:cs="Arial"/>
          <w:color w:val="000000"/>
          <w:sz w:val="20"/>
          <w:szCs w:val="20"/>
        </w:rPr>
        <w:br/>
      </w:r>
      <w:r>
        <w:rPr>
          <w:rStyle w:val="apple-style-span"/>
          <w:rFonts w:ascii="Arial" w:hAnsi="Arial" w:cs="Arial"/>
          <w:color w:val="000000"/>
          <w:sz w:val="20"/>
          <w:szCs w:val="20"/>
        </w:rPr>
        <w:t>UNI:Former Chief Justice of India (CJI) A M Ahmadi has dismissed Allahabad High Court judgement on Ayodhya\'s land dispute as no judgement.</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Charges dropped against LTTE supremo in Rajiv Gandhi assassination case 2010-10-27 ---</w:t>
      </w:r>
      <w:r>
        <w:rPr>
          <w:rFonts w:ascii="Arial" w:hAnsi="Arial" w:cs="Arial"/>
          <w:color w:val="000000"/>
          <w:sz w:val="20"/>
          <w:szCs w:val="20"/>
        </w:rPr>
        <w:br/>
      </w:r>
      <w:r>
        <w:rPr>
          <w:rStyle w:val="apple-style-span"/>
          <w:rFonts w:ascii="Arial" w:hAnsi="Arial" w:cs="Arial"/>
          <w:color w:val="000000"/>
          <w:sz w:val="20"/>
          <w:szCs w:val="20"/>
        </w:rPr>
        <w:t>UNI:After the CBI officially acknowledged the death of slain LTTE Supremo Velupillai Prabakaran, the Designated TADA Court-II, trying CBI cases, has dropped all charges against him and he is no more the first accused in the Rajiv Gandhi Assassination Case.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Warehousing (Development And Regulation) Act, 2007 comes into force 2010-10-27 ---</w:t>
      </w:r>
      <w:r>
        <w:rPr>
          <w:rFonts w:ascii="Arial" w:hAnsi="Arial" w:cs="Arial"/>
          <w:color w:val="000000"/>
          <w:sz w:val="20"/>
          <w:szCs w:val="20"/>
        </w:rPr>
        <w:br/>
      </w:r>
      <w:r>
        <w:rPr>
          <w:rStyle w:val="apple-style-span"/>
          <w:rFonts w:ascii="Arial" w:hAnsi="Arial" w:cs="Arial"/>
          <w:color w:val="000000"/>
          <w:sz w:val="20"/>
          <w:szCs w:val="20"/>
        </w:rPr>
        <w:t>UNI:The Warehousing (Development and Regulation) Act, 2007 came into force with effect from yesterday, three years after it was enacted by Parliament.</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CCTV footages of 26/11 terror attacks at CST screened in HC 2010-10-27 ---</w:t>
      </w:r>
      <w:r>
        <w:rPr>
          <w:rFonts w:ascii="Arial" w:hAnsi="Arial" w:cs="Arial"/>
          <w:color w:val="000000"/>
          <w:sz w:val="20"/>
          <w:szCs w:val="20"/>
        </w:rPr>
        <w:br/>
      </w:r>
      <w:r>
        <w:rPr>
          <w:rStyle w:val="apple-style-span"/>
          <w:rFonts w:ascii="Arial" w:hAnsi="Arial" w:cs="Arial"/>
          <w:color w:val="000000"/>
          <w:sz w:val="20"/>
          <w:szCs w:val="20"/>
        </w:rPr>
        <w:t>UNI:The footage from closed circuit television (CCTV) cameras of the 26/11 terror attacks at the Chhatarapati Shivaji Terminus (CST) and its surrounding areas, showing movements of two Pakistani gunmen -- Mohammed Ajmal Kasab and Abu Ismail -- policemen and public was screened in the Bombay High Court.</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cancels bail of Raju and five others in Satyam scam 2010-10-27 ---</w:t>
      </w:r>
      <w:r>
        <w:rPr>
          <w:rFonts w:ascii="Arial" w:hAnsi="Arial" w:cs="Arial"/>
          <w:color w:val="000000"/>
          <w:sz w:val="20"/>
          <w:szCs w:val="20"/>
        </w:rPr>
        <w:br/>
      </w:r>
      <w:r>
        <w:rPr>
          <w:rStyle w:val="apple-style-span"/>
          <w:rFonts w:ascii="Arial" w:hAnsi="Arial" w:cs="Arial"/>
          <w:color w:val="000000"/>
          <w:sz w:val="20"/>
          <w:szCs w:val="20"/>
        </w:rPr>
        <w:t>UNI:The Supreme Court cancelled the bail granted to ex-chairman of Satyam Computers B Ramalinga Raju and five others involved in the country\'s biggest corporate scandal involving Rs 14,000 crore.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Curfew imposed in parts of Srinagar, strike elsewhere in Kashmir 2010-10-26 ---</w:t>
      </w:r>
      <w:r>
        <w:rPr>
          <w:rFonts w:ascii="Arial" w:hAnsi="Arial" w:cs="Arial"/>
          <w:color w:val="000000"/>
          <w:sz w:val="20"/>
          <w:szCs w:val="20"/>
        </w:rPr>
        <w:br/>
      </w:r>
      <w:r>
        <w:rPr>
          <w:rStyle w:val="apple-style-span"/>
          <w:rFonts w:ascii="Arial" w:hAnsi="Arial" w:cs="Arial"/>
          <w:color w:val="000000"/>
          <w:sz w:val="20"/>
          <w:szCs w:val="20"/>
        </w:rPr>
        <w:t>(UNI):Curfew was imposed in parts of Srinagar early this morning to prevent a march towards United Nations Military Observers (UNMO) office, the call for which was given moderate Hurriyat Conference (HC).</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IT raids on biz premises of seven Karnataka MLAs 2010-10-26 ---</w:t>
      </w:r>
      <w:r>
        <w:rPr>
          <w:rFonts w:ascii="Arial" w:hAnsi="Arial" w:cs="Arial"/>
          <w:color w:val="000000"/>
          <w:sz w:val="20"/>
          <w:szCs w:val="20"/>
        </w:rPr>
        <w:br/>
      </w:r>
      <w:r>
        <w:rPr>
          <w:rStyle w:val="apple-style-span"/>
          <w:rFonts w:ascii="Arial" w:hAnsi="Arial" w:cs="Arial"/>
          <w:color w:val="000000"/>
          <w:sz w:val="20"/>
          <w:szCs w:val="20"/>
        </w:rPr>
        <w:t>Income Tax officials on Monday conducted raids at around 60 places in Karnataka, targeting seven ruling BJP MLAs, including ministers G Janardhana Reddy and G Karunakara Reddy.</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Rajasthan Royals move Bombay High Court against termination 2010-10-26 ---</w:t>
      </w:r>
      <w:r>
        <w:rPr>
          <w:rFonts w:ascii="Arial" w:hAnsi="Arial" w:cs="Arial"/>
          <w:color w:val="000000"/>
          <w:sz w:val="20"/>
          <w:szCs w:val="20"/>
        </w:rPr>
        <w:br/>
      </w:r>
      <w:r>
        <w:rPr>
          <w:rStyle w:val="apple-style-span"/>
          <w:rFonts w:ascii="Arial" w:hAnsi="Arial" w:cs="Arial"/>
          <w:color w:val="000000"/>
          <w:sz w:val="20"/>
          <w:szCs w:val="20"/>
        </w:rPr>
        <w:t>Indian Premier League team Rajasthan Royals (RR) on Monday filed a petition in the Bombay High Court, challenging BCCI\'s decision of terminating its franchise agreement.</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adjourns hearing on Vodafone tax case to 15th Nov 2010-10-26 ---</w:t>
      </w:r>
      <w:r>
        <w:rPr>
          <w:rFonts w:ascii="Arial" w:hAnsi="Arial" w:cs="Arial"/>
          <w:color w:val="000000"/>
          <w:sz w:val="20"/>
          <w:szCs w:val="20"/>
        </w:rPr>
        <w:br/>
      </w:r>
      <w:r>
        <w:rPr>
          <w:rStyle w:val="apple-style-span"/>
          <w:rFonts w:ascii="Arial" w:hAnsi="Arial" w:cs="Arial"/>
          <w:color w:val="000000"/>
          <w:sz w:val="20"/>
          <w:szCs w:val="20"/>
        </w:rPr>
        <w:t>The Supreme Court on Monday adjourned hearing in the tax case against Vodafone to 15th November after the telecom company sought time to go through the Rs 11,218 crore tax notice sent by the Income Tax department.</w:t>
      </w:r>
      <w:r>
        <w:rPr>
          <w:rFonts w:ascii="Arial" w:hAnsi="Arial" w:cs="Arial"/>
          <w:color w:val="000000"/>
          <w:sz w:val="20"/>
          <w:szCs w:val="20"/>
        </w:rPr>
        <w:br/>
      </w:r>
      <w:r>
        <w:rPr>
          <w:rFonts w:ascii="Arial" w:hAnsi="Arial" w:cs="Arial"/>
          <w:color w:val="000000"/>
          <w:sz w:val="20"/>
          <w:szCs w:val="20"/>
        </w:rPr>
        <w:lastRenderedPageBreak/>
        <w:br/>
      </w:r>
      <w:r>
        <w:rPr>
          <w:rStyle w:val="apple-style-span"/>
          <w:rFonts w:ascii="Arial" w:hAnsi="Arial" w:cs="Arial"/>
          <w:color w:val="000000"/>
          <w:sz w:val="20"/>
          <w:szCs w:val="20"/>
        </w:rPr>
        <w:t>--- One lakh cases settled during Lok Adalats 2010-10-26 ---</w:t>
      </w:r>
      <w:r>
        <w:rPr>
          <w:rFonts w:ascii="Arial" w:hAnsi="Arial" w:cs="Arial"/>
          <w:color w:val="000000"/>
          <w:sz w:val="20"/>
          <w:szCs w:val="20"/>
        </w:rPr>
        <w:br/>
      </w:r>
      <w:r>
        <w:rPr>
          <w:rStyle w:val="apple-style-span"/>
          <w:rFonts w:ascii="Arial" w:hAnsi="Arial" w:cs="Arial"/>
          <w:color w:val="000000"/>
          <w:sz w:val="20"/>
          <w:szCs w:val="20"/>
        </w:rPr>
        <w:t>Nearly one lakh civil and criminal cases including 80,000 related to traffic challans were settled by Lok Adalats in city\'s various trial courts and High Court on Sunday.</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adjourns hearing on a petition by Vodafone challenging an IT order asking the telecom giant to pay Rs 11,218 crore tax 2010-10-26 ---</w:t>
      </w:r>
      <w:r>
        <w:rPr>
          <w:rFonts w:ascii="Arial" w:hAnsi="Arial" w:cs="Arial"/>
          <w:color w:val="000000"/>
          <w:sz w:val="20"/>
          <w:szCs w:val="20"/>
        </w:rPr>
        <w:br/>
      </w:r>
      <w:r>
        <w:rPr>
          <w:rStyle w:val="apple-style-span"/>
          <w:rFonts w:ascii="Arial" w:hAnsi="Arial" w:cs="Arial"/>
          <w:color w:val="000000"/>
          <w:sz w:val="20"/>
          <w:szCs w:val="20"/>
        </w:rPr>
        <w:t>(UNI):The Supreme Court adjourned until November 15 the hearing on a petition by Vodafone challenging an income tax department order asking the telecom giant to pay Rs 11,218 crore tax.</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seeks the assistance of Attorney General of India on whether provisions of the anti-defection law applicable to the expelled members of a political party 2010-10-26 ---</w:t>
      </w:r>
      <w:r>
        <w:rPr>
          <w:rFonts w:ascii="Arial" w:hAnsi="Arial" w:cs="Arial"/>
          <w:color w:val="000000"/>
          <w:sz w:val="20"/>
          <w:szCs w:val="20"/>
        </w:rPr>
        <w:br/>
      </w:r>
      <w:r>
        <w:rPr>
          <w:rStyle w:val="apple-style-span"/>
          <w:rFonts w:ascii="Arial" w:hAnsi="Arial" w:cs="Arial"/>
          <w:color w:val="000000"/>
          <w:sz w:val="20"/>
          <w:szCs w:val="20"/>
        </w:rPr>
        <w:t>(UNI):The Supreme Court sought the assistance of Attorney General of India G E Vahanvati on the petition filed by Parliament members Amar Singh and Jayaprada seeking directions that the provisions of the anti-defection law were not applicable to the expelled members of a political party.</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Bombay HC allows screening of the CD of CCTV footage of the 26/11 terror attack case 2010-10-26 ---</w:t>
      </w:r>
      <w:r>
        <w:rPr>
          <w:rFonts w:ascii="Arial" w:hAnsi="Arial" w:cs="Arial"/>
          <w:color w:val="000000"/>
          <w:sz w:val="20"/>
          <w:szCs w:val="20"/>
        </w:rPr>
        <w:br/>
      </w:r>
      <w:r>
        <w:rPr>
          <w:rStyle w:val="apple-style-span"/>
          <w:rFonts w:ascii="Arial" w:hAnsi="Arial" w:cs="Arial"/>
          <w:color w:val="000000"/>
          <w:sz w:val="20"/>
          <w:szCs w:val="20"/>
        </w:rPr>
        <w:t>(UNI):The Bombay High Court allowed the prosecution plea to screen today the CD of CCTV footage of the 26/11 terror attack case in which Pakistani gunman Ajmal Kasab and his slain accomplice Abu Ismail were shown killing people at the Chhatrapati Shivaji Terminus (CST) and surrounding areas.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Union Law Ministry recommends registration of sedition case against Hurriyat leader Syed Ali Shah Geelani for making anti-national speech 2010-10-26 ---</w:t>
      </w:r>
      <w:r>
        <w:rPr>
          <w:rFonts w:ascii="Arial" w:hAnsi="Arial" w:cs="Arial"/>
          <w:color w:val="000000"/>
          <w:sz w:val="20"/>
          <w:szCs w:val="20"/>
        </w:rPr>
        <w:br/>
      </w:r>
      <w:r>
        <w:rPr>
          <w:rStyle w:val="apple-style-span"/>
          <w:rFonts w:ascii="Arial" w:hAnsi="Arial" w:cs="Arial"/>
          <w:color w:val="000000"/>
          <w:sz w:val="20"/>
          <w:szCs w:val="20"/>
        </w:rPr>
        <w:t>(UNI):Union Law Ministry submitted its report to the Home Ministry, recommending registration of sedition case against Kashmir separatist Hurriyat leader Syed Ali Shah Geelani for making anti-national speech demanding azadi for Kashmir in a seminar held in New Delhi last week.</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refuses to entertain a petition for speedy trial of 11 tainted former MPs involved in the cash-for-query scam 2010-10-26 ---</w:t>
      </w:r>
      <w:r>
        <w:rPr>
          <w:rFonts w:ascii="Arial" w:hAnsi="Arial" w:cs="Arial"/>
          <w:color w:val="000000"/>
          <w:sz w:val="20"/>
          <w:szCs w:val="20"/>
        </w:rPr>
        <w:br/>
      </w:r>
      <w:r>
        <w:rPr>
          <w:rStyle w:val="apple-style-span"/>
          <w:rFonts w:ascii="Arial" w:hAnsi="Arial" w:cs="Arial"/>
          <w:color w:val="000000"/>
          <w:sz w:val="20"/>
          <w:szCs w:val="20"/>
        </w:rPr>
        <w:t>(UNI):The Supreme Court today refused to entertain a petition for speedy trial of 11 tainted former MPs involved in the cash-for-query scam.</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dismisses petition filed by Mahesh Bhupathi asking for exemption from Income Tax on Rs 28.5 lakh paid to his father C G Krishna Bhupathi for training 2010-10-26 ---</w:t>
      </w:r>
      <w:r>
        <w:rPr>
          <w:rFonts w:ascii="Arial" w:hAnsi="Arial" w:cs="Arial"/>
          <w:color w:val="000000"/>
          <w:sz w:val="20"/>
          <w:szCs w:val="20"/>
        </w:rPr>
        <w:br/>
      </w:r>
      <w:r>
        <w:rPr>
          <w:rStyle w:val="apple-style-span"/>
          <w:rFonts w:ascii="Arial" w:hAnsi="Arial" w:cs="Arial"/>
          <w:color w:val="000000"/>
          <w:sz w:val="20"/>
          <w:szCs w:val="20"/>
        </w:rPr>
        <w:t>(UNI):The Supreme Court today dismissed a petition filed by Indian tennis star Mahesh Bhupathi asking for exemption from Income Tax on Rs 28.5 lakh.</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AP HC refuses to quash Ordinance on microfinance 2010-10-25 ---</w:t>
      </w:r>
      <w:r>
        <w:rPr>
          <w:rFonts w:ascii="Arial" w:hAnsi="Arial" w:cs="Arial"/>
          <w:color w:val="000000"/>
          <w:sz w:val="20"/>
          <w:szCs w:val="20"/>
        </w:rPr>
        <w:br/>
      </w:r>
      <w:r>
        <w:rPr>
          <w:rStyle w:val="apple-style-span"/>
          <w:rFonts w:ascii="Arial" w:hAnsi="Arial" w:cs="Arial"/>
          <w:color w:val="000000"/>
          <w:sz w:val="20"/>
          <w:szCs w:val="20"/>
        </w:rPr>
        <w:t>The Andhra Pradesh High Court has declined a prayer by microfinance industry to quash an Ordinance that they claimed curbed their freedom, and asked them to carry on with business in compliance with the new rules.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Advocates promising Insolvency 2010-10-25 ---</w:t>
      </w:r>
      <w:r>
        <w:rPr>
          <w:rFonts w:ascii="Arial" w:hAnsi="Arial" w:cs="Arial"/>
          <w:color w:val="000000"/>
          <w:sz w:val="20"/>
          <w:szCs w:val="20"/>
        </w:rPr>
        <w:br/>
      </w:r>
      <w:r>
        <w:rPr>
          <w:rStyle w:val="apple-style-span"/>
          <w:rFonts w:ascii="Arial" w:hAnsi="Arial" w:cs="Arial"/>
          <w:color w:val="000000"/>
          <w:sz w:val="20"/>
          <w:szCs w:val="20"/>
        </w:rPr>
        <w:t>Hearing a petition on the insolvency case, Justice Sanjib Banerjee on Friday asked the Joint Commissioner of Kolkata police to prepare a list of advocates who have published advertisements to attract borrowers on promises that they would be proven insolvent. Justice Banerjee asked the Joint Commissioner to hand over the list to the Advocate General of the state.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Income Tax Demand of Rs.11,218 Crore Raised on Vodafone 2010-10-25 ---</w:t>
      </w:r>
      <w:r>
        <w:rPr>
          <w:rFonts w:ascii="Arial" w:hAnsi="Arial" w:cs="Arial"/>
          <w:color w:val="000000"/>
          <w:sz w:val="20"/>
          <w:szCs w:val="20"/>
        </w:rPr>
        <w:br/>
      </w:r>
      <w:r>
        <w:rPr>
          <w:rStyle w:val="apple-style-span"/>
          <w:rFonts w:ascii="Arial" w:hAnsi="Arial" w:cs="Arial"/>
          <w:color w:val="000000"/>
          <w:sz w:val="20"/>
          <w:szCs w:val="20"/>
        </w:rPr>
        <w:lastRenderedPageBreak/>
        <w:t>The Income Tax department today issued an order raising a tax demand of Rs.11,217.95 crore on Vodafone International Holdings BV treating it as an assessee in default under section 201(1) of the Income Tax Act, 1961 (the Act) for failure to deduct tax as required under section 195 of the Act before making a payment of US $ 11,076 million to Hutchinson Telecommunications International Limited. The tax demand is to be paid within 30 days of the receipt of the notice of demand.</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Transfer of High Courts Judges 2010-10-25 ---</w:t>
      </w:r>
      <w:r>
        <w:rPr>
          <w:rFonts w:ascii="Arial" w:hAnsi="Arial" w:cs="Arial"/>
          <w:color w:val="000000"/>
          <w:sz w:val="20"/>
          <w:szCs w:val="20"/>
        </w:rPr>
        <w:br/>
      </w:r>
      <w:r>
        <w:rPr>
          <w:rStyle w:val="apple-style-span"/>
          <w:rFonts w:ascii="Arial" w:hAnsi="Arial" w:cs="Arial"/>
          <w:color w:val="000000"/>
          <w:sz w:val="20"/>
          <w:szCs w:val="20"/>
        </w:rPr>
        <w:t> In exercise of the powers conferred by clause (1) of article 222 of the Constitution of India, the President after consultation with the Chief Justice of India, is pleased to transfer the following Judges of the High Court from one High Court to another and to direct them to assume charge of their respective offices on or before 28th October,2010:</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to hear petition seeking direction to the government to expedite the trial of ten former Members of Parliament caught on camera in cash for query scam 2010-10-25 ---</w:t>
      </w:r>
      <w:r>
        <w:rPr>
          <w:rFonts w:ascii="Arial" w:hAnsi="Arial" w:cs="Arial"/>
          <w:color w:val="000000"/>
          <w:sz w:val="20"/>
          <w:szCs w:val="20"/>
        </w:rPr>
        <w:br/>
      </w:r>
      <w:r>
        <w:rPr>
          <w:rStyle w:val="apple-style-span"/>
          <w:rFonts w:ascii="Arial" w:hAnsi="Arial" w:cs="Arial"/>
          <w:color w:val="000000"/>
          <w:sz w:val="20"/>
          <w:szCs w:val="20"/>
        </w:rPr>
        <w:t>Supreme Court to hear petition seeking direction to the government to expedite the trial of ten former Members of Parliament caught on camera in cash for query scam.</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Justice Gian Parkash Mittal appointed as Delhi HC Additional Judge 2010-10-25 ---</w:t>
      </w:r>
      <w:r>
        <w:rPr>
          <w:rFonts w:ascii="Arial" w:hAnsi="Arial" w:cs="Arial"/>
          <w:color w:val="000000"/>
          <w:sz w:val="20"/>
          <w:szCs w:val="20"/>
        </w:rPr>
        <w:br/>
      </w:r>
      <w:r>
        <w:rPr>
          <w:rStyle w:val="apple-style-span"/>
          <w:rFonts w:ascii="Arial" w:hAnsi="Arial" w:cs="Arial"/>
          <w:color w:val="000000"/>
          <w:sz w:val="20"/>
          <w:szCs w:val="20"/>
        </w:rPr>
        <w:t>(UNI):A High Court appointment and eleven transfers have been announced while more than 280 sanctioned posts nationwide are vacant and the pendency of cases is on the rise.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Madhya Pradesh HC to provide all its judgments on the internet by February, 2011 2010-10-25 ---</w:t>
      </w:r>
      <w:r>
        <w:rPr>
          <w:rFonts w:ascii="Arial" w:hAnsi="Arial" w:cs="Arial"/>
          <w:color w:val="000000"/>
          <w:sz w:val="20"/>
          <w:szCs w:val="20"/>
        </w:rPr>
        <w:br/>
      </w:r>
      <w:r>
        <w:rPr>
          <w:rStyle w:val="apple-style-span"/>
          <w:rFonts w:ascii="Arial" w:hAnsi="Arial" w:cs="Arial"/>
          <w:color w:val="000000"/>
          <w:sz w:val="20"/>
          <w:szCs w:val="20"/>
        </w:rPr>
        <w:t>(UNI):The Madhya Pradesh High Court has developed a software for providing all its judgments on internet by February, 2011.</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Expelled Samajwadi Party MP Jaya Prada approaches Supreme Court seeking declaration that she is not bound by the whip of her former party after having been expelled 2010-10-25 ---</w:t>
      </w:r>
      <w:r>
        <w:rPr>
          <w:rFonts w:ascii="Arial" w:hAnsi="Arial" w:cs="Arial"/>
          <w:color w:val="000000"/>
          <w:sz w:val="20"/>
          <w:szCs w:val="20"/>
        </w:rPr>
        <w:br/>
      </w:r>
      <w:r>
        <w:rPr>
          <w:rStyle w:val="apple-style-span"/>
          <w:rFonts w:ascii="Arial" w:hAnsi="Arial" w:cs="Arial"/>
          <w:color w:val="000000"/>
          <w:sz w:val="20"/>
          <w:szCs w:val="20"/>
        </w:rPr>
        <w:t>(UNI):Expelled Samajwadi Party MP and Bollywood actress Jaya Prada has approached the Supreme Court seeking declaration that she is not bound by the whip of her former party after having been expelled.</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Delhi HC issues notice to the DMRC on a plea of a 22-year-old girl, who lost her legs in an accident 2010-10-25 ---</w:t>
      </w:r>
      <w:r>
        <w:rPr>
          <w:rFonts w:ascii="Arial" w:hAnsi="Arial" w:cs="Arial"/>
          <w:color w:val="000000"/>
          <w:sz w:val="20"/>
          <w:szCs w:val="20"/>
        </w:rPr>
        <w:br/>
      </w:r>
      <w:r>
        <w:rPr>
          <w:rStyle w:val="apple-style-span"/>
          <w:rFonts w:ascii="Arial" w:hAnsi="Arial" w:cs="Arial"/>
          <w:color w:val="000000"/>
          <w:sz w:val="20"/>
          <w:szCs w:val="20"/>
        </w:rPr>
        <w:t>(UNI):The Delhi High Court has issued notice to the Delhi Metro Rail Corporation on a plea of a 22-year-old girl, who lost her legs in an accident at a Metro station in March this year.</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Gujarat HC fixes October 26 for further hearing on the bail plea of former minister of state for home Amit Shah in the Sohrabuddin Sheikh fake encounter case 2010-10-25 ---</w:t>
      </w:r>
      <w:r>
        <w:rPr>
          <w:rFonts w:ascii="Arial" w:hAnsi="Arial" w:cs="Arial"/>
          <w:color w:val="000000"/>
          <w:sz w:val="20"/>
          <w:szCs w:val="20"/>
        </w:rPr>
        <w:br/>
      </w:r>
      <w:r>
        <w:rPr>
          <w:rStyle w:val="apple-style-span"/>
          <w:rFonts w:ascii="Arial" w:hAnsi="Arial" w:cs="Arial"/>
          <w:color w:val="000000"/>
          <w:sz w:val="20"/>
          <w:szCs w:val="20"/>
        </w:rPr>
        <w:t>(UNI):Gujarat High Court fixed October 26 for further hearing on the bail plea of former minister of state for home Amit Shah in the Sohrabuddin Sheikh fake encounter case of 2005.</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Andhra Pradesh HC dismisses petition of the MFI seeking to quash the ordinance directing them to register within one week as mandated in the Ordinance 2010-10-25 ---</w:t>
      </w:r>
      <w:r>
        <w:rPr>
          <w:rFonts w:ascii="Arial" w:hAnsi="Arial" w:cs="Arial"/>
          <w:color w:val="000000"/>
          <w:sz w:val="20"/>
          <w:szCs w:val="20"/>
        </w:rPr>
        <w:br/>
      </w:r>
      <w:r>
        <w:rPr>
          <w:rStyle w:val="apple-style-span"/>
          <w:rFonts w:ascii="Arial" w:hAnsi="Arial" w:cs="Arial"/>
          <w:color w:val="000000"/>
          <w:sz w:val="20"/>
          <w:szCs w:val="20"/>
        </w:rPr>
        <w:t>(UNI):The Andhra Pradesh High Court dismissed the petition of the microfinance Industries seeking to quash the ordinance issued by Andhra Pradesh government and directed them to register within one week as mandated in the Ordinance.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issues notices to the Centre and all the states asking why a Common Entrance test should not be held for admissions to Medical science courses? 2010-10-25 ---</w:t>
      </w:r>
      <w:r>
        <w:rPr>
          <w:rFonts w:ascii="Arial" w:hAnsi="Arial" w:cs="Arial"/>
          <w:color w:val="000000"/>
          <w:sz w:val="20"/>
          <w:szCs w:val="20"/>
        </w:rPr>
        <w:br/>
      </w:r>
      <w:r>
        <w:rPr>
          <w:rStyle w:val="apple-style-span"/>
          <w:rFonts w:ascii="Arial" w:hAnsi="Arial" w:cs="Arial"/>
          <w:color w:val="000000"/>
          <w:sz w:val="20"/>
          <w:szCs w:val="20"/>
        </w:rPr>
        <w:lastRenderedPageBreak/>
        <w:t>(UNI):The Supreme Court issued notices to the Centre and all the states in the country asking them why All India Common Entrance test should not be held throughout the country for admissions to Medical science courses? The apex court issued show cause notices to all the states on a petition pleading for uniformity in the admission process for Medical science courses across the country.</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permits Hockey India (HI) to select Indian hockey team for the Asian Games 2010-10-25 ---</w:t>
      </w:r>
      <w:r>
        <w:rPr>
          <w:rFonts w:ascii="Arial" w:hAnsi="Arial" w:cs="Arial"/>
          <w:color w:val="000000"/>
          <w:sz w:val="20"/>
          <w:szCs w:val="20"/>
        </w:rPr>
        <w:br/>
      </w:r>
      <w:r>
        <w:rPr>
          <w:rStyle w:val="apple-style-span"/>
          <w:rFonts w:ascii="Arial" w:hAnsi="Arial" w:cs="Arial"/>
          <w:color w:val="000000"/>
          <w:sz w:val="20"/>
          <w:szCs w:val="20"/>
        </w:rPr>
        <w:t>(UNI):The Supreme Court permitted Hockey India (HI) to select and send the Indian hockey team for the Asian Games, which are to be held in China.</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Terrorist involved in Mecca blast nabbed in Lucknow 2010-10-22 ---</w:t>
      </w:r>
      <w:r>
        <w:rPr>
          <w:rFonts w:ascii="Arial" w:hAnsi="Arial" w:cs="Arial"/>
          <w:color w:val="000000"/>
          <w:sz w:val="20"/>
          <w:szCs w:val="20"/>
        </w:rPr>
        <w:br/>
      </w:r>
      <w:r>
        <w:rPr>
          <w:rStyle w:val="apple-style-span"/>
          <w:rFonts w:ascii="Arial" w:hAnsi="Arial" w:cs="Arial"/>
          <w:color w:val="000000"/>
          <w:sz w:val="20"/>
          <w:szCs w:val="20"/>
        </w:rPr>
        <w:t>(UNI):The Anti-Terrorist Squad (ATS) of Uttar</w:t>
      </w:r>
      <w:r>
        <w:rPr>
          <w:rFonts w:ascii="Arial" w:hAnsi="Arial" w:cs="Arial"/>
          <w:color w:val="000000"/>
          <w:sz w:val="20"/>
          <w:szCs w:val="20"/>
        </w:rPr>
        <w:br/>
      </w:r>
      <w:r>
        <w:rPr>
          <w:rStyle w:val="apple-style-span"/>
          <w:rFonts w:ascii="Arial" w:hAnsi="Arial" w:cs="Arial"/>
          <w:color w:val="000000"/>
          <w:sz w:val="20"/>
          <w:szCs w:val="20"/>
        </w:rPr>
        <w:t>Pradesh police has arrested a suspected terrorist who is supposed</w:t>
      </w:r>
      <w:r>
        <w:rPr>
          <w:rFonts w:ascii="Arial" w:hAnsi="Arial" w:cs="Arial"/>
          <w:color w:val="000000"/>
          <w:sz w:val="20"/>
          <w:szCs w:val="20"/>
        </w:rPr>
        <w:br/>
      </w:r>
      <w:r>
        <w:rPr>
          <w:rStyle w:val="apple-style-span"/>
          <w:rFonts w:ascii="Arial" w:hAnsi="Arial" w:cs="Arial"/>
          <w:color w:val="000000"/>
          <w:sz w:val="20"/>
          <w:szCs w:val="20"/>
        </w:rPr>
        <w:t>to have supplied arms and explosives for Mecca Maszid attack at</w:t>
      </w:r>
      <w:r>
        <w:rPr>
          <w:rFonts w:ascii="Arial" w:hAnsi="Arial" w:cs="Arial"/>
          <w:color w:val="000000"/>
          <w:sz w:val="20"/>
          <w:szCs w:val="20"/>
        </w:rPr>
        <w:br/>
      </w:r>
      <w:r>
        <w:rPr>
          <w:rStyle w:val="apple-style-span"/>
          <w:rFonts w:ascii="Arial" w:hAnsi="Arial" w:cs="Arial"/>
          <w:color w:val="000000"/>
          <w:sz w:val="20"/>
          <w:szCs w:val="20"/>
        </w:rPr>
        <w:t>Hyderabad and Malegaon blast in Mahashtra.</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lays down parameters for live-in partner\'s maintenance 2010-10-22 ---</w:t>
      </w:r>
      <w:r>
        <w:rPr>
          <w:rFonts w:ascii="Arial" w:hAnsi="Arial" w:cs="Arial"/>
          <w:color w:val="000000"/>
          <w:sz w:val="20"/>
          <w:szCs w:val="20"/>
        </w:rPr>
        <w:br/>
      </w:r>
      <w:r>
        <w:rPr>
          <w:rStyle w:val="apple-style-span"/>
          <w:rFonts w:ascii="Arial" w:hAnsi="Arial" w:cs="Arial"/>
          <w:color w:val="000000"/>
          <w:sz w:val="20"/>
          <w:szCs w:val="20"/>
        </w:rPr>
        <w:t>A woman in a live-in relationship is not entitled to maintenance unless she fulfils certain parameters, the Supreme Court held on Thursday while observing that merely spending weekends together or a one night stand would not make it a domestic relationship.</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clarifies live-in relationship 2010-10-22 ---</w:t>
      </w:r>
      <w:r>
        <w:rPr>
          <w:rFonts w:ascii="Arial" w:hAnsi="Arial" w:cs="Arial"/>
          <w:color w:val="000000"/>
          <w:sz w:val="20"/>
          <w:szCs w:val="20"/>
        </w:rPr>
        <w:br/>
      </w:r>
      <w:r>
        <w:rPr>
          <w:rStyle w:val="apple-style-span"/>
          <w:rFonts w:ascii="Arial" w:hAnsi="Arial" w:cs="Arial"/>
          <w:color w:val="000000"/>
          <w:sz w:val="20"/>
          <w:szCs w:val="20"/>
        </w:rPr>
        <w:t>The Supreme Court on 21 October Thursday said a live-in relationship for purely sexual needs cannot make the partners eligible for the benefits of a marriage.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Disqualification order vitiated: rebel BJP MLAs tell K\'taka HC 2010-10-22 ---</w:t>
      </w:r>
      <w:r>
        <w:rPr>
          <w:rFonts w:ascii="Arial" w:hAnsi="Arial" w:cs="Arial"/>
          <w:color w:val="000000"/>
          <w:sz w:val="20"/>
          <w:szCs w:val="20"/>
        </w:rPr>
        <w:br/>
      </w:r>
      <w:r>
        <w:rPr>
          <w:rStyle w:val="apple-style-span"/>
          <w:rFonts w:ascii="Arial" w:hAnsi="Arial" w:cs="Arial"/>
          <w:color w:val="000000"/>
          <w:sz w:val="20"/>
          <w:szCs w:val="20"/>
        </w:rPr>
        <w:t>Eleven rebel BJP MLAs on Wednesday told the Karnataka High Court that the Speaker\'s order disqualifying them was \"vitiated\" and \"perverse\" and their action did not attract relevant provisions of the anti- defection law.</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Delhi High Court reprimands Centre for the 26-year-long delay in granting compensation to 1984-riots victims 2010-10-22 ---</w:t>
      </w:r>
      <w:r>
        <w:rPr>
          <w:rFonts w:ascii="Arial" w:hAnsi="Arial" w:cs="Arial"/>
          <w:color w:val="000000"/>
          <w:sz w:val="20"/>
          <w:szCs w:val="20"/>
        </w:rPr>
        <w:br/>
      </w:r>
      <w:r>
        <w:rPr>
          <w:rStyle w:val="apple-style-span"/>
          <w:rFonts w:ascii="Arial" w:hAnsi="Arial" w:cs="Arial"/>
          <w:color w:val="000000"/>
          <w:sz w:val="20"/>
          <w:szCs w:val="20"/>
        </w:rPr>
        <w:t>(UNI):The Delhi High Court lashed out at the Centre for the 26-year-long delay in granting compensation to 1984-riots victims, who were issued red-cards by the Punjab government.</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rules a woman in a live-in relationship not entitled to maintenance unless she fulfils certain parameters 2010-10-22 ---</w:t>
      </w:r>
      <w:r>
        <w:rPr>
          <w:rFonts w:ascii="Arial" w:hAnsi="Arial" w:cs="Arial"/>
          <w:color w:val="000000"/>
          <w:sz w:val="20"/>
          <w:szCs w:val="20"/>
        </w:rPr>
        <w:br/>
      </w:r>
      <w:r>
        <w:rPr>
          <w:rStyle w:val="apple-style-span"/>
          <w:rFonts w:ascii="Arial" w:hAnsi="Arial" w:cs="Arial"/>
          <w:color w:val="000000"/>
          <w:sz w:val="20"/>
          <w:szCs w:val="20"/>
        </w:rPr>
        <w:t>(UNI):The Supreme Court today said a woman in a live-in relationship is not entitled to maintenance unless she fulfils certain parameters, including establishing that the couple have been living as husband and wife for a considerable period of time without a legal marriage.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grants time till October 27 to suspended IPL Chief Lalit Modi to explore the possibility of an amicable settlement with the BCCI 2010-10-22 ---</w:t>
      </w:r>
      <w:r>
        <w:rPr>
          <w:rFonts w:ascii="Arial" w:hAnsi="Arial" w:cs="Arial"/>
          <w:color w:val="000000"/>
          <w:sz w:val="20"/>
          <w:szCs w:val="20"/>
        </w:rPr>
        <w:br/>
      </w:r>
      <w:r>
        <w:rPr>
          <w:rStyle w:val="apple-style-span"/>
          <w:rFonts w:ascii="Arial" w:hAnsi="Arial" w:cs="Arial"/>
          <w:color w:val="000000"/>
          <w:sz w:val="20"/>
          <w:szCs w:val="20"/>
        </w:rPr>
        <w:t>(UNI):The Supreme Court granted time till October 27 to suspended IPL Chief Lalit Modi to explore the possibility of an amicable settlement with the BCCI.</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asks Modi to patch up with BCCI, gives time till Oct 27 2010-10-21 ---</w:t>
      </w:r>
      <w:r>
        <w:rPr>
          <w:rFonts w:ascii="Arial" w:hAnsi="Arial" w:cs="Arial"/>
          <w:color w:val="000000"/>
          <w:sz w:val="20"/>
          <w:szCs w:val="20"/>
        </w:rPr>
        <w:br/>
      </w:r>
      <w:r>
        <w:rPr>
          <w:rStyle w:val="apple-style-span"/>
          <w:rFonts w:ascii="Arial" w:hAnsi="Arial" w:cs="Arial"/>
          <w:color w:val="000000"/>
          <w:sz w:val="20"/>
          <w:szCs w:val="20"/>
        </w:rPr>
        <w:t>(UNI):The Supreme Court today granted time till October 27 to suspended IPL chief Lalit Modi to explore the possibility of an amicable settlement with the BCCI.</w:t>
      </w:r>
      <w:r>
        <w:rPr>
          <w:rFonts w:ascii="Arial" w:hAnsi="Arial" w:cs="Arial"/>
          <w:color w:val="000000"/>
          <w:sz w:val="20"/>
          <w:szCs w:val="20"/>
        </w:rPr>
        <w:br/>
      </w:r>
      <w:r>
        <w:rPr>
          <w:rFonts w:ascii="Arial" w:hAnsi="Arial" w:cs="Arial"/>
          <w:color w:val="000000"/>
          <w:sz w:val="20"/>
          <w:szCs w:val="20"/>
        </w:rPr>
        <w:lastRenderedPageBreak/>
        <w:br/>
      </w:r>
      <w:r>
        <w:rPr>
          <w:rStyle w:val="apple-style-span"/>
          <w:rFonts w:ascii="Arial" w:hAnsi="Arial" w:cs="Arial"/>
          <w:color w:val="000000"/>
          <w:sz w:val="20"/>
          <w:szCs w:val="20"/>
        </w:rPr>
        <w:t>--- National Green Tribunal for Environment issue 2010-10-21 ---</w:t>
      </w:r>
      <w:r>
        <w:rPr>
          <w:rFonts w:ascii="Arial" w:hAnsi="Arial" w:cs="Arial"/>
          <w:color w:val="000000"/>
          <w:sz w:val="20"/>
          <w:szCs w:val="20"/>
        </w:rPr>
        <w:br/>
      </w:r>
      <w:r>
        <w:rPr>
          <w:rStyle w:val="apple-style-span"/>
          <w:rFonts w:ascii="Arial" w:hAnsi="Arial" w:cs="Arial"/>
          <w:color w:val="000000"/>
          <w:sz w:val="20"/>
          <w:szCs w:val="20"/>
        </w:rPr>
        <w:t>Under the former judge Lokeshwer singh panta assumed charge as chairperson of the tribunal set up by parliament act , consists of members who are experts in the field of environmental &amp; related sciences , now  india become 3rd nation after Australia &amp; new Zealand to have special couts for environment issues.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Anti-hijacking law including death sentences 2010-10-21 ---</w:t>
      </w:r>
      <w:r>
        <w:rPr>
          <w:rFonts w:ascii="Arial" w:hAnsi="Arial" w:cs="Arial"/>
          <w:color w:val="000000"/>
          <w:sz w:val="20"/>
          <w:szCs w:val="20"/>
        </w:rPr>
        <w:br/>
      </w:r>
      <w:r>
        <w:rPr>
          <w:rStyle w:val="apple-style-span"/>
          <w:rFonts w:ascii="Arial" w:hAnsi="Arial" w:cs="Arial"/>
          <w:color w:val="000000"/>
          <w:sz w:val="20"/>
          <w:szCs w:val="20"/>
        </w:rPr>
        <w:t>Recently our Indian Government made the anti-hijacking law much tougher by including death sentence as a punishment.The Cabinet was expected to consider the proposal moved by civil aviation ministry to amend Anti-Hijacking Act of 1982 to make it more stringent to deter hijackers from using an aircraft as a missile.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Additional amendments to the Seeds Bill, 2004 2010-10-21 ---</w:t>
      </w:r>
      <w:r>
        <w:rPr>
          <w:rFonts w:ascii="Arial" w:hAnsi="Arial" w:cs="Arial"/>
          <w:color w:val="000000"/>
          <w:sz w:val="20"/>
          <w:szCs w:val="20"/>
        </w:rPr>
        <w:br/>
      </w:r>
      <w:r>
        <w:rPr>
          <w:rStyle w:val="apple-style-span"/>
          <w:rFonts w:ascii="Arial" w:hAnsi="Arial" w:cs="Arial"/>
          <w:color w:val="000000"/>
          <w:sz w:val="20"/>
          <w:szCs w:val="20"/>
        </w:rPr>
        <w:t>The Union Cabinet today approved moving additional amendments to the Seeds Bill, 2004.</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Amendments to the Enemy Property Act, 1968 2010-10-21 ---</w:t>
      </w:r>
      <w:r>
        <w:rPr>
          <w:rFonts w:ascii="Arial" w:hAnsi="Arial" w:cs="Arial"/>
          <w:color w:val="000000"/>
          <w:sz w:val="20"/>
          <w:szCs w:val="20"/>
        </w:rPr>
        <w:br/>
      </w:r>
      <w:r>
        <w:rPr>
          <w:rStyle w:val="apple-style-span"/>
          <w:rFonts w:ascii="Arial" w:hAnsi="Arial" w:cs="Arial"/>
          <w:color w:val="000000"/>
          <w:sz w:val="20"/>
          <w:szCs w:val="20"/>
        </w:rPr>
        <w:t>The Union Cabinet today approved the proposal of Ministry of Home Affairs to introduce the Enemy Property (Amendment and Validation) Second Bill, 2010 to make amendments to the Enemy Property Act, 1968. The amendments, among other things, provide for the following :</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CWG: ED registers case for FEMA violation 2010-10-21 ---</w:t>
      </w:r>
      <w:r>
        <w:rPr>
          <w:rFonts w:ascii="Arial" w:hAnsi="Arial" w:cs="Arial"/>
          <w:color w:val="000000"/>
          <w:sz w:val="20"/>
          <w:szCs w:val="20"/>
        </w:rPr>
        <w:br/>
      </w:r>
      <w:r>
        <w:rPr>
          <w:rStyle w:val="apple-style-span"/>
          <w:rFonts w:ascii="Arial" w:hAnsi="Arial" w:cs="Arial"/>
          <w:color w:val="000000"/>
          <w:sz w:val="20"/>
          <w:szCs w:val="20"/>
        </w:rPr>
        <w:t>The Enforcement Directorate has registered a case for violation of Foreign Exchange Management Act as part of its probe into the alleged corruption in the run-up to the Commonwealth Games.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Conduct independent survey on BPL families, SC tells Centre 2010-10-21 ---</w:t>
      </w:r>
      <w:r>
        <w:rPr>
          <w:rFonts w:ascii="Arial" w:hAnsi="Arial" w:cs="Arial"/>
          <w:color w:val="000000"/>
          <w:sz w:val="20"/>
          <w:szCs w:val="20"/>
        </w:rPr>
        <w:br/>
      </w:r>
      <w:r>
        <w:rPr>
          <w:rStyle w:val="apple-style-span"/>
          <w:rFonts w:ascii="Arial" w:hAnsi="Arial" w:cs="Arial"/>
          <w:color w:val="000000"/>
          <w:sz w:val="20"/>
          <w:szCs w:val="20"/>
        </w:rPr>
        <w:t>With states complaining of inadequate supply of foodgrains for public distribution system, the Supreme Court asked the Centre to examine at the highest level the idea of conducting an independent nation-wide survey to identify below poverty line and Antodaya Anna Yojna families.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Satyam case: SC pulls up CBI for filing bulky chargesheet 2010-10-21 ---</w:t>
      </w:r>
      <w:r>
        <w:rPr>
          <w:rFonts w:ascii="Arial" w:hAnsi="Arial" w:cs="Arial"/>
          <w:color w:val="000000"/>
          <w:sz w:val="20"/>
          <w:szCs w:val="20"/>
        </w:rPr>
        <w:br/>
      </w:r>
      <w:r>
        <w:rPr>
          <w:rStyle w:val="apple-style-span"/>
          <w:rFonts w:ascii="Arial" w:hAnsi="Arial" w:cs="Arial"/>
          <w:color w:val="000000"/>
          <w:sz w:val="20"/>
          <w:szCs w:val="20"/>
        </w:rPr>
        <w:t>B Ramalinga Raju, founder chairman of the scam-hit Satyam computers, has attempted to influence witnesses, CBI on Tuesday alleged before the Supreme Court, which pulled up the agency for filing a bulky chargesheet in the over Rs 10,000 crore scam case.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NIA files charge sheet against 16 in Assam fraud case 2010-10-21 ---</w:t>
      </w:r>
      <w:r>
        <w:rPr>
          <w:rFonts w:ascii="Arial" w:hAnsi="Arial" w:cs="Arial"/>
          <w:color w:val="000000"/>
          <w:sz w:val="20"/>
          <w:szCs w:val="20"/>
        </w:rPr>
        <w:br/>
      </w:r>
      <w:r>
        <w:rPr>
          <w:rStyle w:val="apple-style-span"/>
          <w:rFonts w:ascii="Arial" w:hAnsi="Arial" w:cs="Arial"/>
          <w:color w:val="000000"/>
          <w:sz w:val="20"/>
          <w:szCs w:val="20"/>
        </w:rPr>
        <w:t>The National Investigation Agency (NIA) on Tuesday filed a charge sheet against 16 accused, including politicians and government servants, in a case related to transferring development funds to terrorists.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Supreme Court requests the Centre and the state governments to award stringent punishment to violators of Wildlife (Protection) Act 2010-10-21 ---</w:t>
      </w:r>
      <w:r>
        <w:rPr>
          <w:rFonts w:ascii="Arial" w:hAnsi="Arial" w:cs="Arial"/>
          <w:color w:val="000000"/>
          <w:sz w:val="20"/>
          <w:szCs w:val="20"/>
        </w:rPr>
        <w:br/>
      </w:r>
      <w:r>
        <w:rPr>
          <w:rStyle w:val="apple-style-span"/>
          <w:rFonts w:ascii="Arial" w:hAnsi="Arial" w:cs="Arial"/>
          <w:color w:val="000000"/>
          <w:sz w:val="20"/>
          <w:szCs w:val="20"/>
        </w:rPr>
        <w:t>(UNI):Upholding the conviction and sentence of animal skin smuggler Sansar Chand, the Supreme Court requested the Centre and the state governments to award stringent punishment to violators of Wildlife (Protection) Act to maintain ecological balance in the country.</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Suspended IPL Chairman Lalit Modi contends before the Supreme Court that a free and fair inquiry was not possible by the present BCCI disciplinary committee 2010-10-21 ---</w:t>
      </w:r>
      <w:r>
        <w:rPr>
          <w:rFonts w:ascii="Arial" w:hAnsi="Arial" w:cs="Arial"/>
          <w:color w:val="000000"/>
          <w:sz w:val="20"/>
          <w:szCs w:val="20"/>
        </w:rPr>
        <w:br/>
      </w:r>
      <w:r>
        <w:rPr>
          <w:rStyle w:val="apple-style-span"/>
          <w:rFonts w:ascii="Arial" w:hAnsi="Arial" w:cs="Arial"/>
          <w:color w:val="000000"/>
          <w:sz w:val="20"/>
          <w:szCs w:val="20"/>
        </w:rPr>
        <w:t>(UNI):Suspended IPL Chairman Lalit Modi contended before the Supreme Court that a free and fair inquiry was not possible by the present BCCI disciplinary committee, looking into allegations against him, until two of the three-member committee were either removed or they recuse themselves on their own.</w:t>
      </w:r>
      <w:r>
        <w:rPr>
          <w:rFonts w:ascii="Arial" w:hAnsi="Arial" w:cs="Arial"/>
          <w:color w:val="000000"/>
          <w:sz w:val="20"/>
          <w:szCs w:val="20"/>
        </w:rPr>
        <w:br/>
      </w:r>
      <w:r>
        <w:rPr>
          <w:rFonts w:ascii="Arial" w:hAnsi="Arial" w:cs="Arial"/>
          <w:color w:val="000000"/>
          <w:sz w:val="20"/>
          <w:szCs w:val="20"/>
        </w:rPr>
        <w:lastRenderedPageBreak/>
        <w:br/>
      </w:r>
      <w:r>
        <w:rPr>
          <w:rStyle w:val="apple-style-span"/>
          <w:rFonts w:ascii="Arial" w:hAnsi="Arial" w:cs="Arial"/>
          <w:color w:val="000000"/>
          <w:sz w:val="20"/>
          <w:szCs w:val="20"/>
        </w:rPr>
        <w:t>--- Ajmal Amir Kasab refuses to appear via video link before a division bench of Bombay High Court on the confirmation of his death sentence 2010-10-21 ---</w:t>
      </w:r>
      <w:r>
        <w:rPr>
          <w:rFonts w:ascii="Arial" w:hAnsi="Arial" w:cs="Arial"/>
          <w:color w:val="000000"/>
          <w:sz w:val="20"/>
          <w:szCs w:val="20"/>
        </w:rPr>
        <w:br/>
      </w:r>
      <w:r>
        <w:rPr>
          <w:rStyle w:val="apple-style-span"/>
          <w:rFonts w:ascii="Arial" w:hAnsi="Arial" w:cs="Arial"/>
          <w:color w:val="000000"/>
          <w:sz w:val="20"/>
          <w:szCs w:val="20"/>
        </w:rPr>
        <w:t>(UNI):Tantrums of lone captured Pakistani terrorist Ajmal Kasab, sentenced to death by the trial court in the 26/11 attack case, continued for the second day, as he refused to appear via video link before a division bench of Bombay High Court, hearing arguments on the confirmation of his death sentence.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Delhi government assures the High Court that it had outlined a pilot project for building separate tracks for non-motorist vehicles in the city 2010-10-21 ---</w:t>
      </w:r>
      <w:r>
        <w:rPr>
          <w:rFonts w:ascii="Arial" w:hAnsi="Arial" w:cs="Arial"/>
          <w:color w:val="000000"/>
          <w:sz w:val="20"/>
          <w:szCs w:val="20"/>
        </w:rPr>
        <w:br/>
      </w:r>
      <w:r>
        <w:rPr>
          <w:rStyle w:val="apple-style-span"/>
          <w:rFonts w:ascii="Arial" w:hAnsi="Arial" w:cs="Arial"/>
          <w:color w:val="000000"/>
          <w:sz w:val="20"/>
          <w:szCs w:val="20"/>
        </w:rPr>
        <w:t>(UNI):The Delhi government assured the High Court that it had outlined a pilot project for building separate tracks for non-motorist vehicles in the city, which will be implemented soon after the court’s nod.</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Delhi High Court slaps fine of Rs 75,000 on NGO which asked the parentage of the MCD engineers allegedly involved in the mismanagement of the CWG projects 2010-10-21 ---</w:t>
      </w:r>
      <w:r>
        <w:rPr>
          <w:rFonts w:ascii="Arial" w:hAnsi="Arial" w:cs="Arial"/>
          <w:color w:val="000000"/>
          <w:sz w:val="20"/>
          <w:szCs w:val="20"/>
        </w:rPr>
        <w:br/>
      </w:r>
      <w:r>
        <w:rPr>
          <w:rStyle w:val="apple-style-span"/>
          <w:rFonts w:ascii="Arial" w:hAnsi="Arial" w:cs="Arial"/>
          <w:color w:val="000000"/>
          <w:sz w:val="20"/>
          <w:szCs w:val="20"/>
        </w:rPr>
        <w:t>(UNI):The Delhi High Court slapped a fine of Rs 75,000 on an NGO which had asked the parentage of the MCD engineers allegedly involved in the mismanagement of the CWG projects.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Delhi High Court reserves its verdict on a petition filed by two IAS officers challenging the order of Delhi Lokayukta 2010-10-21 ---</w:t>
      </w:r>
      <w:r>
        <w:rPr>
          <w:rFonts w:ascii="Arial" w:hAnsi="Arial" w:cs="Arial"/>
          <w:color w:val="000000"/>
          <w:sz w:val="20"/>
          <w:szCs w:val="20"/>
        </w:rPr>
        <w:br/>
      </w:r>
      <w:r>
        <w:rPr>
          <w:rStyle w:val="apple-style-span"/>
          <w:rFonts w:ascii="Arial" w:hAnsi="Arial" w:cs="Arial"/>
          <w:color w:val="000000"/>
          <w:sz w:val="20"/>
          <w:szCs w:val="20"/>
        </w:rPr>
        <w:t>(UNI):The Delhi High Court reserved its verdict on a petition filed by two IAS officers challenging the order of Delhi Lokayukta Justice Manmohan Sarin who summoned them in a</w:t>
      </w:r>
    </w:p>
    <w:sectPr w:rsidR="00982710" w:rsidSect="009827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33774"/>
    <w:rsid w:val="00982710"/>
    <w:rsid w:val="00C84784"/>
    <w:rsid w:val="00D337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7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33774"/>
  </w:style>
  <w:style w:type="character" w:customStyle="1" w:styleId="apple-converted-space">
    <w:name w:val="apple-converted-space"/>
    <w:basedOn w:val="DefaultParagraphFont"/>
    <w:rsid w:val="00D3377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Ponaka</dc:creator>
  <cp:lastModifiedBy>Ponaka</cp:lastModifiedBy>
  <cp:revision>1</cp:revision>
  <dcterms:created xsi:type="dcterms:W3CDTF">2010-10-28T16:57:00Z</dcterms:created>
  <dcterms:modified xsi:type="dcterms:W3CDTF">2010-10-28T16:59:00Z</dcterms:modified>
</cp:coreProperties>
</file>