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B16691" w:rsidRDefault="00B16691" w:rsidP="00B16691">
      <w:pPr>
        <w:jc w:val="center"/>
        <w:rPr>
          <w:b/>
          <w:sz w:val="24"/>
          <w:u w:val="single"/>
        </w:rPr>
      </w:pPr>
    </w:p>
    <w:p w:rsidR="008117B8" w:rsidRPr="001B0C91" w:rsidRDefault="0049386F" w:rsidP="001B0C91">
      <w:pPr>
        <w:spacing w:line="240" w:lineRule="auto"/>
        <w:jc w:val="center"/>
        <w:rPr>
          <w:rFonts w:ascii="Wide Latin" w:hAnsi="Wide Latin" w:cs="Times New Roman"/>
          <w:b/>
          <w:sz w:val="28"/>
          <w:szCs w:val="28"/>
          <w:u w:val="single"/>
        </w:rPr>
      </w:pPr>
      <w:r>
        <w:rPr>
          <w:rFonts w:ascii="Wide Latin" w:hAnsi="Wide Latin" w:cs="Times New Roman"/>
          <w:b/>
          <w:sz w:val="28"/>
          <w:szCs w:val="28"/>
          <w:u w:val="single"/>
        </w:rPr>
        <w:t>General Power of Attorney</w:t>
      </w:r>
    </w:p>
    <w:p w:rsidR="001B0C91" w:rsidRPr="001B0C91" w:rsidRDefault="001B0C91" w:rsidP="001B0C91">
      <w:pPr>
        <w:spacing w:line="240" w:lineRule="auto"/>
        <w:jc w:val="center"/>
        <w:rPr>
          <w:rFonts w:ascii="Goudy Stout" w:hAnsi="Goudy Stout" w:cs="Times New Roman"/>
          <w:sz w:val="28"/>
          <w:szCs w:val="28"/>
          <w:u w:val="single"/>
        </w:rPr>
      </w:pPr>
    </w:p>
    <w:p w:rsidR="00362F42" w:rsidRDefault="0049386F" w:rsidP="00E259A2">
      <w:pPr>
        <w:spacing w:line="480" w:lineRule="auto"/>
        <w:ind w:firstLine="720"/>
        <w:jc w:val="both"/>
        <w:rPr>
          <w:sz w:val="26"/>
        </w:rPr>
      </w:pPr>
      <w:r>
        <w:rPr>
          <w:sz w:val="26"/>
        </w:rPr>
        <w:t xml:space="preserve">KNOWN ALL MEN BY THESE PRESENTS That We </w:t>
      </w:r>
      <w:r w:rsidR="00B74AA5" w:rsidRPr="00B74AA5">
        <w:rPr>
          <w:b/>
          <w:sz w:val="26"/>
        </w:rPr>
        <w:t>(</w:t>
      </w:r>
      <w:r>
        <w:rPr>
          <w:b/>
          <w:sz w:val="26"/>
        </w:rPr>
        <w:t>1</w:t>
      </w:r>
      <w:r w:rsidR="00B74AA5" w:rsidRPr="00B74AA5">
        <w:rPr>
          <w:b/>
          <w:sz w:val="26"/>
        </w:rPr>
        <w:t>)</w:t>
      </w:r>
      <w:r w:rsidR="00B74AA5">
        <w:rPr>
          <w:sz w:val="26"/>
        </w:rPr>
        <w:t xml:space="preserve"> Mr. Amarendra Biswas and </w:t>
      </w:r>
      <w:r w:rsidR="00B74AA5" w:rsidRPr="00B74AA5">
        <w:rPr>
          <w:b/>
          <w:sz w:val="26"/>
        </w:rPr>
        <w:t>(</w:t>
      </w:r>
      <w:r>
        <w:rPr>
          <w:b/>
          <w:sz w:val="26"/>
        </w:rPr>
        <w:t>2</w:t>
      </w:r>
      <w:r w:rsidR="00B74AA5" w:rsidRPr="00B74AA5">
        <w:rPr>
          <w:b/>
          <w:sz w:val="26"/>
        </w:rPr>
        <w:t>)</w:t>
      </w:r>
      <w:r w:rsidR="00B74AA5">
        <w:rPr>
          <w:b/>
          <w:sz w:val="26"/>
        </w:rPr>
        <w:t xml:space="preserve"> </w:t>
      </w:r>
      <w:r w:rsidR="00B74AA5">
        <w:rPr>
          <w:sz w:val="26"/>
        </w:rPr>
        <w:t xml:space="preserve">Mr. Upendra Nath Biswas, both Sl. No. 2 &amp; 3 sons of Late. Nagendra Nath Biswas, both Sl. No. </w:t>
      </w:r>
      <w:r>
        <w:rPr>
          <w:sz w:val="26"/>
        </w:rPr>
        <w:t>1</w:t>
      </w:r>
      <w:r w:rsidR="00B74AA5">
        <w:rPr>
          <w:sz w:val="26"/>
        </w:rPr>
        <w:t xml:space="preserve"> &amp; </w:t>
      </w:r>
      <w:r>
        <w:rPr>
          <w:sz w:val="26"/>
        </w:rPr>
        <w:t>2</w:t>
      </w:r>
      <w:r w:rsidR="00B74AA5">
        <w:rPr>
          <w:sz w:val="26"/>
        </w:rPr>
        <w:t xml:space="preserve"> resident of Bankimpally, P.O.: Madhyamgram, P.S.: Barasat, District: North 24 Parganas, West Bengal</w:t>
      </w:r>
      <w:r>
        <w:rPr>
          <w:sz w:val="26"/>
        </w:rPr>
        <w:t xml:space="preserve"> and </w:t>
      </w:r>
      <w:r w:rsidRPr="00B74AA5">
        <w:rPr>
          <w:b/>
          <w:sz w:val="26"/>
        </w:rPr>
        <w:t>(</w:t>
      </w:r>
      <w:r w:rsidRPr="00E259A2">
        <w:rPr>
          <w:b/>
          <w:sz w:val="26"/>
        </w:rPr>
        <w:t>3</w:t>
      </w:r>
      <w:r w:rsidRPr="00B74AA5">
        <w:rPr>
          <w:b/>
          <w:sz w:val="26"/>
        </w:rPr>
        <w:t>)</w:t>
      </w:r>
      <w:r>
        <w:rPr>
          <w:sz w:val="26"/>
        </w:rPr>
        <w:t xml:space="preserve"> Mr. Dipta Roy Chowdhury S/o. Late Aur</w:t>
      </w:r>
      <w:r w:rsidR="00125A19">
        <w:rPr>
          <w:sz w:val="26"/>
        </w:rPr>
        <w:t>a</w:t>
      </w:r>
      <w:r>
        <w:rPr>
          <w:sz w:val="26"/>
        </w:rPr>
        <w:t xml:space="preserve">binda Roy Chowdhury, (Proprietor of M/S. Sweet Adobe Construction), residing at </w:t>
      </w:r>
      <w:r w:rsidR="00125A19">
        <w:rPr>
          <w:sz w:val="26"/>
        </w:rPr>
        <w:t>BE 59, East Land,</w:t>
      </w:r>
      <w:r>
        <w:rPr>
          <w:sz w:val="26"/>
        </w:rPr>
        <w:t xml:space="preserve"> </w:t>
      </w:r>
      <w:r w:rsidR="00125A19">
        <w:rPr>
          <w:sz w:val="26"/>
        </w:rPr>
        <w:t xml:space="preserve">Palta, </w:t>
      </w:r>
      <w:r>
        <w:rPr>
          <w:sz w:val="26"/>
        </w:rPr>
        <w:t xml:space="preserve">P.O.: </w:t>
      </w:r>
      <w:r w:rsidR="00125A19">
        <w:rPr>
          <w:sz w:val="26"/>
        </w:rPr>
        <w:t>Bengal Enamal</w:t>
      </w:r>
      <w:r>
        <w:rPr>
          <w:sz w:val="26"/>
        </w:rPr>
        <w:t>, P.S.</w:t>
      </w:r>
      <w:r w:rsidR="00125A19">
        <w:rPr>
          <w:sz w:val="26"/>
        </w:rPr>
        <w:t>:</w:t>
      </w:r>
      <w:r>
        <w:rPr>
          <w:sz w:val="26"/>
        </w:rPr>
        <w:t xml:space="preserve"> </w:t>
      </w:r>
      <w:r w:rsidR="00125A19">
        <w:rPr>
          <w:sz w:val="26"/>
        </w:rPr>
        <w:t>Noapara</w:t>
      </w:r>
      <w:r>
        <w:rPr>
          <w:sz w:val="26"/>
        </w:rPr>
        <w:t>, Dist: 24 Pgs</w:t>
      </w:r>
      <w:r w:rsidR="00E259A2">
        <w:rPr>
          <w:sz w:val="26"/>
        </w:rPr>
        <w:t xml:space="preserve"> (N)</w:t>
      </w:r>
      <w:r>
        <w:rPr>
          <w:sz w:val="26"/>
        </w:rPr>
        <w:t>,</w:t>
      </w:r>
      <w:r w:rsidR="00E259A2">
        <w:rPr>
          <w:sz w:val="26"/>
        </w:rPr>
        <w:t xml:space="preserve"> h</w:t>
      </w:r>
      <w:r w:rsidR="00362F42">
        <w:rPr>
          <w:sz w:val="26"/>
        </w:rPr>
        <w:t xml:space="preserve">ereinafter referred </w:t>
      </w:r>
      <w:r w:rsidR="00E259A2">
        <w:rPr>
          <w:sz w:val="26"/>
        </w:rPr>
        <w:t xml:space="preserve">to </w:t>
      </w:r>
      <w:r w:rsidR="00362F42">
        <w:rPr>
          <w:sz w:val="26"/>
        </w:rPr>
        <w:t xml:space="preserve">as </w:t>
      </w:r>
      <w:r w:rsidR="00E259A2">
        <w:rPr>
          <w:b/>
          <w:sz w:val="26"/>
          <w:u w:val="single"/>
        </w:rPr>
        <w:t>PRINCIPALS</w:t>
      </w:r>
      <w:r w:rsidR="00E259A2">
        <w:rPr>
          <w:sz w:val="26"/>
        </w:rPr>
        <w:t xml:space="preserve"> state as follows:</w:t>
      </w:r>
    </w:p>
    <w:sdt>
      <w:sdtPr>
        <w:id w:val="7096154"/>
        <w:docPartObj>
          <w:docPartGallery w:val="Page Numbers (Top of Page)"/>
          <w:docPartUnique/>
        </w:docPartObj>
      </w:sdtPr>
      <w:sdtEndPr>
        <w:rPr>
          <w:b/>
        </w:rPr>
      </w:sdtEndPr>
      <w:sdtContent>
        <w:p w:rsidR="00E259A2" w:rsidRDefault="00CE6634" w:rsidP="00CE6634">
          <w:pPr>
            <w:spacing w:after="0" w:line="240" w:lineRule="auto"/>
            <w:ind w:firstLine="720"/>
            <w:jc w:val="right"/>
            <w:rPr>
              <w:sz w:val="26"/>
            </w:rPr>
          </w:pPr>
          <w:r w:rsidRPr="001C0B78">
            <w:rPr>
              <w:b/>
            </w:rPr>
            <w:t xml:space="preserve">Page </w:t>
          </w:r>
          <w:r w:rsidR="00B72695" w:rsidRPr="001C0B78">
            <w:rPr>
              <w:b/>
            </w:rPr>
            <w:fldChar w:fldCharType="begin"/>
          </w:r>
          <w:r w:rsidRPr="001C0B78">
            <w:rPr>
              <w:b/>
            </w:rPr>
            <w:instrText xml:space="preserve"> PAGE </w:instrText>
          </w:r>
          <w:r w:rsidR="00B72695" w:rsidRPr="001C0B78">
            <w:rPr>
              <w:b/>
            </w:rPr>
            <w:fldChar w:fldCharType="separate"/>
          </w:r>
          <w:r>
            <w:rPr>
              <w:b/>
              <w:noProof/>
            </w:rPr>
            <w:t>1</w:t>
          </w:r>
          <w:r w:rsidR="00B72695" w:rsidRPr="001C0B78">
            <w:rPr>
              <w:b/>
            </w:rPr>
            <w:fldChar w:fldCharType="end"/>
          </w:r>
          <w:r w:rsidRPr="001C0B78">
            <w:rPr>
              <w:b/>
            </w:rPr>
            <w:t xml:space="preserve"> of </w:t>
          </w:r>
          <w:r w:rsidR="00B72695" w:rsidRPr="001C0B78">
            <w:rPr>
              <w:b/>
            </w:rPr>
            <w:fldChar w:fldCharType="begin"/>
          </w:r>
          <w:r w:rsidRPr="001C0B78">
            <w:rPr>
              <w:b/>
            </w:rPr>
            <w:instrText xml:space="preserve"> NUMPAGES  </w:instrText>
          </w:r>
          <w:r w:rsidR="00B72695" w:rsidRPr="001C0B78">
            <w:rPr>
              <w:b/>
            </w:rPr>
            <w:fldChar w:fldCharType="separate"/>
          </w:r>
          <w:r>
            <w:rPr>
              <w:b/>
              <w:noProof/>
            </w:rPr>
            <w:t>5</w:t>
          </w:r>
          <w:r w:rsidR="00B72695" w:rsidRPr="001C0B78">
            <w:rPr>
              <w:b/>
            </w:rPr>
            <w:fldChar w:fldCharType="end"/>
          </w:r>
        </w:p>
      </w:sdtContent>
    </w:sdt>
    <w:p w:rsidR="00E259A2" w:rsidRDefault="00E259A2">
      <w:pPr>
        <w:rPr>
          <w:b/>
          <w:sz w:val="26"/>
        </w:rPr>
      </w:pPr>
      <w:r>
        <w:rPr>
          <w:b/>
          <w:sz w:val="26"/>
        </w:rPr>
        <w:br w:type="page"/>
      </w:r>
    </w:p>
    <w:p w:rsidR="00362F42" w:rsidRDefault="00362F42" w:rsidP="00362F42">
      <w:pPr>
        <w:spacing w:line="480" w:lineRule="auto"/>
        <w:ind w:firstLine="720"/>
        <w:jc w:val="both"/>
        <w:rPr>
          <w:sz w:val="26"/>
        </w:rPr>
      </w:pPr>
      <w:r w:rsidRPr="00362F42">
        <w:rPr>
          <w:b/>
          <w:sz w:val="26"/>
        </w:rPr>
        <w:lastRenderedPageBreak/>
        <w:t>WHEREAS</w:t>
      </w:r>
      <w:r>
        <w:rPr>
          <w:sz w:val="26"/>
        </w:rPr>
        <w:t xml:space="preserve"> the </w:t>
      </w:r>
      <w:r w:rsidR="00E259A2">
        <w:rPr>
          <w:sz w:val="26"/>
        </w:rPr>
        <w:t xml:space="preserve">land measuring an area 5 (Five) Cottha, 6 (Six) Chittak &amp; 17 (Seventeen) Sft. more or less morefully described in schedule of this GENERAL POWER OF ATTORNEY was purchased, mutated, transferred, </w:t>
      </w:r>
      <w:r w:rsidR="00844FE3">
        <w:rPr>
          <w:sz w:val="26"/>
        </w:rPr>
        <w:t xml:space="preserve">attorney holder </w:t>
      </w:r>
      <w:r w:rsidR="00E259A2">
        <w:rPr>
          <w:sz w:val="26"/>
        </w:rPr>
        <w:t xml:space="preserve">etc. in the name of the executants of this </w:t>
      </w:r>
      <w:r w:rsidR="00844FE3">
        <w:rPr>
          <w:sz w:val="26"/>
        </w:rPr>
        <w:t>GENERAL POWER OF ATTORNEY by virtue of a deed of conveyance dated 20-9-1985 registered in the office of S.R.O., Barasat recorder in Book No. I, Volume No. 100, Pages from 247 to 252 being no. 8255 for the year 1985 for the consideration therein mentioned and by virtue of an another deed of conveyance sated 27-07-1988 being no. 4839 registered before the D.R.O., Barasat for consideration mentioned therein and also by virtue of</w:t>
      </w:r>
      <w:r w:rsidR="007F1A10">
        <w:rPr>
          <w:sz w:val="26"/>
        </w:rPr>
        <w:t xml:space="preserve"> a Joint Venture Agreement and a General Power of Attorney dated 26/12/2000 executed before the Notary Public at Barasat being Sl. No. 24 and 25 respectively for the consideration mentioned therein.</w:t>
      </w:r>
    </w:p>
    <w:p w:rsidR="00362F42" w:rsidRDefault="00362F42" w:rsidP="00362F42">
      <w:pPr>
        <w:spacing w:line="480" w:lineRule="auto"/>
        <w:ind w:firstLine="720"/>
        <w:jc w:val="both"/>
        <w:rPr>
          <w:sz w:val="26"/>
        </w:rPr>
      </w:pPr>
      <w:r w:rsidRPr="00362F42">
        <w:rPr>
          <w:b/>
          <w:sz w:val="26"/>
        </w:rPr>
        <w:t>AND WHEREAS</w:t>
      </w:r>
      <w:r>
        <w:rPr>
          <w:sz w:val="26"/>
        </w:rPr>
        <w:t xml:space="preserve"> </w:t>
      </w:r>
      <w:r w:rsidR="007F1A10">
        <w:rPr>
          <w:sz w:val="26"/>
        </w:rPr>
        <w:t>the land more</w:t>
      </w:r>
      <w:r w:rsidR="00F07838">
        <w:rPr>
          <w:sz w:val="26"/>
        </w:rPr>
        <w:t>-</w:t>
      </w:r>
      <w:r w:rsidR="007F1A10">
        <w:rPr>
          <w:sz w:val="26"/>
        </w:rPr>
        <w:t>fully described in the schedule of the GENERAL POWER OF ATTORNEY was mutated in the name of the executants of this power of attorney</w:t>
      </w:r>
    </w:p>
    <w:p w:rsidR="00362F42" w:rsidRDefault="00362F42" w:rsidP="00362F42">
      <w:pPr>
        <w:spacing w:line="480" w:lineRule="auto"/>
        <w:ind w:firstLine="720"/>
        <w:jc w:val="both"/>
        <w:rPr>
          <w:sz w:val="26"/>
        </w:rPr>
      </w:pPr>
      <w:r w:rsidRPr="00362F42">
        <w:rPr>
          <w:b/>
          <w:sz w:val="26"/>
        </w:rPr>
        <w:t>AND WHEREAS</w:t>
      </w:r>
      <w:r>
        <w:rPr>
          <w:sz w:val="26"/>
        </w:rPr>
        <w:t xml:space="preserve"> </w:t>
      </w:r>
      <w:r w:rsidR="007F1A10">
        <w:rPr>
          <w:sz w:val="26"/>
        </w:rPr>
        <w:t>subsequently a multistoried building plan was sanctioned by the authority of the Madhyamgram Municipality for constructing a multistoried building thereon.</w:t>
      </w:r>
    </w:p>
    <w:p w:rsidR="00362F42" w:rsidRDefault="00362F42" w:rsidP="00362F42">
      <w:pPr>
        <w:spacing w:line="480" w:lineRule="auto"/>
        <w:ind w:firstLine="720"/>
        <w:jc w:val="both"/>
        <w:rPr>
          <w:sz w:val="26"/>
        </w:rPr>
      </w:pPr>
      <w:r>
        <w:rPr>
          <w:b/>
          <w:sz w:val="26"/>
        </w:rPr>
        <w:t>AND WHEREAS</w:t>
      </w:r>
      <w:r>
        <w:rPr>
          <w:sz w:val="26"/>
        </w:rPr>
        <w:t xml:space="preserve"> </w:t>
      </w:r>
      <w:r w:rsidR="007F1A10">
        <w:rPr>
          <w:sz w:val="26"/>
        </w:rPr>
        <w:t>a multistoried building was constructed thereon in accordance with the plan sanctioned by the authority of the Municipality.</w:t>
      </w:r>
      <w:r>
        <w:rPr>
          <w:sz w:val="26"/>
        </w:rPr>
        <w:t>.</w:t>
      </w:r>
    </w:p>
    <w:p w:rsidR="00093C94" w:rsidRDefault="00362F42" w:rsidP="00F07838">
      <w:pPr>
        <w:spacing w:line="480" w:lineRule="auto"/>
        <w:ind w:firstLine="720"/>
        <w:jc w:val="both"/>
        <w:rPr>
          <w:sz w:val="26"/>
        </w:rPr>
      </w:pPr>
      <w:r>
        <w:rPr>
          <w:b/>
          <w:sz w:val="26"/>
        </w:rPr>
        <w:t>AND WHEREAS</w:t>
      </w:r>
      <w:r>
        <w:rPr>
          <w:sz w:val="26"/>
        </w:rPr>
        <w:t xml:space="preserve"> </w:t>
      </w:r>
      <w:r w:rsidR="007F1A10">
        <w:rPr>
          <w:sz w:val="26"/>
        </w:rPr>
        <w:t>the property more</w:t>
      </w:r>
      <w:r w:rsidR="00945A62">
        <w:rPr>
          <w:sz w:val="26"/>
        </w:rPr>
        <w:t>-</w:t>
      </w:r>
      <w:r w:rsidR="007F1A10">
        <w:rPr>
          <w:sz w:val="26"/>
        </w:rPr>
        <w:t>fully de</w:t>
      </w:r>
      <w:r w:rsidR="00945A62">
        <w:rPr>
          <w:sz w:val="26"/>
        </w:rPr>
        <w:t>scribed in the schedule of this GENERAL POWER OF ATTORNEY has been seized and possessed by</w:t>
      </w:r>
      <w:r w:rsidR="00F07838">
        <w:rPr>
          <w:sz w:val="26"/>
        </w:rPr>
        <w:t xml:space="preserve"> </w:t>
      </w:r>
      <w:r w:rsidR="00945A62">
        <w:rPr>
          <w:sz w:val="26"/>
        </w:rPr>
        <w:lastRenderedPageBreak/>
        <w:t>the executants of this GENERAL POWER OF ATTORNEY being the owner, possessor, attorney holder of the same.</w:t>
      </w:r>
    </w:p>
    <w:p w:rsidR="00945A62" w:rsidRDefault="00945A62" w:rsidP="00945A62">
      <w:pPr>
        <w:spacing w:line="480" w:lineRule="auto"/>
        <w:jc w:val="both"/>
        <w:rPr>
          <w:sz w:val="26"/>
        </w:rPr>
      </w:pPr>
      <w:r>
        <w:rPr>
          <w:sz w:val="26"/>
        </w:rPr>
        <w:tab/>
      </w:r>
      <w:r>
        <w:rPr>
          <w:b/>
          <w:sz w:val="26"/>
        </w:rPr>
        <w:t xml:space="preserve">AND WHEREAS </w:t>
      </w:r>
      <w:r>
        <w:rPr>
          <w:sz w:val="26"/>
        </w:rPr>
        <w:t>the land described in the schedule of this GENERAL POWER OF ATTORNEY have been seized and possessed by us being the owner, possessor, attorney holder of the same.</w:t>
      </w:r>
    </w:p>
    <w:p w:rsidR="00945A62" w:rsidRDefault="00945A62" w:rsidP="00945A62">
      <w:pPr>
        <w:spacing w:line="480" w:lineRule="auto"/>
        <w:jc w:val="both"/>
        <w:rPr>
          <w:sz w:val="26"/>
        </w:rPr>
      </w:pPr>
      <w:r w:rsidRPr="00945A62">
        <w:rPr>
          <w:b/>
          <w:sz w:val="26"/>
        </w:rPr>
        <w:tab/>
        <w:t>AND WHEREAS</w:t>
      </w:r>
      <w:r>
        <w:rPr>
          <w:sz w:val="26"/>
        </w:rPr>
        <w:t xml:space="preserve"> we intend to use the land for industrial purpose as such we appoint our </w:t>
      </w:r>
      <w:r w:rsidR="000840D0">
        <w:rPr>
          <w:sz w:val="26"/>
        </w:rPr>
        <w:t>faithful friend</w:t>
      </w:r>
      <w:r>
        <w:rPr>
          <w:sz w:val="26"/>
        </w:rPr>
        <w:t xml:space="preserve"> to look after, manage, control, supervise, etc. of affairs relating to the Schedule Property.</w:t>
      </w:r>
    </w:p>
    <w:p w:rsidR="00945A62" w:rsidRDefault="00945A62" w:rsidP="00945A62">
      <w:pPr>
        <w:spacing w:line="480" w:lineRule="auto"/>
        <w:jc w:val="both"/>
        <w:rPr>
          <w:sz w:val="26"/>
        </w:rPr>
      </w:pPr>
      <w:r>
        <w:rPr>
          <w:sz w:val="26"/>
        </w:rPr>
        <w:tab/>
      </w:r>
      <w:r w:rsidRPr="00F07838">
        <w:rPr>
          <w:b/>
          <w:sz w:val="26"/>
        </w:rPr>
        <w:t>AND</w:t>
      </w:r>
      <w:r w:rsidR="00F07838">
        <w:rPr>
          <w:sz w:val="26"/>
        </w:rPr>
        <w:t xml:space="preserve"> </w:t>
      </w:r>
      <w:r>
        <w:rPr>
          <w:sz w:val="26"/>
        </w:rPr>
        <w:t xml:space="preserve">as such we do hereby nominate, constitute and appoint </w:t>
      </w:r>
      <w:r w:rsidRPr="00945A62">
        <w:rPr>
          <w:b/>
          <w:sz w:val="26"/>
        </w:rPr>
        <w:t xml:space="preserve">Mr. </w:t>
      </w:r>
      <w:r>
        <w:rPr>
          <w:b/>
          <w:sz w:val="26"/>
        </w:rPr>
        <w:t xml:space="preserve">Biswadeb Ganguli, </w:t>
      </w:r>
      <w:r w:rsidR="00125A19" w:rsidRPr="00125A19">
        <w:rPr>
          <w:sz w:val="26"/>
        </w:rPr>
        <w:t>(</w:t>
      </w:r>
      <w:r w:rsidRPr="000840D0">
        <w:rPr>
          <w:sz w:val="26"/>
        </w:rPr>
        <w:t>P</w:t>
      </w:r>
      <w:r w:rsidR="000840D0" w:rsidRPr="000840D0">
        <w:rPr>
          <w:sz w:val="26"/>
        </w:rPr>
        <w:t>roprietor</w:t>
      </w:r>
      <w:r w:rsidRPr="000840D0">
        <w:rPr>
          <w:sz w:val="26"/>
        </w:rPr>
        <w:t xml:space="preserve"> of M/S. Rupali Textiles</w:t>
      </w:r>
      <w:r w:rsidR="000840D0" w:rsidRPr="000840D0">
        <w:rPr>
          <w:sz w:val="26"/>
        </w:rPr>
        <w:t xml:space="preserve"> situated at Near Sree Sree Siddheswari kali bari, Post Office</w:t>
      </w:r>
      <w:r w:rsidR="00F07838">
        <w:rPr>
          <w:sz w:val="26"/>
        </w:rPr>
        <w:t>:</w:t>
      </w:r>
      <w:r w:rsidR="000840D0" w:rsidRPr="000840D0">
        <w:rPr>
          <w:sz w:val="26"/>
        </w:rPr>
        <w:t xml:space="preserve"> and Police Station: Barasat, District: North 24 Parganas, Kolkata – 700 124</w:t>
      </w:r>
      <w:r w:rsidR="00125A19">
        <w:rPr>
          <w:sz w:val="26"/>
        </w:rPr>
        <w:t>)</w:t>
      </w:r>
      <w:r w:rsidR="000840D0">
        <w:rPr>
          <w:sz w:val="26"/>
        </w:rPr>
        <w:t xml:space="preserve">, </w:t>
      </w:r>
      <w:r w:rsidR="00125A19">
        <w:rPr>
          <w:sz w:val="26"/>
        </w:rPr>
        <w:t xml:space="preserve">S/o. Sri. Basudeb Ganguli, Kalyani Villa, UttarKalyanpur, P.O.: Agarpara, P.S.: Ghola, Dist: North 24 Parganas, Kolkata – 700 109, </w:t>
      </w:r>
      <w:r w:rsidR="000840D0">
        <w:rPr>
          <w:sz w:val="26"/>
        </w:rPr>
        <w:t xml:space="preserve">who is our true and lawful </w:t>
      </w:r>
      <w:r w:rsidR="000840D0" w:rsidRPr="000840D0">
        <w:rPr>
          <w:b/>
          <w:sz w:val="26"/>
        </w:rPr>
        <w:t>ATTORNEY</w:t>
      </w:r>
      <w:r w:rsidR="000840D0">
        <w:rPr>
          <w:b/>
          <w:sz w:val="26"/>
        </w:rPr>
        <w:t xml:space="preserve"> </w:t>
      </w:r>
      <w:r w:rsidR="000840D0">
        <w:rPr>
          <w:sz w:val="26"/>
        </w:rPr>
        <w:t xml:space="preserve">for us in our name and on our behalf to do and execute </w:t>
      </w:r>
      <w:r w:rsidR="008F105D">
        <w:rPr>
          <w:sz w:val="26"/>
        </w:rPr>
        <w:t>and perform or cause to be done executed and perform all or any of the following acts, deeds and things mentioned in the schedule below:-</w:t>
      </w:r>
    </w:p>
    <w:p w:rsidR="008F105D" w:rsidRDefault="008F105D" w:rsidP="00125A19">
      <w:pPr>
        <w:pStyle w:val="ListParagraph"/>
        <w:numPr>
          <w:ilvl w:val="0"/>
          <w:numId w:val="2"/>
        </w:numPr>
        <w:spacing w:line="480" w:lineRule="auto"/>
        <w:ind w:left="360"/>
        <w:jc w:val="both"/>
        <w:rPr>
          <w:sz w:val="26"/>
        </w:rPr>
      </w:pPr>
      <w:r>
        <w:rPr>
          <w:sz w:val="26"/>
        </w:rPr>
        <w:t>To work, manage, control and supervise and management of the schedule property now or hereinafter belonging to us.</w:t>
      </w:r>
    </w:p>
    <w:p w:rsidR="008F105D" w:rsidRDefault="008F105D" w:rsidP="00125A19">
      <w:pPr>
        <w:pStyle w:val="ListParagraph"/>
        <w:numPr>
          <w:ilvl w:val="0"/>
          <w:numId w:val="2"/>
        </w:numPr>
        <w:spacing w:line="480" w:lineRule="auto"/>
        <w:ind w:left="360"/>
        <w:jc w:val="both"/>
        <w:rPr>
          <w:sz w:val="26"/>
        </w:rPr>
      </w:pPr>
      <w:r>
        <w:rPr>
          <w:sz w:val="26"/>
        </w:rPr>
        <w:t xml:space="preserve">To negotiate on the terms for and to Hypothecate, Mortgage, Leaseout in part or in full of the aforesaid properties described in Schedule below to any intending parties which our said attorney in his absolute discretion thinks fit and proper to agree upon and to enter into any </w:t>
      </w:r>
      <w:r>
        <w:rPr>
          <w:sz w:val="26"/>
        </w:rPr>
        <w:lastRenderedPageBreak/>
        <w:t>agreement and receive earnest money thereof and said Attorney after realization of the purchase price from the intending parties shall pay the same to us.</w:t>
      </w:r>
    </w:p>
    <w:p w:rsidR="008F105D" w:rsidRDefault="008F105D" w:rsidP="00125A19">
      <w:pPr>
        <w:pStyle w:val="ListParagraph"/>
        <w:numPr>
          <w:ilvl w:val="0"/>
          <w:numId w:val="2"/>
        </w:numPr>
        <w:spacing w:line="480" w:lineRule="auto"/>
        <w:ind w:left="360"/>
        <w:jc w:val="both"/>
        <w:rPr>
          <w:sz w:val="26"/>
        </w:rPr>
      </w:pPr>
      <w:r>
        <w:rPr>
          <w:sz w:val="26"/>
        </w:rPr>
        <w:t>To represent us and to sign all or any of the document or documents on our behalf and to present the same for registration before the competent Registering Officer</w:t>
      </w:r>
      <w:r w:rsidR="00F07838">
        <w:rPr>
          <w:sz w:val="26"/>
        </w:rPr>
        <w:t xml:space="preserve"> </w:t>
      </w:r>
      <w:r>
        <w:rPr>
          <w:sz w:val="26"/>
        </w:rPr>
        <w:t>of the Registry Office and thereto admit, execute and do all necessary acts and deeds in such connection except Sale Deed.</w:t>
      </w:r>
    </w:p>
    <w:p w:rsidR="008F105D" w:rsidRDefault="008F105D" w:rsidP="00125A19">
      <w:pPr>
        <w:pStyle w:val="ListParagraph"/>
        <w:numPr>
          <w:ilvl w:val="0"/>
          <w:numId w:val="2"/>
        </w:numPr>
        <w:spacing w:line="480" w:lineRule="auto"/>
        <w:ind w:left="360"/>
        <w:jc w:val="both"/>
        <w:rPr>
          <w:sz w:val="26"/>
        </w:rPr>
      </w:pPr>
      <w:r>
        <w:rPr>
          <w:sz w:val="26"/>
        </w:rPr>
        <w:t>That</w:t>
      </w:r>
      <w:r w:rsidR="009E5F8B">
        <w:rPr>
          <w:sz w:val="26"/>
        </w:rPr>
        <w:t xml:space="preserve"> the said attorney above named shall have power to defend or prosecute all suits, case or cases or other proceedings in any other places named above to sign and verify plaints and written statements, written objections an petitions on our behalf to appoint Advocates, Solicitors for us, compromise cases, to withdraw money in Government or revenue offices and in fact to do all that may be necessary for proper conduct of cases and other proceeding on my behalf. We also authorize him to accept services of any summons, notice or writ issued and generally to do all lawful acts necessary for the above mentioned properties.</w:t>
      </w:r>
    </w:p>
    <w:p w:rsidR="009E5F8B" w:rsidRDefault="009E5F8B" w:rsidP="00125A19">
      <w:pPr>
        <w:pStyle w:val="ListParagraph"/>
        <w:numPr>
          <w:ilvl w:val="0"/>
          <w:numId w:val="2"/>
        </w:numPr>
        <w:spacing w:line="480" w:lineRule="auto"/>
        <w:ind w:left="360"/>
        <w:jc w:val="both"/>
        <w:rPr>
          <w:sz w:val="26"/>
        </w:rPr>
      </w:pPr>
      <w:r>
        <w:rPr>
          <w:sz w:val="26"/>
        </w:rPr>
        <w:t>To make sign and verify all applications or objections to Municipal and other appropriate authorities for all and any licence, sanction, permission or consent etc. required by law in connection with the management of our properties.</w:t>
      </w:r>
    </w:p>
    <w:p w:rsidR="009E5F8B" w:rsidRDefault="009E5F8B" w:rsidP="00125A19">
      <w:pPr>
        <w:spacing w:before="240" w:line="480" w:lineRule="auto"/>
        <w:jc w:val="both"/>
        <w:rPr>
          <w:sz w:val="26"/>
        </w:rPr>
      </w:pPr>
      <w:r>
        <w:rPr>
          <w:sz w:val="26"/>
        </w:rPr>
        <w:t>We hereby agree that all acts, deeds and things lawfully done by ou</w:t>
      </w:r>
      <w:r w:rsidR="00F07838">
        <w:rPr>
          <w:sz w:val="26"/>
        </w:rPr>
        <w:t>r</w:t>
      </w:r>
      <w:r>
        <w:rPr>
          <w:sz w:val="26"/>
        </w:rPr>
        <w:t xml:space="preserve"> said Attorney shall be construed as acts, deeds and things done by </w:t>
      </w:r>
      <w:r w:rsidR="00F07838">
        <w:rPr>
          <w:sz w:val="26"/>
        </w:rPr>
        <w:t>us</w:t>
      </w:r>
      <w:r>
        <w:rPr>
          <w:sz w:val="26"/>
        </w:rPr>
        <w:t xml:space="preserve"> </w:t>
      </w:r>
      <w:r w:rsidR="00F07838">
        <w:rPr>
          <w:sz w:val="26"/>
        </w:rPr>
        <w:t>and</w:t>
      </w:r>
      <w:r>
        <w:rPr>
          <w:sz w:val="26"/>
        </w:rPr>
        <w:t xml:space="preserve"> </w:t>
      </w:r>
      <w:r w:rsidR="00F07838">
        <w:rPr>
          <w:sz w:val="26"/>
        </w:rPr>
        <w:t>we</w:t>
      </w:r>
      <w:r>
        <w:rPr>
          <w:sz w:val="26"/>
        </w:rPr>
        <w:t xml:space="preserve"> </w:t>
      </w:r>
      <w:r>
        <w:rPr>
          <w:sz w:val="26"/>
        </w:rPr>
        <w:lastRenderedPageBreak/>
        <w:t>undertake to ratify and confirm all whatsoever that our said Attorney shall lawfully or cause to be done for us by virtue of this POWERS hereby given.</w:t>
      </w:r>
    </w:p>
    <w:p w:rsidR="009E5F8B" w:rsidRDefault="00F33D24" w:rsidP="00F07838">
      <w:pPr>
        <w:spacing w:after="0"/>
        <w:jc w:val="center"/>
        <w:rPr>
          <w:b/>
          <w:sz w:val="26"/>
          <w:u w:val="single"/>
        </w:rPr>
      </w:pPr>
      <w:r>
        <w:rPr>
          <w:b/>
          <w:sz w:val="26"/>
          <w:u w:val="single"/>
        </w:rPr>
        <w:t xml:space="preserve">THE </w:t>
      </w:r>
      <w:r w:rsidR="009E5F8B" w:rsidRPr="009E5F8B">
        <w:rPr>
          <w:b/>
          <w:sz w:val="26"/>
          <w:u w:val="single"/>
        </w:rPr>
        <w:t xml:space="preserve">SCHEDULE </w:t>
      </w:r>
      <w:r>
        <w:rPr>
          <w:b/>
          <w:sz w:val="26"/>
          <w:u w:val="single"/>
        </w:rPr>
        <w:t>ABOVE REFERRED TO</w:t>
      </w:r>
    </w:p>
    <w:p w:rsidR="009E5F8B" w:rsidRDefault="00F33D24" w:rsidP="00F07838">
      <w:pPr>
        <w:spacing w:after="0" w:line="360" w:lineRule="auto"/>
        <w:ind w:firstLine="720"/>
        <w:jc w:val="both"/>
        <w:rPr>
          <w:sz w:val="26"/>
        </w:rPr>
      </w:pPr>
      <w:r>
        <w:rPr>
          <w:sz w:val="26"/>
        </w:rPr>
        <w:t xml:space="preserve">ALL THAT piece and parcel of the land admeasuring 5 (Five) Cottha, 6 (Six) Chittak &amp; 17 (Seventeen) Sft. more or less </w:t>
      </w:r>
      <w:r w:rsidR="00AA4105">
        <w:rPr>
          <w:sz w:val="26"/>
        </w:rPr>
        <w:t xml:space="preserve">along with structures thereupon </w:t>
      </w:r>
      <w:r>
        <w:rPr>
          <w:sz w:val="26"/>
        </w:rPr>
        <w:t>situated in Mouza: Chandnagar, J.L. no. 44, Touzi No. 146, C.S. Dag No. 215, R.S. Dag No. 445/775, C.S. Khatian No. 46, R.S. Khatian No. 4446, Holding no. 140 &amp; 141, being ward no. 20under Madhyamgram Municipality, under A.D.S.R.O., Barasat, within District: North 24 Parganas</w:t>
      </w:r>
      <w:r w:rsidR="00AA4105">
        <w:rPr>
          <w:sz w:val="26"/>
        </w:rPr>
        <w:t xml:space="preserve"> butted and bounded in the following manner:-</w:t>
      </w:r>
    </w:p>
    <w:p w:rsidR="00AA4105" w:rsidRDefault="00AA4105" w:rsidP="00F07838">
      <w:pPr>
        <w:spacing w:after="0" w:line="240" w:lineRule="auto"/>
        <w:jc w:val="both"/>
        <w:rPr>
          <w:sz w:val="26"/>
        </w:rPr>
      </w:pPr>
      <w:r>
        <w:rPr>
          <w:sz w:val="26"/>
        </w:rPr>
        <w:t>ON THE NORTH BY</w:t>
      </w:r>
      <w:r>
        <w:rPr>
          <w:sz w:val="26"/>
        </w:rPr>
        <w:tab/>
        <w:t>:</w:t>
      </w:r>
      <w:r>
        <w:rPr>
          <w:sz w:val="26"/>
        </w:rPr>
        <w:tab/>
        <w:t>6’ – 0” Common Passage.</w:t>
      </w:r>
    </w:p>
    <w:p w:rsidR="00AA4105" w:rsidRDefault="00AA4105" w:rsidP="00F07838">
      <w:pPr>
        <w:spacing w:after="0" w:line="240" w:lineRule="auto"/>
        <w:jc w:val="both"/>
        <w:rPr>
          <w:sz w:val="26"/>
        </w:rPr>
      </w:pPr>
      <w:r>
        <w:rPr>
          <w:sz w:val="26"/>
        </w:rPr>
        <w:t>ON THE SOUTH BY</w:t>
      </w:r>
      <w:r>
        <w:rPr>
          <w:sz w:val="26"/>
        </w:rPr>
        <w:tab/>
        <w:t>:</w:t>
      </w:r>
      <w:r>
        <w:rPr>
          <w:sz w:val="26"/>
        </w:rPr>
        <w:tab/>
        <w:t>Narendra Nath Biswas.</w:t>
      </w:r>
    </w:p>
    <w:p w:rsidR="00AA4105" w:rsidRDefault="00AA4105" w:rsidP="00F07838">
      <w:pPr>
        <w:spacing w:after="0" w:line="240" w:lineRule="auto"/>
        <w:jc w:val="both"/>
        <w:rPr>
          <w:sz w:val="26"/>
        </w:rPr>
      </w:pPr>
      <w:r>
        <w:rPr>
          <w:sz w:val="26"/>
        </w:rPr>
        <w:t>ON THE EAST BY</w:t>
      </w:r>
      <w:r>
        <w:rPr>
          <w:sz w:val="26"/>
        </w:rPr>
        <w:tab/>
        <w:t>:</w:t>
      </w:r>
      <w:r>
        <w:rPr>
          <w:sz w:val="26"/>
        </w:rPr>
        <w:tab/>
        <w:t>6’ – 0” Common Passage.</w:t>
      </w:r>
    </w:p>
    <w:p w:rsidR="00AA4105" w:rsidRPr="009E5F8B" w:rsidRDefault="00AA4105" w:rsidP="00F07838">
      <w:pPr>
        <w:spacing w:after="0" w:line="240" w:lineRule="auto"/>
        <w:jc w:val="both"/>
        <w:rPr>
          <w:sz w:val="26"/>
        </w:rPr>
      </w:pPr>
      <w:r>
        <w:rPr>
          <w:sz w:val="26"/>
        </w:rPr>
        <w:t>ON THE WEST BY</w:t>
      </w:r>
      <w:r>
        <w:rPr>
          <w:sz w:val="26"/>
        </w:rPr>
        <w:tab/>
        <w:t>:</w:t>
      </w:r>
      <w:r>
        <w:rPr>
          <w:sz w:val="26"/>
        </w:rPr>
        <w:tab/>
        <w:t>35’ – 0” Public Road.</w:t>
      </w:r>
    </w:p>
    <w:p w:rsidR="00093C94" w:rsidRDefault="00093C94" w:rsidP="00F07838">
      <w:pPr>
        <w:spacing w:before="240" w:after="0" w:line="240" w:lineRule="auto"/>
        <w:jc w:val="both"/>
        <w:rPr>
          <w:sz w:val="26"/>
        </w:rPr>
      </w:pPr>
      <w:r>
        <w:rPr>
          <w:sz w:val="26"/>
        </w:rPr>
        <w:t xml:space="preserve">IN WITNESSES WHEREOF </w:t>
      </w:r>
      <w:r w:rsidR="00AA4105">
        <w:rPr>
          <w:sz w:val="26"/>
        </w:rPr>
        <w:t xml:space="preserve">we have signed this POWER OF ATTORNEY on this the </w:t>
      </w:r>
      <w:r>
        <w:rPr>
          <w:sz w:val="26"/>
        </w:rPr>
        <w:t>20</w:t>
      </w:r>
      <w:r w:rsidRPr="00093C94">
        <w:rPr>
          <w:sz w:val="26"/>
          <w:vertAlign w:val="superscript"/>
        </w:rPr>
        <w:t>th</w:t>
      </w:r>
      <w:r>
        <w:rPr>
          <w:sz w:val="26"/>
        </w:rPr>
        <w:t xml:space="preserve"> day January 2009 in presence of the witnesses mentioned hereunder.</w:t>
      </w:r>
    </w:p>
    <w:p w:rsidR="00F07838" w:rsidRPr="00F07838" w:rsidRDefault="00F07838" w:rsidP="00F07838">
      <w:pPr>
        <w:spacing w:line="240" w:lineRule="auto"/>
        <w:jc w:val="both"/>
        <w:rPr>
          <w:sz w:val="24"/>
        </w:rPr>
      </w:pPr>
    </w:p>
    <w:p w:rsidR="003361B4" w:rsidRDefault="00F07838" w:rsidP="00F07838">
      <w:pPr>
        <w:spacing w:line="240" w:lineRule="auto"/>
        <w:ind w:left="-720"/>
        <w:jc w:val="both"/>
        <w:rPr>
          <w:b/>
          <w:sz w:val="26"/>
        </w:rPr>
      </w:pPr>
      <w:r w:rsidRPr="00093C94">
        <w:rPr>
          <w:b/>
          <w:sz w:val="26"/>
        </w:rPr>
        <w:t>Witnesses</w:t>
      </w:r>
      <w:r w:rsidR="00AA4105">
        <w:rPr>
          <w:b/>
          <w:sz w:val="26"/>
        </w:rPr>
        <w:tab/>
      </w:r>
      <w:r w:rsidR="00AA4105">
        <w:rPr>
          <w:b/>
          <w:sz w:val="26"/>
        </w:rPr>
        <w:tab/>
      </w:r>
      <w:r w:rsidR="00AA4105">
        <w:rPr>
          <w:b/>
          <w:sz w:val="26"/>
        </w:rPr>
        <w:tab/>
      </w:r>
      <w:r w:rsidR="00AA4105">
        <w:rPr>
          <w:b/>
          <w:sz w:val="26"/>
        </w:rPr>
        <w:tab/>
      </w:r>
      <w:r w:rsidR="00AA4105">
        <w:rPr>
          <w:b/>
          <w:sz w:val="26"/>
        </w:rPr>
        <w:tab/>
        <w:t xml:space="preserve">       1. ____________________________</w:t>
      </w:r>
    </w:p>
    <w:p w:rsidR="00093C94" w:rsidRDefault="00093C94" w:rsidP="00F07838">
      <w:pPr>
        <w:spacing w:line="240" w:lineRule="auto"/>
        <w:ind w:left="-720"/>
        <w:jc w:val="both"/>
        <w:rPr>
          <w:b/>
          <w:sz w:val="26"/>
        </w:rPr>
      </w:pPr>
      <w:r>
        <w:rPr>
          <w:b/>
          <w:sz w:val="26"/>
        </w:rPr>
        <w:t>1.</w:t>
      </w:r>
    </w:p>
    <w:p w:rsidR="00AA4105" w:rsidRPr="00AA4105" w:rsidRDefault="00AA4105" w:rsidP="00F07838">
      <w:pPr>
        <w:spacing w:line="240" w:lineRule="auto"/>
        <w:ind w:left="-720"/>
        <w:jc w:val="both"/>
        <w:rPr>
          <w:b/>
          <w:sz w:val="26"/>
        </w:rPr>
      </w:pPr>
      <w:r>
        <w:rPr>
          <w:b/>
          <w:sz w:val="26"/>
        </w:rPr>
        <w:tab/>
      </w:r>
      <w:r>
        <w:rPr>
          <w:b/>
          <w:sz w:val="26"/>
        </w:rPr>
        <w:tab/>
      </w:r>
      <w:r>
        <w:rPr>
          <w:b/>
          <w:sz w:val="26"/>
        </w:rPr>
        <w:tab/>
      </w:r>
      <w:r>
        <w:rPr>
          <w:b/>
          <w:sz w:val="26"/>
        </w:rPr>
        <w:tab/>
      </w:r>
      <w:r>
        <w:rPr>
          <w:b/>
          <w:sz w:val="26"/>
        </w:rPr>
        <w:tab/>
      </w:r>
      <w:r>
        <w:rPr>
          <w:b/>
          <w:sz w:val="26"/>
        </w:rPr>
        <w:tab/>
        <w:t xml:space="preserve">       2. ____________________________</w:t>
      </w:r>
    </w:p>
    <w:p w:rsidR="003361B4" w:rsidRDefault="003361B4" w:rsidP="00F07838">
      <w:pPr>
        <w:spacing w:line="240" w:lineRule="auto"/>
        <w:ind w:left="-720"/>
        <w:rPr>
          <w:b/>
          <w:sz w:val="26"/>
        </w:rPr>
      </w:pPr>
      <w:r>
        <w:rPr>
          <w:b/>
          <w:sz w:val="26"/>
        </w:rPr>
        <w:t>2.</w:t>
      </w:r>
    </w:p>
    <w:p w:rsidR="003361B4" w:rsidRDefault="003361B4" w:rsidP="00F07838">
      <w:pPr>
        <w:spacing w:line="240" w:lineRule="auto"/>
        <w:ind w:left="-720"/>
        <w:rPr>
          <w:b/>
          <w:sz w:val="26"/>
        </w:rPr>
      </w:pPr>
      <w:r>
        <w:rPr>
          <w:b/>
          <w:sz w:val="26"/>
        </w:rPr>
        <w:tab/>
      </w:r>
      <w:r>
        <w:rPr>
          <w:b/>
          <w:sz w:val="26"/>
        </w:rPr>
        <w:tab/>
      </w:r>
      <w:r>
        <w:rPr>
          <w:b/>
          <w:sz w:val="26"/>
        </w:rPr>
        <w:tab/>
      </w:r>
      <w:r>
        <w:rPr>
          <w:b/>
          <w:sz w:val="26"/>
        </w:rPr>
        <w:tab/>
      </w:r>
      <w:r>
        <w:rPr>
          <w:b/>
          <w:sz w:val="26"/>
        </w:rPr>
        <w:tab/>
      </w:r>
      <w:r>
        <w:rPr>
          <w:b/>
          <w:sz w:val="26"/>
        </w:rPr>
        <w:tab/>
      </w:r>
      <w:r w:rsidR="00AA4105">
        <w:rPr>
          <w:b/>
          <w:sz w:val="26"/>
        </w:rPr>
        <w:t xml:space="preserve">       3. ____________________________</w:t>
      </w:r>
    </w:p>
    <w:p w:rsidR="00AA4105" w:rsidRDefault="003361B4" w:rsidP="00F07838">
      <w:pPr>
        <w:spacing w:line="240" w:lineRule="auto"/>
        <w:ind w:left="-720"/>
        <w:rPr>
          <w:b/>
          <w:i/>
          <w:sz w:val="26"/>
        </w:rPr>
      </w:pPr>
      <w:r>
        <w:rPr>
          <w:b/>
          <w:sz w:val="26"/>
        </w:rPr>
        <w:t>3.</w:t>
      </w:r>
      <w:r w:rsidR="00AA4105">
        <w:rPr>
          <w:b/>
          <w:sz w:val="26"/>
        </w:rPr>
        <w:t xml:space="preserve">                                                                               </w:t>
      </w:r>
      <w:r w:rsidR="00AA4105" w:rsidRPr="00423C22">
        <w:rPr>
          <w:b/>
          <w:noProof/>
          <w:sz w:val="26"/>
          <w:lang w:eastAsia="zh-TW"/>
        </w:rPr>
        <w:t xml:space="preserve"> </w:t>
      </w:r>
      <w:r w:rsidR="00B72695" w:rsidRPr="00B72695">
        <w:rPr>
          <w:b/>
          <w:noProof/>
          <w:sz w:val="26"/>
          <w:lang w:eastAsia="zh-TW"/>
        </w:rPr>
        <w:pict>
          <v:shapetype id="_x0000_t202" coordsize="21600,21600" o:spt="202" path="m,l,21600r21600,l21600,xe">
            <v:stroke joinstyle="miter"/>
            <v:path gradientshapeok="t" o:connecttype="rect"/>
          </v:shapetype>
          <v:shape id="_x0000_s1026" type="#_x0000_t202" style="position:absolute;left:0;text-align:left;margin-left:-42.8pt;margin-top:52.15pt;width:176.3pt;height:128.6pt;z-index:251660288;mso-height-percent:200;mso-position-horizontal-relative:text;mso-position-vertical-relative:text;mso-height-percent:200;mso-width-relative:margin;mso-height-relative:margin" strokecolor="white [3212]">
            <v:textbox style="mso-next-textbox:#_x0000_s1026;mso-fit-shape-to-text:t">
              <w:txbxContent>
                <w:p w:rsidR="009E5F8B" w:rsidRDefault="009E5F8B" w:rsidP="00423C22">
                  <w:pPr>
                    <w:jc w:val="both"/>
                  </w:pPr>
                  <w:r>
                    <w:t>Drafted &amp; Prepared in my Chamber &amp; read over the contents to the parties &amp; explained to them in their mother tong &amp; identified by me.</w:t>
                  </w:r>
                </w:p>
                <w:p w:rsidR="009E5F8B" w:rsidRDefault="009E5F8B"/>
                <w:p w:rsidR="009E5F8B" w:rsidRDefault="009E5F8B" w:rsidP="00423C22">
                  <w:pPr>
                    <w:spacing w:line="240" w:lineRule="auto"/>
                    <w:jc w:val="right"/>
                    <w:rPr>
                      <w:b/>
                    </w:rPr>
                  </w:pPr>
                  <w:r w:rsidRPr="00423C22">
                    <w:rPr>
                      <w:b/>
                      <w:i/>
                    </w:rPr>
                    <w:t>A</w:t>
                  </w:r>
                  <w:r>
                    <w:rPr>
                      <w:b/>
                      <w:i/>
                    </w:rPr>
                    <w:t xml:space="preserve"> </w:t>
                  </w:r>
                  <w:r w:rsidRPr="00423C22">
                    <w:rPr>
                      <w:b/>
                      <w:i/>
                    </w:rPr>
                    <w:t>d</w:t>
                  </w:r>
                  <w:r>
                    <w:rPr>
                      <w:b/>
                      <w:i/>
                    </w:rPr>
                    <w:t xml:space="preserve"> </w:t>
                  </w:r>
                  <w:r w:rsidRPr="00423C22">
                    <w:rPr>
                      <w:b/>
                      <w:i/>
                    </w:rPr>
                    <w:t>v</w:t>
                  </w:r>
                  <w:r>
                    <w:rPr>
                      <w:b/>
                      <w:i/>
                    </w:rPr>
                    <w:t xml:space="preserve"> </w:t>
                  </w:r>
                  <w:r w:rsidRPr="00423C22">
                    <w:rPr>
                      <w:b/>
                      <w:i/>
                    </w:rPr>
                    <w:t>o</w:t>
                  </w:r>
                  <w:r>
                    <w:rPr>
                      <w:b/>
                      <w:i/>
                    </w:rPr>
                    <w:t xml:space="preserve"> </w:t>
                  </w:r>
                  <w:r w:rsidRPr="00423C22">
                    <w:rPr>
                      <w:b/>
                      <w:i/>
                    </w:rPr>
                    <w:t>c</w:t>
                  </w:r>
                  <w:r>
                    <w:rPr>
                      <w:b/>
                      <w:i/>
                    </w:rPr>
                    <w:t xml:space="preserve"> </w:t>
                  </w:r>
                  <w:r w:rsidRPr="00423C22">
                    <w:rPr>
                      <w:b/>
                      <w:i/>
                    </w:rPr>
                    <w:t>a</w:t>
                  </w:r>
                  <w:r>
                    <w:rPr>
                      <w:b/>
                      <w:i/>
                    </w:rPr>
                    <w:t xml:space="preserve"> </w:t>
                  </w:r>
                  <w:r w:rsidRPr="00423C22">
                    <w:rPr>
                      <w:b/>
                      <w:i/>
                    </w:rPr>
                    <w:t>t</w:t>
                  </w:r>
                  <w:r>
                    <w:rPr>
                      <w:b/>
                      <w:i/>
                    </w:rPr>
                    <w:t xml:space="preserve"> </w:t>
                  </w:r>
                  <w:r w:rsidRPr="00423C22">
                    <w:rPr>
                      <w:b/>
                      <w:i/>
                    </w:rPr>
                    <w:t>e</w:t>
                  </w:r>
                  <w:r>
                    <w:rPr>
                      <w:b/>
                      <w:i/>
                    </w:rPr>
                    <w:t xml:space="preserve"> </w:t>
                  </w:r>
                  <w:r w:rsidRPr="00423C22">
                    <w:rPr>
                      <w:b/>
                    </w:rPr>
                    <w:t>.</w:t>
                  </w:r>
                </w:p>
              </w:txbxContent>
            </v:textbox>
          </v:shape>
        </w:pict>
      </w:r>
      <w:r>
        <w:rPr>
          <w:b/>
          <w:i/>
          <w:sz w:val="26"/>
        </w:rPr>
        <w:t xml:space="preserve">  Signature of the </w:t>
      </w:r>
      <w:r w:rsidR="00AA4105">
        <w:rPr>
          <w:b/>
          <w:i/>
          <w:sz w:val="26"/>
        </w:rPr>
        <w:t>EXECUTANTS</w:t>
      </w:r>
    </w:p>
    <w:p w:rsidR="00AA4105" w:rsidRPr="00F07838" w:rsidRDefault="00AA4105" w:rsidP="00F07838">
      <w:pPr>
        <w:spacing w:line="240" w:lineRule="auto"/>
        <w:ind w:left="-720"/>
        <w:rPr>
          <w:b/>
          <w:i/>
          <w:sz w:val="4"/>
        </w:rPr>
      </w:pPr>
    </w:p>
    <w:p w:rsidR="003361B4" w:rsidRDefault="00423C22" w:rsidP="00F07838">
      <w:pPr>
        <w:spacing w:line="240" w:lineRule="auto"/>
        <w:ind w:left="-720"/>
        <w:rPr>
          <w:b/>
          <w:sz w:val="26"/>
        </w:rPr>
      </w:pPr>
      <w:r>
        <w:rPr>
          <w:b/>
          <w:i/>
          <w:sz w:val="26"/>
        </w:rPr>
        <w:tab/>
      </w:r>
      <w:r w:rsidR="00AA4105">
        <w:rPr>
          <w:b/>
          <w:sz w:val="26"/>
        </w:rPr>
        <w:tab/>
      </w:r>
      <w:r w:rsidR="00AA4105">
        <w:rPr>
          <w:b/>
          <w:sz w:val="26"/>
        </w:rPr>
        <w:tab/>
      </w:r>
      <w:r w:rsidR="00AA4105">
        <w:rPr>
          <w:b/>
          <w:sz w:val="26"/>
        </w:rPr>
        <w:tab/>
      </w:r>
      <w:r w:rsidR="00AA4105">
        <w:rPr>
          <w:b/>
          <w:sz w:val="26"/>
        </w:rPr>
        <w:tab/>
      </w:r>
      <w:r w:rsidR="00AA4105">
        <w:rPr>
          <w:b/>
          <w:sz w:val="26"/>
        </w:rPr>
        <w:tab/>
        <w:t xml:space="preserve">           ____________________________</w:t>
      </w:r>
    </w:p>
    <w:p w:rsidR="00AA4105" w:rsidRDefault="00AA4105" w:rsidP="00F07838">
      <w:pPr>
        <w:spacing w:line="240" w:lineRule="auto"/>
        <w:ind w:left="-720"/>
        <w:rPr>
          <w:b/>
          <w:i/>
          <w:sz w:val="26"/>
        </w:rPr>
      </w:pPr>
      <w:r>
        <w:rPr>
          <w:b/>
          <w:i/>
          <w:sz w:val="26"/>
        </w:rPr>
        <w:tab/>
      </w:r>
      <w:r>
        <w:rPr>
          <w:b/>
          <w:sz w:val="26"/>
        </w:rPr>
        <w:tab/>
      </w:r>
      <w:r>
        <w:rPr>
          <w:b/>
          <w:sz w:val="26"/>
        </w:rPr>
        <w:tab/>
      </w:r>
      <w:r>
        <w:rPr>
          <w:b/>
          <w:sz w:val="26"/>
        </w:rPr>
        <w:tab/>
      </w:r>
      <w:r>
        <w:rPr>
          <w:b/>
          <w:sz w:val="26"/>
        </w:rPr>
        <w:tab/>
      </w:r>
      <w:r>
        <w:rPr>
          <w:b/>
          <w:sz w:val="26"/>
        </w:rPr>
        <w:tab/>
        <w:t xml:space="preserve">                </w:t>
      </w:r>
      <w:r>
        <w:rPr>
          <w:b/>
          <w:i/>
          <w:sz w:val="26"/>
        </w:rPr>
        <w:t>Signature of the ATTORNEY</w:t>
      </w:r>
    </w:p>
    <w:p w:rsidR="00AA4105" w:rsidRDefault="00AA4105" w:rsidP="00F07838">
      <w:pPr>
        <w:spacing w:line="240" w:lineRule="auto"/>
        <w:ind w:left="4320" w:firstLine="720"/>
        <w:rPr>
          <w:b/>
          <w:i/>
          <w:sz w:val="26"/>
        </w:rPr>
      </w:pPr>
      <w:r>
        <w:rPr>
          <w:b/>
          <w:i/>
          <w:sz w:val="26"/>
        </w:rPr>
        <w:t xml:space="preserve">     Attested by us</w:t>
      </w:r>
    </w:p>
    <w:p w:rsidR="00F07838" w:rsidRDefault="00F07838" w:rsidP="00F07838">
      <w:pPr>
        <w:spacing w:line="360" w:lineRule="auto"/>
        <w:ind w:left="4050"/>
        <w:rPr>
          <w:b/>
          <w:sz w:val="26"/>
        </w:rPr>
      </w:pPr>
      <w:r>
        <w:rPr>
          <w:b/>
          <w:sz w:val="26"/>
        </w:rPr>
        <w:t>1.</w:t>
      </w:r>
    </w:p>
    <w:p w:rsidR="00F07838" w:rsidRDefault="00F07838" w:rsidP="00F07838">
      <w:pPr>
        <w:spacing w:line="360" w:lineRule="auto"/>
        <w:ind w:left="4050"/>
        <w:rPr>
          <w:b/>
          <w:sz w:val="26"/>
        </w:rPr>
      </w:pPr>
      <w:r>
        <w:rPr>
          <w:b/>
          <w:sz w:val="26"/>
        </w:rPr>
        <w:t>2.</w:t>
      </w:r>
    </w:p>
    <w:p w:rsidR="00F07838" w:rsidRDefault="00F07838" w:rsidP="00125A19">
      <w:pPr>
        <w:pBdr>
          <w:bottom w:val="single" w:sz="6" w:space="1" w:color="auto"/>
        </w:pBdr>
        <w:spacing w:after="0" w:line="360" w:lineRule="auto"/>
        <w:ind w:left="4050"/>
        <w:rPr>
          <w:b/>
          <w:sz w:val="26"/>
        </w:rPr>
      </w:pPr>
      <w:r>
        <w:rPr>
          <w:b/>
          <w:sz w:val="26"/>
        </w:rPr>
        <w:t>3.</w:t>
      </w:r>
    </w:p>
    <w:p w:rsidR="00F07838" w:rsidRPr="00F07838" w:rsidRDefault="00F07838" w:rsidP="00F07838">
      <w:pPr>
        <w:spacing w:line="240" w:lineRule="auto"/>
        <w:ind w:left="4050"/>
        <w:jc w:val="center"/>
        <w:rPr>
          <w:b/>
          <w:sz w:val="26"/>
        </w:rPr>
      </w:pPr>
      <w:r>
        <w:rPr>
          <w:b/>
          <w:sz w:val="26"/>
        </w:rPr>
        <w:t>EXECUTANTS</w:t>
      </w:r>
    </w:p>
    <w:sectPr w:rsidR="00F07838" w:rsidRPr="00F07838" w:rsidSect="00125A19">
      <w:headerReference w:type="default" r:id="rId8"/>
      <w:footerReference w:type="default" r:id="rId9"/>
      <w:pgSz w:w="12240" w:h="20160" w:code="5"/>
      <w:pgMar w:top="3330" w:right="1440" w:bottom="1440" w:left="28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BE6" w:rsidRDefault="00861BE6" w:rsidP="001C0B78">
      <w:pPr>
        <w:spacing w:after="0" w:line="240" w:lineRule="auto"/>
      </w:pPr>
      <w:r>
        <w:separator/>
      </w:r>
    </w:p>
  </w:endnote>
  <w:endnote w:type="continuationSeparator" w:id="1">
    <w:p w:rsidR="00861BE6" w:rsidRDefault="00861BE6" w:rsidP="001C0B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Wide Latin">
    <w:panose1 w:val="020A0A07050505020404"/>
    <w:charset w:val="00"/>
    <w:family w:val="roman"/>
    <w:pitch w:val="variable"/>
    <w:sig w:usb0="00000003" w:usb1="00000000" w:usb2="00000000" w:usb3="00000000" w:csb0="00000001" w:csb1="00000000"/>
  </w:font>
  <w:font w:name="Goudy Stout">
    <w:panose1 w:val="0202090407030B020401"/>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7320"/>
      <w:docPartObj>
        <w:docPartGallery w:val="Page Numbers (Bottom of Page)"/>
        <w:docPartUnique/>
      </w:docPartObj>
    </w:sdtPr>
    <w:sdtEndPr>
      <w:rPr>
        <w:b/>
      </w:rPr>
    </w:sdtEndPr>
    <w:sdtContent>
      <w:sdt>
        <w:sdtPr>
          <w:id w:val="2917321"/>
          <w:docPartObj>
            <w:docPartGallery w:val="Page Numbers (Top of Page)"/>
            <w:docPartUnique/>
          </w:docPartObj>
        </w:sdtPr>
        <w:sdtEndPr>
          <w:rPr>
            <w:b/>
          </w:rPr>
        </w:sdtEndPr>
        <w:sdtContent>
          <w:p w:rsidR="009E5F8B" w:rsidRPr="001C0B78" w:rsidRDefault="009E5F8B" w:rsidP="001C0B78">
            <w:pPr>
              <w:pStyle w:val="Footer"/>
              <w:jc w:val="right"/>
              <w:rPr>
                <w:b/>
              </w:rPr>
            </w:pPr>
            <w:r w:rsidRPr="001C0B78">
              <w:rPr>
                <w:b/>
              </w:rPr>
              <w:t xml:space="preserve">Page </w:t>
            </w:r>
            <w:r w:rsidR="00B72695" w:rsidRPr="001C0B78">
              <w:rPr>
                <w:b/>
              </w:rPr>
              <w:fldChar w:fldCharType="begin"/>
            </w:r>
            <w:r w:rsidRPr="001C0B78">
              <w:rPr>
                <w:b/>
              </w:rPr>
              <w:instrText xml:space="preserve"> PAGE </w:instrText>
            </w:r>
            <w:r w:rsidR="00B72695" w:rsidRPr="001C0B78">
              <w:rPr>
                <w:b/>
              </w:rPr>
              <w:fldChar w:fldCharType="separate"/>
            </w:r>
            <w:r w:rsidR="0013720B">
              <w:rPr>
                <w:b/>
                <w:noProof/>
              </w:rPr>
              <w:t>5</w:t>
            </w:r>
            <w:r w:rsidR="00B72695" w:rsidRPr="001C0B78">
              <w:rPr>
                <w:b/>
              </w:rPr>
              <w:fldChar w:fldCharType="end"/>
            </w:r>
            <w:r w:rsidRPr="001C0B78">
              <w:rPr>
                <w:b/>
              </w:rPr>
              <w:t xml:space="preserve"> of </w:t>
            </w:r>
            <w:r w:rsidR="00B72695" w:rsidRPr="001C0B78">
              <w:rPr>
                <w:b/>
              </w:rPr>
              <w:fldChar w:fldCharType="begin"/>
            </w:r>
            <w:r w:rsidRPr="001C0B78">
              <w:rPr>
                <w:b/>
              </w:rPr>
              <w:instrText xml:space="preserve"> NUMPAGES  </w:instrText>
            </w:r>
            <w:r w:rsidR="00B72695" w:rsidRPr="001C0B78">
              <w:rPr>
                <w:b/>
              </w:rPr>
              <w:fldChar w:fldCharType="separate"/>
            </w:r>
            <w:r w:rsidR="0013720B">
              <w:rPr>
                <w:b/>
                <w:noProof/>
              </w:rPr>
              <w:t>5</w:t>
            </w:r>
            <w:r w:rsidR="00B72695" w:rsidRPr="001C0B78">
              <w:rPr>
                <w:b/>
              </w:rPr>
              <w:fldChar w:fldCharType="end"/>
            </w:r>
          </w:p>
        </w:sdtContent>
      </w:sdt>
    </w:sdtContent>
  </w:sdt>
  <w:p w:rsidR="009E5F8B" w:rsidRPr="001C0B78" w:rsidRDefault="009E5F8B">
    <w:pPr>
      <w:pStyle w:val="Footer"/>
      <w:rPr>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BE6" w:rsidRDefault="00861BE6" w:rsidP="001C0B78">
      <w:pPr>
        <w:spacing w:after="0" w:line="240" w:lineRule="auto"/>
      </w:pPr>
      <w:r>
        <w:separator/>
      </w:r>
    </w:p>
  </w:footnote>
  <w:footnote w:type="continuationSeparator" w:id="1">
    <w:p w:rsidR="00861BE6" w:rsidRDefault="00861BE6" w:rsidP="001C0B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7319"/>
      <w:docPartObj>
        <w:docPartGallery w:val="Page Numbers (Top of Page)"/>
        <w:docPartUnique/>
      </w:docPartObj>
    </w:sdtPr>
    <w:sdtContent>
      <w:p w:rsidR="00F07838" w:rsidRDefault="00F07838" w:rsidP="00F07838">
        <w:pPr>
          <w:pStyle w:val="Header"/>
          <w:jc w:val="center"/>
        </w:pPr>
      </w:p>
      <w:p w:rsidR="00F07838" w:rsidRDefault="00F07838" w:rsidP="00F07838">
        <w:pPr>
          <w:pStyle w:val="Header"/>
          <w:jc w:val="center"/>
        </w:pPr>
      </w:p>
      <w:p w:rsidR="00F07838" w:rsidRDefault="00F07838" w:rsidP="00F07838">
        <w:pPr>
          <w:pStyle w:val="Header"/>
          <w:jc w:val="center"/>
        </w:pPr>
      </w:p>
      <w:p w:rsidR="00F07838" w:rsidRDefault="00F07838" w:rsidP="00F07838">
        <w:pPr>
          <w:pStyle w:val="Header"/>
          <w:jc w:val="center"/>
        </w:pPr>
      </w:p>
      <w:p w:rsidR="009E5F8B" w:rsidRDefault="00B72695" w:rsidP="00CE6634">
        <w:pPr>
          <w:pStyle w:val="Header"/>
        </w:pP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A36301"/>
    <w:multiLevelType w:val="hybridMultilevel"/>
    <w:tmpl w:val="8AB24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F601A0"/>
    <w:multiLevelType w:val="hybridMultilevel"/>
    <w:tmpl w:val="76E6C2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drawingGridHorizontalSpacing w:val="110"/>
  <w:displayHorizontalDrawingGridEvery w:val="2"/>
  <w:characterSpacingControl w:val="doNotCompress"/>
  <w:hdrShapeDefaults>
    <o:shapedefaults v:ext="edit" spidmax="6146">
      <o:colormenu v:ext="edit" strokecolor="none [3212]"/>
    </o:shapedefaults>
  </w:hdrShapeDefaults>
  <w:footnotePr>
    <w:footnote w:id="0"/>
    <w:footnote w:id="1"/>
  </w:footnotePr>
  <w:endnotePr>
    <w:endnote w:id="0"/>
    <w:endnote w:id="1"/>
  </w:endnotePr>
  <w:compat/>
  <w:rsids>
    <w:rsidRoot w:val="00B16691"/>
    <w:rsid w:val="000340B9"/>
    <w:rsid w:val="000626A3"/>
    <w:rsid w:val="000840D0"/>
    <w:rsid w:val="00093C94"/>
    <w:rsid w:val="000A5546"/>
    <w:rsid w:val="000E3082"/>
    <w:rsid w:val="00125A19"/>
    <w:rsid w:val="0013720B"/>
    <w:rsid w:val="001B0C91"/>
    <w:rsid w:val="001C0B78"/>
    <w:rsid w:val="001D5E74"/>
    <w:rsid w:val="002C2732"/>
    <w:rsid w:val="003361B4"/>
    <w:rsid w:val="00345B37"/>
    <w:rsid w:val="00362F42"/>
    <w:rsid w:val="00423C22"/>
    <w:rsid w:val="0049386F"/>
    <w:rsid w:val="00512CDC"/>
    <w:rsid w:val="005163FC"/>
    <w:rsid w:val="005B12F5"/>
    <w:rsid w:val="00765AED"/>
    <w:rsid w:val="007F1A10"/>
    <w:rsid w:val="008117B8"/>
    <w:rsid w:val="00844FE3"/>
    <w:rsid w:val="00861BE6"/>
    <w:rsid w:val="008F105D"/>
    <w:rsid w:val="00945A62"/>
    <w:rsid w:val="009E5F8B"/>
    <w:rsid w:val="00A1161E"/>
    <w:rsid w:val="00AA4105"/>
    <w:rsid w:val="00B111ED"/>
    <w:rsid w:val="00B16691"/>
    <w:rsid w:val="00B72695"/>
    <w:rsid w:val="00B74AA5"/>
    <w:rsid w:val="00B8212C"/>
    <w:rsid w:val="00BA0EAA"/>
    <w:rsid w:val="00C63A14"/>
    <w:rsid w:val="00CE6634"/>
    <w:rsid w:val="00E259A2"/>
    <w:rsid w:val="00F07838"/>
    <w:rsid w:val="00F33D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7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AA5"/>
    <w:pPr>
      <w:ind w:left="720"/>
      <w:contextualSpacing/>
    </w:pPr>
  </w:style>
  <w:style w:type="paragraph" w:styleId="Header">
    <w:name w:val="header"/>
    <w:basedOn w:val="Normal"/>
    <w:link w:val="HeaderChar"/>
    <w:uiPriority w:val="99"/>
    <w:unhideWhenUsed/>
    <w:rsid w:val="001C0B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B78"/>
  </w:style>
  <w:style w:type="paragraph" w:styleId="Footer">
    <w:name w:val="footer"/>
    <w:basedOn w:val="Normal"/>
    <w:link w:val="FooterChar"/>
    <w:uiPriority w:val="99"/>
    <w:unhideWhenUsed/>
    <w:rsid w:val="001C0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B78"/>
  </w:style>
  <w:style w:type="paragraph" w:styleId="BalloonText">
    <w:name w:val="Balloon Text"/>
    <w:basedOn w:val="Normal"/>
    <w:link w:val="BalloonTextChar"/>
    <w:uiPriority w:val="99"/>
    <w:semiHidden/>
    <w:unhideWhenUsed/>
    <w:rsid w:val="001C0B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B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8484894-0F8C-499A-A606-D0B3E92EC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Ziaul Haque Ansari</dc:creator>
  <cp:keywords/>
  <dc:description/>
  <cp:lastModifiedBy>Ziaul Haque Ansari</cp:lastModifiedBy>
  <cp:revision>7</cp:revision>
  <cp:lastPrinted>2009-07-05T12:33:00Z</cp:lastPrinted>
  <dcterms:created xsi:type="dcterms:W3CDTF">2009-01-19T19:34:00Z</dcterms:created>
  <dcterms:modified xsi:type="dcterms:W3CDTF">2009-07-05T12:35:00Z</dcterms:modified>
</cp:coreProperties>
</file>