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59AA" w:rsidRDefault="008E59AA" w:rsidP="008E59AA">
      <w:pPr>
        <w:pStyle w:val="BodyText3"/>
      </w:pPr>
      <w:r>
        <w:t>PLANTS, FRUITS AND SEEDS (REGULATION OF IMPORT INTO INDIA) ORDER, 1989</w:t>
      </w:r>
    </w:p>
    <w:p w:rsidR="008E59AA" w:rsidRDefault="008E59AA" w:rsidP="008E59AA">
      <w:pPr>
        <w:pStyle w:val="BodyText3"/>
      </w:pPr>
    </w:p>
    <w:p w:rsidR="008E59AA" w:rsidRDefault="008E59AA" w:rsidP="008E59AA">
      <w:pPr>
        <w:rPr>
          <w:color w:val="000000"/>
        </w:rPr>
      </w:pPr>
      <w:proofErr w:type="gramStart"/>
      <w:r>
        <w:rPr>
          <w:color w:val="000000"/>
        </w:rPr>
        <w:t xml:space="preserve">Ministry of Agriculture (Department of Agriculture and Co-operation), </w:t>
      </w:r>
      <w:proofErr w:type="spellStart"/>
      <w:r>
        <w:rPr>
          <w:color w:val="000000"/>
        </w:rPr>
        <w:t>Noti</w:t>
      </w:r>
      <w:proofErr w:type="spellEnd"/>
      <w:r>
        <w:rPr>
          <w:color w:val="000000"/>
        </w:rPr>
        <w:t>.</w:t>
      </w:r>
      <w:proofErr w:type="gramEnd"/>
      <w:r>
        <w:rPr>
          <w:color w:val="000000"/>
        </w:rPr>
        <w:t xml:space="preserve"> No. S.O. 867(E), dated October 27, 1989, published in the Gazette of India, Extra., Part II, Section 3(ii) dated 27th October, 1989 pp. 15-32 {No. 8-4-87-PP.I.) In exercise of the powers conferred by sub-section (1) of</w:t>
      </w:r>
    </w:p>
    <w:p w:rsidR="008E59AA" w:rsidRDefault="008E59AA" w:rsidP="008E59AA">
      <w:pPr>
        <w:rPr>
          <w:color w:val="000000"/>
        </w:rPr>
      </w:pPr>
      <w:r>
        <w:rPr>
          <w:color w:val="000000"/>
        </w:rPr>
        <w:t>Section 3 of the Destructive Insects and Pests Act, 1914 (2 of 1914), and in suppression of Plants, Fruits and Seeds (Regulation of Import into India) Order, except as respects things done or omitted to be done before such suppression, the Central. Government hereby makes the following order for the purpose of prohibiting and regulating the import into India of agricultural articles mentioned herein, namely:-</w:t>
      </w:r>
    </w:p>
    <w:p w:rsidR="008E59AA" w:rsidRDefault="008E59AA" w:rsidP="008E59AA">
      <w:pPr>
        <w:rPr>
          <w:color w:val="000000"/>
        </w:rPr>
      </w:pPr>
    </w:p>
    <w:p w:rsidR="008E59AA" w:rsidRDefault="008E59AA" w:rsidP="008E59AA">
      <w:pPr>
        <w:rPr>
          <w:color w:val="000000"/>
        </w:rPr>
      </w:pPr>
      <w:r>
        <w:rPr>
          <w:color w:val="000000"/>
        </w:rPr>
        <w:t>ORDER 01: SHORT TITLE AND COMMENCEMENT</w:t>
      </w:r>
    </w:p>
    <w:p w:rsidR="008E59AA" w:rsidRDefault="008E59AA" w:rsidP="008E59AA">
      <w:pPr>
        <w:rPr>
          <w:color w:val="000000"/>
        </w:rPr>
      </w:pPr>
      <w:r>
        <w:rPr>
          <w:color w:val="000000"/>
        </w:rPr>
        <w:t xml:space="preserve">(1)This order may be called </w:t>
      </w:r>
      <w:proofErr w:type="spellStart"/>
      <w:r>
        <w:rPr>
          <w:color w:val="000000"/>
        </w:rPr>
        <w:t>thePlants</w:t>
      </w:r>
      <w:proofErr w:type="spellEnd"/>
      <w:r>
        <w:rPr>
          <w:color w:val="000000"/>
        </w:rPr>
        <w:t>, Fruits and Seeds (Regulation of Import into India) Order, 1989.-</w:t>
      </w:r>
    </w:p>
    <w:p w:rsidR="008E59AA" w:rsidRDefault="008E59AA" w:rsidP="008E59AA">
      <w:pPr>
        <w:rPr>
          <w:color w:val="000000"/>
        </w:rPr>
      </w:pPr>
      <w:r>
        <w:rPr>
          <w:color w:val="000000"/>
        </w:rPr>
        <w:t>(2) It shall come into force on the date of its publication in the Official Gazette.</w:t>
      </w:r>
    </w:p>
    <w:p w:rsidR="008E59AA" w:rsidRDefault="008E59AA" w:rsidP="008E59AA">
      <w:pPr>
        <w:rPr>
          <w:color w:val="000000"/>
        </w:rPr>
      </w:pPr>
    </w:p>
    <w:p w:rsidR="008E59AA" w:rsidRDefault="008E59AA" w:rsidP="008E59AA">
      <w:pPr>
        <w:rPr>
          <w:color w:val="000000"/>
        </w:rPr>
      </w:pPr>
      <w:r>
        <w:rPr>
          <w:color w:val="000000"/>
        </w:rPr>
        <w:t>ORDER 02: DEFINITIONS</w:t>
      </w:r>
    </w:p>
    <w:p w:rsidR="008E59AA" w:rsidRDefault="008E59AA" w:rsidP="008E59AA">
      <w:pPr>
        <w:rPr>
          <w:color w:val="000000"/>
        </w:rPr>
      </w:pPr>
      <w:r>
        <w:rPr>
          <w:color w:val="000000"/>
        </w:rPr>
        <w:t>-In this order, unless the context otherwise requires,-</w:t>
      </w:r>
    </w:p>
    <w:p w:rsidR="008E59AA" w:rsidRDefault="008E59AA" w:rsidP="008E59AA">
      <w:pPr>
        <w:rPr>
          <w:color w:val="000000"/>
        </w:rPr>
      </w:pPr>
      <w:r>
        <w:rPr>
          <w:color w:val="000000"/>
        </w:rPr>
        <w:t xml:space="preserve">(a) "Competent Authority" means an authority notified by the Central Government from time to time by notification in the Official </w:t>
      </w:r>
      <w:proofErr w:type="gramStart"/>
      <w:r>
        <w:rPr>
          <w:color w:val="000000"/>
        </w:rPr>
        <w:t>Gazette ;</w:t>
      </w:r>
      <w:proofErr w:type="gramEnd"/>
    </w:p>
    <w:p w:rsidR="008E59AA" w:rsidRDefault="008E59AA" w:rsidP="008E59AA">
      <w:pPr>
        <w:rPr>
          <w:color w:val="000000"/>
        </w:rPr>
      </w:pPr>
      <w:r>
        <w:rPr>
          <w:color w:val="000000"/>
        </w:rPr>
        <w:t xml:space="preserve">(b) "Designated Inspection Authority" means the authority notified by the Central Government from time to time through a notification to be published in the Official Gazette for the inspection of the plants grown in post entry quarantine </w:t>
      </w:r>
      <w:proofErr w:type="gramStart"/>
      <w:r>
        <w:rPr>
          <w:color w:val="000000"/>
        </w:rPr>
        <w:t>facilities ;</w:t>
      </w:r>
      <w:proofErr w:type="gramEnd"/>
    </w:p>
    <w:p w:rsidR="008E59AA" w:rsidRDefault="008E59AA" w:rsidP="008E59AA">
      <w:pPr>
        <w:rPr>
          <w:color w:val="000000"/>
        </w:rPr>
      </w:pPr>
      <w:r>
        <w:rPr>
          <w:color w:val="000000"/>
        </w:rPr>
        <w:t>(c) "Entry Point" means sea port, airport or land customs station through which import is</w:t>
      </w:r>
    </w:p>
    <w:p w:rsidR="008E59AA" w:rsidRDefault="008E59AA" w:rsidP="008E59AA">
      <w:pPr>
        <w:rPr>
          <w:color w:val="000000"/>
        </w:rPr>
      </w:pPr>
      <w:proofErr w:type="gramStart"/>
      <w:r>
        <w:rPr>
          <w:color w:val="000000"/>
        </w:rPr>
        <w:t>permitted</w:t>
      </w:r>
      <w:proofErr w:type="gramEnd"/>
      <w:r>
        <w:rPr>
          <w:color w:val="000000"/>
        </w:rPr>
        <w:t xml:space="preserve"> under this order ;</w:t>
      </w:r>
    </w:p>
    <w:p w:rsidR="008E59AA" w:rsidRDefault="008E59AA" w:rsidP="008E59AA">
      <w:pPr>
        <w:rPr>
          <w:color w:val="000000"/>
        </w:rPr>
      </w:pPr>
      <w:r>
        <w:rPr>
          <w:color w:val="000000"/>
        </w:rPr>
        <w:t>(d) "</w:t>
      </w:r>
      <w:proofErr w:type="spellStart"/>
      <w:r>
        <w:rPr>
          <w:color w:val="000000"/>
        </w:rPr>
        <w:t>Foirn</w:t>
      </w:r>
      <w:proofErr w:type="spellEnd"/>
      <w:r>
        <w:rPr>
          <w:color w:val="000000"/>
        </w:rPr>
        <w:t xml:space="preserve">" means form attached to this </w:t>
      </w:r>
      <w:proofErr w:type="gramStart"/>
      <w:r>
        <w:rPr>
          <w:color w:val="000000"/>
        </w:rPr>
        <w:t>order ;</w:t>
      </w:r>
      <w:proofErr w:type="gramEnd"/>
    </w:p>
    <w:p w:rsidR="008E59AA" w:rsidRDefault="008E59AA" w:rsidP="008E59AA">
      <w:pPr>
        <w:rPr>
          <w:color w:val="000000"/>
        </w:rPr>
      </w:pPr>
      <w:r>
        <w:rPr>
          <w:color w:val="000000"/>
        </w:rPr>
        <w:t>(e) "</w:t>
      </w:r>
      <w:proofErr w:type="gramStart"/>
      <w:r>
        <w:rPr>
          <w:color w:val="000000"/>
        </w:rPr>
        <w:t>nursery</w:t>
      </w:r>
      <w:proofErr w:type="gramEnd"/>
      <w:r>
        <w:rPr>
          <w:color w:val="000000"/>
        </w:rPr>
        <w:t>" means any orchard, or any other place, facility, glass-house, screen house, utilized for raising plants ;</w:t>
      </w:r>
    </w:p>
    <w:p w:rsidR="008E59AA" w:rsidRDefault="008E59AA" w:rsidP="008E59AA">
      <w:pPr>
        <w:rPr>
          <w:color w:val="000000"/>
        </w:rPr>
      </w:pPr>
      <w:r>
        <w:rPr>
          <w:color w:val="000000"/>
        </w:rPr>
        <w:t xml:space="preserve">(f) "Official </w:t>
      </w:r>
      <w:proofErr w:type="spellStart"/>
      <w:r>
        <w:rPr>
          <w:color w:val="000000"/>
        </w:rPr>
        <w:t>Phytosanitary</w:t>
      </w:r>
      <w:proofErr w:type="spellEnd"/>
      <w:r>
        <w:rPr>
          <w:color w:val="000000"/>
        </w:rPr>
        <w:t xml:space="preserve"> Certificate" means a </w:t>
      </w:r>
      <w:proofErr w:type="spellStart"/>
      <w:r>
        <w:rPr>
          <w:color w:val="000000"/>
        </w:rPr>
        <w:t>phytosanitary</w:t>
      </w:r>
      <w:proofErr w:type="spellEnd"/>
      <w:r>
        <w:rPr>
          <w:color w:val="000000"/>
        </w:rPr>
        <w:t xml:space="preserve"> certificate in the format (reproduced as Schedule 1) prescribed by the International Plant Protection Convention sponsored by the Food and Agricultural </w:t>
      </w:r>
      <w:proofErr w:type="spellStart"/>
      <w:r>
        <w:rPr>
          <w:color w:val="000000"/>
        </w:rPr>
        <w:t>Organisation</w:t>
      </w:r>
      <w:proofErr w:type="spellEnd"/>
      <w:r>
        <w:rPr>
          <w:color w:val="000000"/>
        </w:rPr>
        <w:t xml:space="preserve"> of the United Nations </w:t>
      </w:r>
      <w:proofErr w:type="spellStart"/>
      <w:r>
        <w:rPr>
          <w:color w:val="000000"/>
        </w:rPr>
        <w:t>Organisation</w:t>
      </w:r>
      <w:proofErr w:type="spellEnd"/>
      <w:r>
        <w:rPr>
          <w:color w:val="000000"/>
        </w:rPr>
        <w:t xml:space="preserve"> and issued by the authorized officer of the country of origin of consignments ;</w:t>
      </w:r>
    </w:p>
    <w:p w:rsidR="008E59AA" w:rsidRDefault="008E59AA" w:rsidP="008E59AA">
      <w:pPr>
        <w:rPr>
          <w:color w:val="000000"/>
        </w:rPr>
      </w:pPr>
      <w:r>
        <w:rPr>
          <w:color w:val="000000"/>
        </w:rPr>
        <w:t>(g) "packing material" means the packing material consisting of saw dust, wood shavings, waste paper and synthetic material used for packing of plants fruits or seeds ;</w:t>
      </w:r>
    </w:p>
    <w:p w:rsidR="008E59AA" w:rsidRDefault="008E59AA" w:rsidP="008E59AA">
      <w:pPr>
        <w:rPr>
          <w:color w:val="000000"/>
        </w:rPr>
      </w:pPr>
      <w:r>
        <w:rPr>
          <w:color w:val="000000"/>
        </w:rPr>
        <w:t xml:space="preserve">(h) "pest" means any form of plant or animal life or any pathogenic agent, injurious or potentially injurious to plants or plant products and includes any insect, mite, nematode, snail, bacterium, fungus, virus, </w:t>
      </w:r>
      <w:proofErr w:type="spellStart"/>
      <w:r>
        <w:rPr>
          <w:color w:val="000000"/>
        </w:rPr>
        <w:t>viroid</w:t>
      </w:r>
      <w:proofErr w:type="spellEnd"/>
      <w:r>
        <w:rPr>
          <w:color w:val="000000"/>
        </w:rPr>
        <w:t xml:space="preserve">, </w:t>
      </w:r>
      <w:proofErr w:type="spellStart"/>
      <w:r>
        <w:rPr>
          <w:color w:val="000000"/>
        </w:rPr>
        <w:t>mycoplasma</w:t>
      </w:r>
      <w:proofErr w:type="spellEnd"/>
      <w:r>
        <w:rPr>
          <w:color w:val="000000"/>
        </w:rPr>
        <w:t xml:space="preserve">-like organism (MLO), </w:t>
      </w:r>
      <w:proofErr w:type="spellStart"/>
      <w:r>
        <w:rPr>
          <w:color w:val="000000"/>
        </w:rPr>
        <w:t>phanerogam</w:t>
      </w:r>
      <w:proofErr w:type="spellEnd"/>
      <w:r>
        <w:rPr>
          <w:color w:val="000000"/>
        </w:rPr>
        <w:t xml:space="preserve"> or weed;</w:t>
      </w:r>
    </w:p>
    <w:p w:rsidR="008E59AA" w:rsidRDefault="008E59AA" w:rsidP="008E59AA">
      <w:pPr>
        <w:rPr>
          <w:color w:val="000000"/>
        </w:rPr>
      </w:pPr>
      <w:r>
        <w:rPr>
          <w:color w:val="000000"/>
        </w:rPr>
        <w:t>(</w:t>
      </w:r>
      <w:proofErr w:type="spellStart"/>
      <w:r>
        <w:rPr>
          <w:color w:val="000000"/>
        </w:rPr>
        <w:t>i</w:t>
      </w:r>
      <w:proofErr w:type="spellEnd"/>
      <w:r>
        <w:rPr>
          <w:color w:val="000000"/>
        </w:rPr>
        <w:t>) "</w:t>
      </w:r>
      <w:proofErr w:type="gramStart"/>
      <w:r>
        <w:rPr>
          <w:color w:val="000000"/>
        </w:rPr>
        <w:t>plant</w:t>
      </w:r>
      <w:proofErr w:type="gramEnd"/>
      <w:r>
        <w:rPr>
          <w:color w:val="000000"/>
        </w:rPr>
        <w:t xml:space="preserve">" means any plant or part thereof, whether living or dead trees, </w:t>
      </w:r>
      <w:proofErr w:type="spellStart"/>
      <w:r>
        <w:rPr>
          <w:color w:val="000000"/>
        </w:rPr>
        <w:t>shurbs</w:t>
      </w:r>
      <w:proofErr w:type="spellEnd"/>
      <w:r>
        <w:rPr>
          <w:color w:val="000000"/>
        </w:rPr>
        <w:t xml:space="preserve">, nursery stock, and includes all </w:t>
      </w:r>
      <w:proofErr w:type="spellStart"/>
      <w:r>
        <w:rPr>
          <w:color w:val="000000"/>
        </w:rPr>
        <w:t>vegetatively</w:t>
      </w:r>
      <w:proofErr w:type="spellEnd"/>
      <w:r>
        <w:rPr>
          <w:color w:val="000000"/>
        </w:rPr>
        <w:t xml:space="preserve"> propagated materials;</w:t>
      </w:r>
    </w:p>
    <w:p w:rsidR="008E59AA" w:rsidRDefault="008E59AA" w:rsidP="008E59AA">
      <w:pPr>
        <w:rPr>
          <w:color w:val="000000"/>
        </w:rPr>
      </w:pPr>
      <w:r>
        <w:rPr>
          <w:color w:val="000000"/>
        </w:rPr>
        <w:t>(j) "Plant Protection Adviser" means the Plant Protection Adviser to the Government of India, Directorate of Plant Protection, Quarantine and Storage, N.H. IV, Faridabad ;</w:t>
      </w:r>
    </w:p>
    <w:p w:rsidR="008E59AA" w:rsidRDefault="008E59AA" w:rsidP="008E59AA">
      <w:pPr>
        <w:rPr>
          <w:color w:val="000000"/>
        </w:rPr>
      </w:pPr>
      <w:r>
        <w:rPr>
          <w:color w:val="000000"/>
        </w:rPr>
        <w:t>(k) "Post-entry Quarantine" means growing of plants in isolation for any specified period in a glass-house, and facility, area of nursery, approved by the Plant Protection Adviser ;</w:t>
      </w:r>
    </w:p>
    <w:p w:rsidR="008E59AA" w:rsidRDefault="008E59AA" w:rsidP="008E59AA">
      <w:pPr>
        <w:rPr>
          <w:color w:val="000000"/>
        </w:rPr>
      </w:pPr>
      <w:r>
        <w:rPr>
          <w:color w:val="000000"/>
        </w:rPr>
        <w:t xml:space="preserve">(l) "seeds" means seeds of agricultural, horticultural, fruit and fodder crop?, forest trees and includes seedlings and tubers, bulbs, rhizomes, roots, cuttings, all types of grafts and other </w:t>
      </w:r>
      <w:proofErr w:type="spellStart"/>
      <w:r>
        <w:rPr>
          <w:color w:val="000000"/>
        </w:rPr>
        <w:t>vegetatively</w:t>
      </w:r>
      <w:proofErr w:type="spellEnd"/>
      <w:r>
        <w:rPr>
          <w:color w:val="000000"/>
        </w:rPr>
        <w:t xml:space="preserve"> propagated material utilized for sowing, planting or consumption :</w:t>
      </w:r>
    </w:p>
    <w:p w:rsidR="008E59AA" w:rsidRDefault="008E59AA" w:rsidP="008E59AA">
      <w:pPr>
        <w:rPr>
          <w:color w:val="000000"/>
        </w:rPr>
      </w:pPr>
      <w:r>
        <w:rPr>
          <w:color w:val="000000"/>
        </w:rPr>
        <w:t xml:space="preserve">(m) "Schedule" means schedule annexed to this </w:t>
      </w:r>
      <w:proofErr w:type="gramStart"/>
      <w:r>
        <w:rPr>
          <w:color w:val="000000"/>
        </w:rPr>
        <w:t>order ;</w:t>
      </w:r>
      <w:proofErr w:type="gramEnd"/>
    </w:p>
    <w:p w:rsidR="008E59AA" w:rsidRDefault="008E59AA" w:rsidP="008E59AA">
      <w:pPr>
        <w:rPr>
          <w:color w:val="000000"/>
        </w:rPr>
      </w:pPr>
      <w:r>
        <w:rPr>
          <w:color w:val="000000"/>
        </w:rPr>
        <w:t>(n) "</w:t>
      </w:r>
      <w:proofErr w:type="gramStart"/>
      <w:r>
        <w:rPr>
          <w:color w:val="000000"/>
        </w:rPr>
        <w:t>soil</w:t>
      </w:r>
      <w:proofErr w:type="gramEnd"/>
      <w:r>
        <w:rPr>
          <w:color w:val="000000"/>
        </w:rPr>
        <w:t xml:space="preserve">" includes earth, peat, compost, clay, sand or any medium capable of supporting life of plants and includes ballast or any soil for mineralogical or microbiological investigations or soil </w:t>
      </w:r>
      <w:proofErr w:type="spellStart"/>
      <w:r>
        <w:rPr>
          <w:color w:val="000000"/>
        </w:rPr>
        <w:t>utilised</w:t>
      </w:r>
      <w:proofErr w:type="spellEnd"/>
      <w:r>
        <w:rPr>
          <w:color w:val="000000"/>
        </w:rPr>
        <w:t xml:space="preserve"> for any other purpose.</w:t>
      </w:r>
    </w:p>
    <w:p w:rsidR="008E59AA" w:rsidRDefault="008E59AA" w:rsidP="008E59AA">
      <w:pPr>
        <w:rPr>
          <w:color w:val="000000"/>
        </w:rPr>
      </w:pPr>
    </w:p>
    <w:p w:rsidR="008E59AA" w:rsidRDefault="008E59AA" w:rsidP="008E59AA">
      <w:pPr>
        <w:rPr>
          <w:color w:val="000000"/>
        </w:rPr>
      </w:pPr>
      <w:r>
        <w:rPr>
          <w:color w:val="000000"/>
        </w:rPr>
        <w:t>ORDER 03: GENERAL CONDITIONS FOR IMPORT</w:t>
      </w:r>
    </w:p>
    <w:p w:rsidR="008E59AA" w:rsidRDefault="008E59AA" w:rsidP="008E59AA">
      <w:pPr>
        <w:rPr>
          <w:color w:val="000000"/>
        </w:rPr>
      </w:pPr>
      <w:r>
        <w:rPr>
          <w:color w:val="000000"/>
        </w:rPr>
        <w:t xml:space="preserve">-All consignments of plants, fruits and seeds (hereinafter referred to as 'consignments') shall be imported into India subject to the following conditions, </w:t>
      </w:r>
      <w:proofErr w:type="gramStart"/>
      <w:r>
        <w:rPr>
          <w:color w:val="000000"/>
        </w:rPr>
        <w:t>namely :</w:t>
      </w:r>
      <w:proofErr w:type="gramEnd"/>
      <w:r>
        <w:rPr>
          <w:color w:val="000000"/>
        </w:rPr>
        <w:t>-</w:t>
      </w:r>
    </w:p>
    <w:p w:rsidR="008E59AA" w:rsidRDefault="008E59AA" w:rsidP="008E59AA">
      <w:pPr>
        <w:rPr>
          <w:color w:val="000000"/>
        </w:rPr>
      </w:pPr>
      <w:r>
        <w:rPr>
          <w:color w:val="000000"/>
        </w:rPr>
        <w:t>(1) No consignment shall be imported into India without a valid permit issued under clause (3</w:t>
      </w:r>
      <w:proofErr w:type="gramStart"/>
      <w:r>
        <w:rPr>
          <w:color w:val="000000"/>
        </w:rPr>
        <w:t>) ;</w:t>
      </w:r>
      <w:proofErr w:type="gramEnd"/>
      <w:r>
        <w:rPr>
          <w:color w:val="000000"/>
        </w:rPr>
        <w:t xml:space="preserve"> </w:t>
      </w:r>
    </w:p>
    <w:p w:rsidR="008E59AA" w:rsidRDefault="008E59AA" w:rsidP="008E59AA">
      <w:pPr>
        <w:rPr>
          <w:color w:val="000000"/>
        </w:rPr>
      </w:pPr>
      <w:r>
        <w:rPr>
          <w:color w:val="000000"/>
        </w:rPr>
        <w:t>(2) (</w:t>
      </w:r>
      <w:proofErr w:type="spellStart"/>
      <w:proofErr w:type="gramStart"/>
      <w:r>
        <w:rPr>
          <w:color w:val="000000"/>
        </w:rPr>
        <w:t>i</w:t>
      </w:r>
      <w:proofErr w:type="spellEnd"/>
      <w:proofErr w:type="gramEnd"/>
      <w:r>
        <w:rPr>
          <w:color w:val="000000"/>
        </w:rPr>
        <w:t>) All applications for a permit to import consignments by land. air or sea shall be sent in (triplicate) at least one month in advance to the Competent Authority, and the application for the import of seeds, fruits and plants for consumption shall be made in Form 'A' and that for the import of seeds and plants for sowing or planting shall be made in Form 'B' ;</w:t>
      </w:r>
    </w:p>
    <w:p w:rsidR="008E59AA" w:rsidRDefault="008E59AA" w:rsidP="008E59AA">
      <w:pPr>
        <w:rPr>
          <w:color w:val="000000"/>
        </w:rPr>
      </w:pPr>
      <w:r>
        <w:rPr>
          <w:color w:val="000000"/>
        </w:rPr>
        <w:t xml:space="preserve">2"(ii) Each application shall be accompanied by a registration fee of Rs. 150 (rupees one hundred fifty) for the import of seeds, fruits, plants and plant products for consumption or processing and Rs. 300 (rupees three hundred) for the import of seeds, plants and planting material for sowing or planting in the form of a bank demand draft in </w:t>
      </w:r>
      <w:proofErr w:type="spellStart"/>
      <w:r>
        <w:rPr>
          <w:color w:val="000000"/>
        </w:rPr>
        <w:t>favour</w:t>
      </w:r>
      <w:proofErr w:type="spellEnd"/>
      <w:r>
        <w:rPr>
          <w:color w:val="000000"/>
        </w:rPr>
        <w:t xml:space="preserve"> of the Pay and Accounts Officer concerned,"</w:t>
      </w:r>
    </w:p>
    <w:p w:rsidR="008E59AA" w:rsidRDefault="008E59AA" w:rsidP="008E59AA">
      <w:pPr>
        <w:rPr>
          <w:color w:val="000000"/>
        </w:rPr>
      </w:pPr>
      <w:r>
        <w:rPr>
          <w:color w:val="000000"/>
        </w:rPr>
        <w:t>(3) (</w:t>
      </w:r>
      <w:proofErr w:type="spellStart"/>
      <w:r>
        <w:rPr>
          <w:color w:val="000000"/>
        </w:rPr>
        <w:t>i</w:t>
      </w:r>
      <w:proofErr w:type="spellEnd"/>
      <w:r>
        <w:rPr>
          <w:color w:val="000000"/>
        </w:rPr>
        <w:t>) The Competent Authority shall issue permit in Form "C" for import of seeds and fruits for consumption and in Form "D" for import of seeds and plants for sowing or planting, if he is satisfied that the applicant meets all the necessary conditions ;</w:t>
      </w:r>
    </w:p>
    <w:p w:rsidR="008E59AA" w:rsidRDefault="008E59AA" w:rsidP="008E59AA">
      <w:pPr>
        <w:rPr>
          <w:color w:val="000000"/>
        </w:rPr>
      </w:pPr>
      <w:r>
        <w:rPr>
          <w:color w:val="000000"/>
        </w:rPr>
        <w:t xml:space="preserve">(ii) The issue of permit may be refused or withheld by the Competent Authority after giving reasonable notice to the applicant and for reasons to be recorded in </w:t>
      </w:r>
      <w:proofErr w:type="gramStart"/>
      <w:r>
        <w:rPr>
          <w:color w:val="000000"/>
        </w:rPr>
        <w:t>writing ;</w:t>
      </w:r>
      <w:proofErr w:type="gramEnd"/>
    </w:p>
    <w:p w:rsidR="008E59AA" w:rsidRDefault="008E59AA" w:rsidP="008E59AA">
      <w:pPr>
        <w:rPr>
          <w:color w:val="000000"/>
        </w:rPr>
      </w:pPr>
      <w:r>
        <w:rPr>
          <w:color w:val="000000"/>
        </w:rPr>
        <w:t>(iii) The import permit issued under this clause</w:t>
      </w:r>
    </w:p>
    <w:p w:rsidR="008E59AA" w:rsidRDefault="008E59AA" w:rsidP="008E59AA">
      <w:pPr>
        <w:rPr>
          <w:color w:val="000000"/>
        </w:rPr>
      </w:pPr>
      <w:r>
        <w:rPr>
          <w:color w:val="000000"/>
        </w:rPr>
        <w:t xml:space="preserve">(4) The Competent Authority shall forward to the importer an orange and green </w:t>
      </w:r>
      <w:proofErr w:type="spellStart"/>
      <w:r>
        <w:rPr>
          <w:color w:val="000000"/>
        </w:rPr>
        <w:t>colour</w:t>
      </w:r>
      <w:proofErr w:type="spellEnd"/>
      <w:r>
        <w:rPr>
          <w:color w:val="000000"/>
        </w:rPr>
        <w:t xml:space="preserve"> tag specified in Form "E", in the case of permits issued for import of seeds and plants for sowing or planting so as to facilitate the identification of consignments at the time of their arrival at the land customs station or port of entry.</w:t>
      </w:r>
    </w:p>
    <w:p w:rsidR="008E59AA" w:rsidRDefault="008E59AA" w:rsidP="008E59AA">
      <w:pPr>
        <w:rPr>
          <w:color w:val="000000"/>
        </w:rPr>
      </w:pPr>
      <w:r>
        <w:rPr>
          <w:color w:val="000000"/>
        </w:rPr>
        <w:t>(5) (</w:t>
      </w:r>
      <w:proofErr w:type="spellStart"/>
      <w:r>
        <w:rPr>
          <w:color w:val="000000"/>
        </w:rPr>
        <w:t>i</w:t>
      </w:r>
      <w:proofErr w:type="spellEnd"/>
      <w:r>
        <w:rPr>
          <w:color w:val="000000"/>
        </w:rPr>
        <w:t xml:space="preserve">) All the consignments for consumption, sowing and propagation or planting shall be imported into India only through entry points notified by the Central Government from time to time in this behalf, provided that all consignments of dry fruits, fresh fruits and vegetables for consumption, imported from Afghanistan. Pakistan and West Asian countries by land shall be imported only through </w:t>
      </w:r>
      <w:proofErr w:type="spellStart"/>
      <w:r>
        <w:rPr>
          <w:color w:val="000000"/>
        </w:rPr>
        <w:t>Attari-Wagha</w:t>
      </w:r>
      <w:proofErr w:type="spellEnd"/>
      <w:r>
        <w:rPr>
          <w:color w:val="000000"/>
        </w:rPr>
        <w:t xml:space="preserve"> Border. </w:t>
      </w:r>
    </w:p>
    <w:p w:rsidR="008E59AA" w:rsidRDefault="008E59AA" w:rsidP="008E59AA">
      <w:pPr>
        <w:rPr>
          <w:color w:val="000000"/>
        </w:rPr>
      </w:pPr>
      <w:r>
        <w:rPr>
          <w:color w:val="000000"/>
        </w:rPr>
        <w:t>(ii) All consignments of plants and seeds for sowing and propagation or planting shall be imported into India through land customs station, seaport, airport at Amritsar, Bombay, Calcutta, Delhi and Madras and such other entry points as may be specifically notified by the Central Government from time to time.</w:t>
      </w:r>
    </w:p>
    <w:p w:rsidR="008E59AA" w:rsidRDefault="008E59AA" w:rsidP="008E59AA">
      <w:pPr>
        <w:rPr>
          <w:color w:val="000000"/>
        </w:rPr>
      </w:pPr>
      <w:r>
        <w:rPr>
          <w:color w:val="000000"/>
        </w:rPr>
        <w:t>(6) (</w:t>
      </w:r>
      <w:proofErr w:type="spellStart"/>
      <w:r>
        <w:rPr>
          <w:color w:val="000000"/>
        </w:rPr>
        <w:t>i</w:t>
      </w:r>
      <w:proofErr w:type="spellEnd"/>
      <w:r>
        <w:rPr>
          <w:color w:val="000000"/>
        </w:rPr>
        <w:t xml:space="preserve">) The consignment, on arrival, at an entry point, shall be inspected by the Plant Protection Adviser or any other officer duly </w:t>
      </w:r>
      <w:proofErr w:type="spellStart"/>
      <w:r>
        <w:rPr>
          <w:color w:val="000000"/>
        </w:rPr>
        <w:t>authorised</w:t>
      </w:r>
      <w:proofErr w:type="spellEnd"/>
      <w:r>
        <w:rPr>
          <w:color w:val="000000"/>
        </w:rPr>
        <w:t xml:space="preserve"> by him in this behalf, in accordance with the guidelines issued by the Plant Protection Adviser from time to time ;</w:t>
      </w:r>
    </w:p>
    <w:p w:rsidR="008E59AA" w:rsidRDefault="008E59AA" w:rsidP="008E59AA">
      <w:pPr>
        <w:rPr>
          <w:color w:val="000000"/>
        </w:rPr>
      </w:pPr>
      <w:r>
        <w:rPr>
          <w:color w:val="000000"/>
        </w:rPr>
        <w:t xml:space="preserve">(ii) The Plant Protection Adviser or the officer </w:t>
      </w:r>
      <w:proofErr w:type="spellStart"/>
      <w:r>
        <w:rPr>
          <w:color w:val="000000"/>
        </w:rPr>
        <w:t>authorised</w:t>
      </w:r>
      <w:proofErr w:type="spellEnd"/>
      <w:r>
        <w:rPr>
          <w:color w:val="000000"/>
        </w:rPr>
        <w:t xml:space="preserve"> by him may, after inspection, fumigation, disinfection or </w:t>
      </w:r>
      <w:proofErr w:type="spellStart"/>
      <w:r>
        <w:rPr>
          <w:color w:val="000000"/>
        </w:rPr>
        <w:t>disinfestation</w:t>
      </w:r>
      <w:proofErr w:type="spellEnd"/>
      <w:r>
        <w:rPr>
          <w:color w:val="000000"/>
        </w:rPr>
        <w:t>, as may be considered necessary by him, accord quarantine clearance for the entry of a consignment into India or require, in public interest, destruction of the consignment or return of the same to the country of origin ;</w:t>
      </w:r>
    </w:p>
    <w:p w:rsidR="008E59AA" w:rsidRDefault="008E59AA" w:rsidP="008E59AA">
      <w:pPr>
        <w:rPr>
          <w:color w:val="000000"/>
        </w:rPr>
      </w:pPr>
      <w:r>
        <w:rPr>
          <w:color w:val="000000"/>
        </w:rPr>
        <w:t xml:space="preserve">(iii) Where fumigation or </w:t>
      </w:r>
      <w:proofErr w:type="spellStart"/>
      <w:r>
        <w:rPr>
          <w:color w:val="000000"/>
        </w:rPr>
        <w:t>disinfestation</w:t>
      </w:r>
      <w:proofErr w:type="spellEnd"/>
      <w:r>
        <w:rPr>
          <w:color w:val="000000"/>
        </w:rPr>
        <w:t xml:space="preserve"> or disinfection is considered necessary in respect of a consignment of plants, seeds and fruits of more than 1000 cubic </w:t>
      </w:r>
      <w:proofErr w:type="spellStart"/>
      <w:r>
        <w:rPr>
          <w:color w:val="000000"/>
        </w:rPr>
        <w:t>metre</w:t>
      </w:r>
      <w:proofErr w:type="spellEnd"/>
      <w:r>
        <w:rPr>
          <w:color w:val="000000"/>
        </w:rPr>
        <w:t xml:space="preserve"> in volume, the importer shall on his own or at his cost through an agency approved by the Plant Protection Adviser arrange for the fumigation, </w:t>
      </w:r>
      <w:proofErr w:type="spellStart"/>
      <w:r>
        <w:rPr>
          <w:color w:val="000000"/>
        </w:rPr>
        <w:t>disinfestation</w:t>
      </w:r>
      <w:proofErr w:type="spellEnd"/>
      <w:r>
        <w:rPr>
          <w:color w:val="000000"/>
        </w:rPr>
        <w:t xml:space="preserve"> or </w:t>
      </w:r>
      <w:proofErr w:type="spellStart"/>
      <w:r>
        <w:rPr>
          <w:color w:val="000000"/>
        </w:rPr>
        <w:t>disinfestation</w:t>
      </w:r>
      <w:proofErr w:type="spellEnd"/>
      <w:r>
        <w:rPr>
          <w:color w:val="000000"/>
        </w:rPr>
        <w:t xml:space="preserve"> of the consignment, under the supervision of an officer duly </w:t>
      </w:r>
      <w:proofErr w:type="spellStart"/>
      <w:r>
        <w:rPr>
          <w:color w:val="000000"/>
        </w:rPr>
        <w:t>authorised</w:t>
      </w:r>
      <w:proofErr w:type="spellEnd"/>
      <w:r>
        <w:rPr>
          <w:color w:val="000000"/>
        </w:rPr>
        <w:t xml:space="preserve"> by the Plant Protection Adviser in that </w:t>
      </w:r>
      <w:proofErr w:type="gramStart"/>
      <w:r>
        <w:rPr>
          <w:color w:val="000000"/>
        </w:rPr>
        <w:t>behalf ;</w:t>
      </w:r>
      <w:proofErr w:type="gramEnd"/>
    </w:p>
    <w:p w:rsidR="008E59AA" w:rsidRDefault="008E59AA" w:rsidP="008E59AA">
      <w:pPr>
        <w:rPr>
          <w:color w:val="000000"/>
        </w:rPr>
      </w:pPr>
      <w:r>
        <w:rPr>
          <w:color w:val="000000"/>
        </w:rPr>
        <w:t xml:space="preserve">(7) </w:t>
      </w:r>
      <w:proofErr w:type="gramStart"/>
      <w:r>
        <w:rPr>
          <w:color w:val="000000"/>
        </w:rPr>
        <w:t>it</w:t>
      </w:r>
      <w:proofErr w:type="gramEnd"/>
      <w:r>
        <w:rPr>
          <w:color w:val="000000"/>
        </w:rPr>
        <w:t xml:space="preserve"> shall be the responsibility of the importer,-</w:t>
      </w:r>
    </w:p>
    <w:p w:rsidR="008E59AA" w:rsidRDefault="008E59AA" w:rsidP="008E59AA">
      <w:pPr>
        <w:rPr>
          <w:color w:val="000000"/>
        </w:rPr>
      </w:pPr>
      <w:r>
        <w:rPr>
          <w:color w:val="000000"/>
        </w:rPr>
        <w:t>(a) to bring the consignments to the concerned Plant Quarantine and Fumigation Station, or to places of inspection, fumigation or treatment as directed by the Plant Protection Adviser or the officer duly authorized by him ;</w:t>
      </w:r>
    </w:p>
    <w:p w:rsidR="008E59AA" w:rsidRDefault="008E59AA" w:rsidP="008E59AA">
      <w:pPr>
        <w:rPr>
          <w:color w:val="000000"/>
        </w:rPr>
      </w:pPr>
      <w:r>
        <w:rPr>
          <w:color w:val="000000"/>
        </w:rPr>
        <w:t xml:space="preserve">(b) </w:t>
      </w:r>
      <w:proofErr w:type="gramStart"/>
      <w:r>
        <w:rPr>
          <w:color w:val="000000"/>
        </w:rPr>
        <w:t>to</w:t>
      </w:r>
      <w:proofErr w:type="gramEnd"/>
      <w:r>
        <w:rPr>
          <w:color w:val="000000"/>
        </w:rPr>
        <w:t xml:space="preserve"> open, repack and load into or unload from the fumigation chamber and seal the consignments ; and </w:t>
      </w:r>
    </w:p>
    <w:p w:rsidR="008E59AA" w:rsidRDefault="008E59AA" w:rsidP="008E59AA">
      <w:pPr>
        <w:rPr>
          <w:color w:val="000000"/>
        </w:rPr>
      </w:pPr>
      <w:r>
        <w:rPr>
          <w:color w:val="000000"/>
        </w:rPr>
        <w:t xml:space="preserve">(c) </w:t>
      </w:r>
      <w:proofErr w:type="gramStart"/>
      <w:r>
        <w:rPr>
          <w:color w:val="000000"/>
        </w:rPr>
        <w:t>to</w:t>
      </w:r>
      <w:proofErr w:type="gramEnd"/>
      <w:r>
        <w:rPr>
          <w:color w:val="000000"/>
        </w:rPr>
        <w:t xml:space="preserve"> remove them after inspection and treatment, according to the directions issued by the Plant Protection Adviser or an officer duly </w:t>
      </w:r>
      <w:proofErr w:type="spellStart"/>
      <w:r>
        <w:rPr>
          <w:color w:val="000000"/>
        </w:rPr>
        <w:t>authorised</w:t>
      </w:r>
      <w:proofErr w:type="spellEnd"/>
      <w:r>
        <w:rPr>
          <w:color w:val="000000"/>
        </w:rPr>
        <w:t xml:space="preserve"> by him.</w:t>
      </w:r>
    </w:p>
    <w:p w:rsidR="008E59AA" w:rsidRDefault="008E59AA" w:rsidP="008E59AA">
      <w:pPr>
        <w:rPr>
          <w:color w:val="000000"/>
        </w:rPr>
      </w:pPr>
      <w:r>
        <w:rPr>
          <w:color w:val="000000"/>
        </w:rPr>
        <w:t>(8) The consignments intended for other countries shall be allowed transit through or transshipment at air or sea ports or land customs stations, provided they are packed in such a manner as will not permit spillage of any soil or material or escape of any pest, and subject also to the condition that they are not opened in any place in India.</w:t>
      </w:r>
    </w:p>
    <w:p w:rsidR="008E59AA" w:rsidRDefault="008E59AA" w:rsidP="008E59AA">
      <w:pPr>
        <w:rPr>
          <w:color w:val="000000"/>
        </w:rPr>
      </w:pPr>
      <w:r>
        <w:rPr>
          <w:color w:val="000000"/>
        </w:rPr>
        <w:t xml:space="preserve">(9) No consignment shall be imported unless accompanied by an Official </w:t>
      </w:r>
      <w:proofErr w:type="spellStart"/>
      <w:r>
        <w:rPr>
          <w:color w:val="000000"/>
        </w:rPr>
        <w:t>Phytosanitary</w:t>
      </w:r>
      <w:proofErr w:type="spellEnd"/>
      <w:r>
        <w:rPr>
          <w:color w:val="000000"/>
        </w:rPr>
        <w:t xml:space="preserve"> Certificate issued by the </w:t>
      </w:r>
      <w:proofErr w:type="spellStart"/>
      <w:r>
        <w:rPr>
          <w:color w:val="000000"/>
        </w:rPr>
        <w:t>authorised</w:t>
      </w:r>
      <w:proofErr w:type="spellEnd"/>
      <w:r>
        <w:rPr>
          <w:color w:val="000000"/>
        </w:rPr>
        <w:t xml:space="preserve"> officer of the country of origin of the </w:t>
      </w:r>
      <w:proofErr w:type="gramStart"/>
      <w:r>
        <w:rPr>
          <w:color w:val="000000"/>
        </w:rPr>
        <w:t>consignment :</w:t>
      </w:r>
      <w:proofErr w:type="gramEnd"/>
    </w:p>
    <w:p w:rsidR="008E59AA" w:rsidRDefault="008E59AA" w:rsidP="008E59AA">
      <w:pPr>
        <w:rPr>
          <w:color w:val="000000"/>
        </w:rPr>
      </w:pPr>
      <w:r>
        <w:rPr>
          <w:color w:val="000000"/>
        </w:rPr>
        <w:t xml:space="preserve">3Provided that cut flowers, garlands, bouquets, fruits and vegetables weighing less </w:t>
      </w:r>
      <w:proofErr w:type="gramStart"/>
      <w:r>
        <w:rPr>
          <w:color w:val="000000"/>
        </w:rPr>
        <w:t>than  two</w:t>
      </w:r>
      <w:proofErr w:type="gramEnd"/>
      <w:r>
        <w:rPr>
          <w:color w:val="000000"/>
        </w:rPr>
        <w:t xml:space="preserve"> kilograms imported for personal consumption may be allowed to be imported without a </w:t>
      </w:r>
      <w:proofErr w:type="spellStart"/>
      <w:r>
        <w:rPr>
          <w:color w:val="000000"/>
        </w:rPr>
        <w:t>Phytosanitary</w:t>
      </w:r>
      <w:proofErr w:type="spellEnd"/>
      <w:r>
        <w:rPr>
          <w:color w:val="000000"/>
        </w:rPr>
        <w:t xml:space="preserve"> Certificate or an import permit.</w:t>
      </w:r>
    </w:p>
    <w:p w:rsidR="008E59AA" w:rsidRDefault="008E59AA" w:rsidP="008E59AA">
      <w:pPr>
        <w:rPr>
          <w:color w:val="000000"/>
        </w:rPr>
      </w:pPr>
      <w:r>
        <w:rPr>
          <w:color w:val="000000"/>
        </w:rPr>
        <w:t>(10) Consignments for import should be packed in the packaging material envisaged as in Clause l (g) of this order. No consignment wherein hay or straw or any material of plant origin is used for packaging or as a part of packaging material shall be allowed to be imported.</w:t>
      </w:r>
    </w:p>
    <w:p w:rsidR="008E59AA" w:rsidRDefault="008E59AA" w:rsidP="008E59AA">
      <w:pPr>
        <w:rPr>
          <w:color w:val="000000"/>
        </w:rPr>
      </w:pPr>
      <w:r>
        <w:rPr>
          <w:color w:val="000000"/>
        </w:rPr>
        <w:t>(11) Import of soil, earth, compost, sand, plant debris along with plants, fruits or seeds shall not be permitted except under the following conditions.-</w:t>
      </w:r>
    </w:p>
    <w:p w:rsidR="008E59AA" w:rsidRDefault="008E59AA" w:rsidP="008E59AA">
      <w:pPr>
        <w:rPr>
          <w:color w:val="000000"/>
        </w:rPr>
      </w:pPr>
      <w:r>
        <w:rPr>
          <w:color w:val="000000"/>
        </w:rPr>
        <w:t>(</w:t>
      </w:r>
      <w:proofErr w:type="spellStart"/>
      <w:r>
        <w:rPr>
          <w:color w:val="000000"/>
        </w:rPr>
        <w:t>i</w:t>
      </w:r>
      <w:proofErr w:type="spellEnd"/>
      <w:r>
        <w:rPr>
          <w:color w:val="000000"/>
        </w:rPr>
        <w:t xml:space="preserve">) The consignments of soil, earth, clay and similar material for any microbiological, soil-mechanics or </w:t>
      </w:r>
      <w:proofErr w:type="spellStart"/>
      <w:r>
        <w:rPr>
          <w:color w:val="000000"/>
        </w:rPr>
        <w:t>minerological</w:t>
      </w:r>
      <w:proofErr w:type="spellEnd"/>
      <w:r>
        <w:rPr>
          <w:color w:val="000000"/>
        </w:rPr>
        <w:t xml:space="preserve"> investigations and peat for horticultural purposes may be permitted through specified air or sea ports or land custom station, on applications made for that purpose ;</w:t>
      </w:r>
    </w:p>
    <w:p w:rsidR="008E59AA" w:rsidRDefault="008E59AA" w:rsidP="008E59AA">
      <w:pPr>
        <w:rPr>
          <w:color w:val="000000"/>
        </w:rPr>
      </w:pPr>
      <w:r>
        <w:rPr>
          <w:color w:val="000000"/>
        </w:rPr>
        <w:t>(ii) The application for the purpose referred to in (</w:t>
      </w:r>
      <w:proofErr w:type="spellStart"/>
      <w:r>
        <w:rPr>
          <w:color w:val="000000"/>
        </w:rPr>
        <w:t>i</w:t>
      </w:r>
      <w:proofErr w:type="spellEnd"/>
      <w:r>
        <w:rPr>
          <w:color w:val="000000"/>
        </w:rPr>
        <w:t>) above shall be made to the Plant Protection Adviser, at least one month in advance, in Form "F" ;</w:t>
      </w:r>
    </w:p>
    <w:p w:rsidR="008E59AA" w:rsidRDefault="008E59AA" w:rsidP="008E59AA">
      <w:pPr>
        <w:rPr>
          <w:color w:val="000000"/>
        </w:rPr>
      </w:pPr>
      <w:r>
        <w:rPr>
          <w:color w:val="000000"/>
        </w:rPr>
        <w:t>(iii) The Plant Protection Adviser may, after scrutiny of the application, and if satisfied of the purpose for which such consignment is being imported, issue special permit in Form "G".</w:t>
      </w:r>
    </w:p>
    <w:p w:rsidR="008E59AA" w:rsidRDefault="008E59AA" w:rsidP="008E59AA">
      <w:pPr>
        <w:rPr>
          <w:color w:val="000000"/>
        </w:rPr>
      </w:pPr>
      <w:proofErr w:type="gramStart"/>
      <w:r>
        <w:rPr>
          <w:color w:val="000000"/>
        </w:rPr>
        <w:t>(iv) The</w:t>
      </w:r>
      <w:proofErr w:type="gramEnd"/>
      <w:r>
        <w:rPr>
          <w:color w:val="000000"/>
        </w:rPr>
        <w:t xml:space="preserve"> consignments shall be inspected, fumigated, disinfected or disinfected, on arrival, by the Plant Protection Adviser or any other officer duly </w:t>
      </w:r>
      <w:proofErr w:type="spellStart"/>
      <w:r>
        <w:rPr>
          <w:color w:val="000000"/>
        </w:rPr>
        <w:t>authorised</w:t>
      </w:r>
      <w:proofErr w:type="spellEnd"/>
      <w:r>
        <w:rPr>
          <w:color w:val="000000"/>
        </w:rPr>
        <w:t xml:space="preserve"> by him in this behalf.</w:t>
      </w:r>
    </w:p>
    <w:p w:rsidR="008E59AA" w:rsidRDefault="008E59AA" w:rsidP="008E59AA">
      <w:pPr>
        <w:rPr>
          <w:color w:val="000000"/>
        </w:rPr>
      </w:pPr>
      <w:r>
        <w:rPr>
          <w:color w:val="000000"/>
        </w:rPr>
        <w:t xml:space="preserve">(12) The importer of the consignments or his agent shall pay to the Plant Protection Adviser or any other officer duly </w:t>
      </w:r>
      <w:proofErr w:type="spellStart"/>
      <w:r>
        <w:rPr>
          <w:color w:val="000000"/>
        </w:rPr>
        <w:t>authorised</w:t>
      </w:r>
      <w:proofErr w:type="spellEnd"/>
      <w:r>
        <w:rPr>
          <w:color w:val="000000"/>
        </w:rPr>
        <w:t xml:space="preserve"> by him in this behalf, the fees prescribed in Schedule III to meet the cost of inspection, fumigation, </w:t>
      </w:r>
      <w:proofErr w:type="spellStart"/>
      <w:r>
        <w:rPr>
          <w:color w:val="000000"/>
        </w:rPr>
        <w:t>disinfestation</w:t>
      </w:r>
      <w:proofErr w:type="spellEnd"/>
      <w:r>
        <w:rPr>
          <w:color w:val="000000"/>
        </w:rPr>
        <w:t xml:space="preserve">, </w:t>
      </w:r>
      <w:proofErr w:type="gramStart"/>
      <w:r>
        <w:rPr>
          <w:color w:val="000000"/>
        </w:rPr>
        <w:t>disinfection</w:t>
      </w:r>
      <w:proofErr w:type="gramEnd"/>
      <w:r>
        <w:rPr>
          <w:color w:val="000000"/>
        </w:rPr>
        <w:t xml:space="preserve"> before the release of the consignments.</w:t>
      </w:r>
    </w:p>
    <w:p w:rsidR="008E59AA" w:rsidRDefault="008E59AA" w:rsidP="008E59AA">
      <w:pPr>
        <w:rPr>
          <w:color w:val="000000"/>
        </w:rPr>
      </w:pPr>
    </w:p>
    <w:p w:rsidR="008E59AA" w:rsidRDefault="008E59AA" w:rsidP="008E59AA">
      <w:pPr>
        <w:rPr>
          <w:color w:val="000000"/>
        </w:rPr>
      </w:pPr>
      <w:r>
        <w:rPr>
          <w:color w:val="000000"/>
        </w:rPr>
        <w:t>ORDER 04: SPECIAL CONDITIONS</w:t>
      </w:r>
    </w:p>
    <w:p w:rsidR="008E59AA" w:rsidRDefault="008E59AA" w:rsidP="008E59AA">
      <w:pPr>
        <w:rPr>
          <w:color w:val="000000"/>
        </w:rPr>
      </w:pPr>
      <w:r>
        <w:rPr>
          <w:color w:val="000000"/>
        </w:rPr>
        <w:t>(1) In addition to the general conditions specified in Chapter II, the articles hereinafter mentioned shall be imported subject to special conditions prescribed for them in Schedule II, namely :-</w:t>
      </w:r>
    </w:p>
    <w:p w:rsidR="008E59AA" w:rsidRDefault="008E59AA" w:rsidP="008E59AA">
      <w:pPr>
        <w:rPr>
          <w:color w:val="000000"/>
        </w:rPr>
      </w:pPr>
      <w:r>
        <w:rPr>
          <w:color w:val="000000"/>
        </w:rPr>
        <w:t>(</w:t>
      </w:r>
      <w:proofErr w:type="spellStart"/>
      <w:r>
        <w:rPr>
          <w:color w:val="000000"/>
        </w:rPr>
        <w:t>i</w:t>
      </w:r>
      <w:proofErr w:type="spellEnd"/>
      <w:r>
        <w:rPr>
          <w:color w:val="000000"/>
        </w:rPr>
        <w:t xml:space="preserve">) All species of </w:t>
      </w:r>
      <w:proofErr w:type="spellStart"/>
      <w:proofErr w:type="gramStart"/>
      <w:r>
        <w:rPr>
          <w:color w:val="000000"/>
        </w:rPr>
        <w:t>Allium</w:t>
      </w:r>
      <w:proofErr w:type="spellEnd"/>
      <w:r>
        <w:rPr>
          <w:color w:val="000000"/>
        </w:rPr>
        <w:t xml:space="preserve"> ;</w:t>
      </w:r>
      <w:proofErr w:type="gramEnd"/>
    </w:p>
    <w:p w:rsidR="008E59AA" w:rsidRDefault="008E59AA" w:rsidP="008E59AA">
      <w:pPr>
        <w:rPr>
          <w:color w:val="000000"/>
        </w:rPr>
      </w:pPr>
      <w:r>
        <w:rPr>
          <w:color w:val="000000"/>
        </w:rPr>
        <w:t xml:space="preserve">(ii) Cacao and all species of </w:t>
      </w:r>
      <w:proofErr w:type="spellStart"/>
      <w:r>
        <w:rPr>
          <w:color w:val="000000"/>
        </w:rPr>
        <w:t>Sterculiaceae</w:t>
      </w:r>
      <w:proofErr w:type="spellEnd"/>
      <w:r>
        <w:rPr>
          <w:color w:val="000000"/>
        </w:rPr>
        <w:t xml:space="preserve"> and </w:t>
      </w:r>
      <w:proofErr w:type="spellStart"/>
      <w:proofErr w:type="gramStart"/>
      <w:r>
        <w:rPr>
          <w:color w:val="000000"/>
        </w:rPr>
        <w:t>Bombacacae</w:t>
      </w:r>
      <w:proofErr w:type="spellEnd"/>
      <w:r>
        <w:rPr>
          <w:color w:val="000000"/>
        </w:rPr>
        <w:t xml:space="preserve"> ;</w:t>
      </w:r>
      <w:proofErr w:type="gramEnd"/>
    </w:p>
    <w:p w:rsidR="008E59AA" w:rsidRDefault="008E59AA" w:rsidP="008E59AA">
      <w:pPr>
        <w:rPr>
          <w:color w:val="000000"/>
        </w:rPr>
      </w:pPr>
      <w:r>
        <w:rPr>
          <w:color w:val="000000"/>
        </w:rPr>
        <w:t xml:space="preserve">(iii) All species of </w:t>
      </w:r>
      <w:proofErr w:type="gramStart"/>
      <w:r>
        <w:rPr>
          <w:color w:val="000000"/>
        </w:rPr>
        <w:t>Citrus ;</w:t>
      </w:r>
      <w:proofErr w:type="gramEnd"/>
    </w:p>
    <w:p w:rsidR="008E59AA" w:rsidRDefault="008E59AA" w:rsidP="008E59AA">
      <w:pPr>
        <w:rPr>
          <w:color w:val="000000"/>
        </w:rPr>
      </w:pPr>
      <w:r>
        <w:rPr>
          <w:color w:val="000000"/>
        </w:rPr>
        <w:t xml:space="preserve">(iv) Coconut, seeds and all species of </w:t>
      </w:r>
      <w:proofErr w:type="spellStart"/>
      <w:proofErr w:type="gramStart"/>
      <w:r>
        <w:rPr>
          <w:color w:val="000000"/>
        </w:rPr>
        <w:t>Cocos</w:t>
      </w:r>
      <w:proofErr w:type="spellEnd"/>
      <w:r>
        <w:rPr>
          <w:color w:val="000000"/>
        </w:rPr>
        <w:t xml:space="preserve"> ;</w:t>
      </w:r>
      <w:proofErr w:type="gramEnd"/>
    </w:p>
    <w:p w:rsidR="008E59AA" w:rsidRDefault="008E59AA" w:rsidP="008E59AA">
      <w:pPr>
        <w:rPr>
          <w:color w:val="000000"/>
        </w:rPr>
      </w:pPr>
      <w:r>
        <w:rPr>
          <w:color w:val="000000"/>
        </w:rPr>
        <w:t xml:space="preserve">(v) Coffee plants and seeds, and all species of </w:t>
      </w:r>
      <w:proofErr w:type="gramStart"/>
      <w:r>
        <w:rPr>
          <w:color w:val="000000"/>
        </w:rPr>
        <w:t>Coffee ;</w:t>
      </w:r>
      <w:proofErr w:type="gramEnd"/>
    </w:p>
    <w:p w:rsidR="008E59AA" w:rsidRDefault="008E59AA" w:rsidP="008E59AA">
      <w:pPr>
        <w:rPr>
          <w:color w:val="000000"/>
        </w:rPr>
      </w:pPr>
      <w:r>
        <w:rPr>
          <w:color w:val="000000"/>
        </w:rPr>
        <w:t xml:space="preserve">(vi) Cotton seeds, and all species of </w:t>
      </w:r>
      <w:proofErr w:type="spellStart"/>
      <w:proofErr w:type="gramStart"/>
      <w:r>
        <w:rPr>
          <w:color w:val="000000"/>
        </w:rPr>
        <w:t>Gossypium</w:t>
      </w:r>
      <w:proofErr w:type="spellEnd"/>
      <w:r>
        <w:rPr>
          <w:color w:val="000000"/>
        </w:rPr>
        <w:t xml:space="preserve"> ;</w:t>
      </w:r>
      <w:proofErr w:type="gramEnd"/>
    </w:p>
    <w:p w:rsidR="008E59AA" w:rsidRDefault="008E59AA" w:rsidP="008E59AA">
      <w:pPr>
        <w:rPr>
          <w:color w:val="000000"/>
        </w:rPr>
      </w:pPr>
      <w:r>
        <w:rPr>
          <w:color w:val="000000"/>
        </w:rPr>
        <w:t xml:space="preserve">(vii) Seeds of forest </w:t>
      </w:r>
      <w:proofErr w:type="gramStart"/>
      <w:r>
        <w:rPr>
          <w:color w:val="000000"/>
        </w:rPr>
        <w:t>trees ;</w:t>
      </w:r>
      <w:proofErr w:type="gramEnd"/>
    </w:p>
    <w:p w:rsidR="008E59AA" w:rsidRDefault="008E59AA" w:rsidP="008E59AA">
      <w:pPr>
        <w:rPr>
          <w:color w:val="000000"/>
        </w:rPr>
      </w:pPr>
      <w:proofErr w:type="gramStart"/>
      <w:r>
        <w:rPr>
          <w:color w:val="000000"/>
        </w:rPr>
        <w:t xml:space="preserve">(viii) Groundnut seeds, and all species of </w:t>
      </w:r>
      <w:proofErr w:type="spellStart"/>
      <w:r>
        <w:rPr>
          <w:color w:val="000000"/>
        </w:rPr>
        <w:t>Araches</w:t>
      </w:r>
      <w:proofErr w:type="spellEnd"/>
      <w:r>
        <w:rPr>
          <w:color w:val="000000"/>
        </w:rPr>
        <w:t>.</w:t>
      </w:r>
      <w:proofErr w:type="gramEnd"/>
    </w:p>
    <w:p w:rsidR="008E59AA" w:rsidRDefault="008E59AA" w:rsidP="008E59AA">
      <w:pPr>
        <w:rPr>
          <w:color w:val="000000"/>
        </w:rPr>
      </w:pPr>
      <w:r>
        <w:rPr>
          <w:color w:val="000000"/>
        </w:rPr>
        <w:t xml:space="preserve">(ix) </w:t>
      </w:r>
      <w:proofErr w:type="spellStart"/>
      <w:r>
        <w:rPr>
          <w:color w:val="000000"/>
        </w:rPr>
        <w:t>Bucrene</w:t>
      </w:r>
      <w:proofErr w:type="spellEnd"/>
      <w:r>
        <w:rPr>
          <w:color w:val="000000"/>
        </w:rPr>
        <w:t xml:space="preserve"> and all species of </w:t>
      </w:r>
      <w:proofErr w:type="spellStart"/>
      <w:proofErr w:type="gramStart"/>
      <w:r>
        <w:rPr>
          <w:color w:val="000000"/>
        </w:rPr>
        <w:t>Medicago</w:t>
      </w:r>
      <w:proofErr w:type="spellEnd"/>
      <w:r>
        <w:rPr>
          <w:color w:val="000000"/>
        </w:rPr>
        <w:t xml:space="preserve"> ;</w:t>
      </w:r>
      <w:proofErr w:type="gramEnd"/>
    </w:p>
    <w:p w:rsidR="008E59AA" w:rsidRDefault="008E59AA" w:rsidP="008E59AA">
      <w:pPr>
        <w:rPr>
          <w:color w:val="000000"/>
        </w:rPr>
      </w:pPr>
      <w:r>
        <w:rPr>
          <w:color w:val="000000"/>
        </w:rPr>
        <w:t xml:space="preserve">(x) Potato and all species of </w:t>
      </w:r>
      <w:proofErr w:type="spellStart"/>
      <w:proofErr w:type="gramStart"/>
      <w:r>
        <w:rPr>
          <w:color w:val="000000"/>
        </w:rPr>
        <w:t>Solanum</w:t>
      </w:r>
      <w:proofErr w:type="spellEnd"/>
      <w:r>
        <w:rPr>
          <w:color w:val="000000"/>
        </w:rPr>
        <w:t xml:space="preserve"> ;</w:t>
      </w:r>
      <w:proofErr w:type="gramEnd"/>
    </w:p>
    <w:p w:rsidR="008E59AA" w:rsidRDefault="008E59AA" w:rsidP="008E59AA">
      <w:pPr>
        <w:rPr>
          <w:color w:val="000000"/>
        </w:rPr>
      </w:pPr>
      <w:r>
        <w:rPr>
          <w:color w:val="000000"/>
        </w:rPr>
        <w:t xml:space="preserve">(xi) Rubber and all species of </w:t>
      </w:r>
      <w:proofErr w:type="spellStart"/>
      <w:proofErr w:type="gramStart"/>
      <w:r>
        <w:rPr>
          <w:color w:val="000000"/>
        </w:rPr>
        <w:t>Hevea</w:t>
      </w:r>
      <w:proofErr w:type="spellEnd"/>
      <w:r>
        <w:rPr>
          <w:color w:val="000000"/>
        </w:rPr>
        <w:t xml:space="preserve"> ;</w:t>
      </w:r>
      <w:proofErr w:type="gramEnd"/>
    </w:p>
    <w:p w:rsidR="008E59AA" w:rsidRDefault="008E59AA" w:rsidP="008E59AA">
      <w:pPr>
        <w:rPr>
          <w:color w:val="000000"/>
        </w:rPr>
      </w:pPr>
      <w:r>
        <w:rPr>
          <w:color w:val="000000"/>
        </w:rPr>
        <w:t xml:space="preserve">(xii) Sugarcane and all species of </w:t>
      </w:r>
      <w:proofErr w:type="spellStart"/>
      <w:proofErr w:type="gramStart"/>
      <w:r>
        <w:rPr>
          <w:color w:val="000000"/>
        </w:rPr>
        <w:t>Saccharum</w:t>
      </w:r>
      <w:proofErr w:type="spellEnd"/>
      <w:r>
        <w:rPr>
          <w:color w:val="000000"/>
        </w:rPr>
        <w:t xml:space="preserve"> ;</w:t>
      </w:r>
      <w:proofErr w:type="gramEnd"/>
    </w:p>
    <w:p w:rsidR="008E59AA" w:rsidRDefault="008E59AA" w:rsidP="008E59AA">
      <w:pPr>
        <w:rPr>
          <w:color w:val="000000"/>
        </w:rPr>
      </w:pPr>
      <w:r>
        <w:rPr>
          <w:color w:val="000000"/>
        </w:rPr>
        <w:t xml:space="preserve">(xiii) Tobacco and all species of </w:t>
      </w:r>
      <w:proofErr w:type="spellStart"/>
      <w:proofErr w:type="gramStart"/>
      <w:r>
        <w:rPr>
          <w:color w:val="000000"/>
        </w:rPr>
        <w:t>Nicotiana</w:t>
      </w:r>
      <w:proofErr w:type="spellEnd"/>
      <w:r>
        <w:rPr>
          <w:color w:val="000000"/>
        </w:rPr>
        <w:t xml:space="preserve"> ;</w:t>
      </w:r>
      <w:proofErr w:type="gramEnd"/>
    </w:p>
    <w:p w:rsidR="008E59AA" w:rsidRDefault="008E59AA" w:rsidP="008E59AA">
      <w:pPr>
        <w:rPr>
          <w:color w:val="000000"/>
        </w:rPr>
      </w:pPr>
      <w:r>
        <w:rPr>
          <w:color w:val="000000"/>
        </w:rPr>
        <w:t xml:space="preserve">(xiv) </w:t>
      </w:r>
      <w:proofErr w:type="spellStart"/>
      <w:r>
        <w:rPr>
          <w:color w:val="000000"/>
        </w:rPr>
        <w:t>Berseem</w:t>
      </w:r>
      <w:proofErr w:type="spellEnd"/>
      <w:r>
        <w:rPr>
          <w:color w:val="000000"/>
        </w:rPr>
        <w:t xml:space="preserve"> and all species 6f </w:t>
      </w:r>
      <w:proofErr w:type="spellStart"/>
      <w:proofErr w:type="gramStart"/>
      <w:r>
        <w:rPr>
          <w:color w:val="000000"/>
        </w:rPr>
        <w:t>Trifolium</w:t>
      </w:r>
      <w:proofErr w:type="spellEnd"/>
      <w:r>
        <w:rPr>
          <w:color w:val="000000"/>
        </w:rPr>
        <w:t xml:space="preserve"> ;</w:t>
      </w:r>
      <w:proofErr w:type="gramEnd"/>
    </w:p>
    <w:p w:rsidR="008E59AA" w:rsidRDefault="008E59AA" w:rsidP="008E59AA">
      <w:pPr>
        <w:rPr>
          <w:color w:val="000000"/>
        </w:rPr>
      </w:pPr>
      <w:r>
        <w:rPr>
          <w:color w:val="000000"/>
        </w:rPr>
        <w:t xml:space="preserve">(xv) Sunflower and all species of </w:t>
      </w:r>
      <w:proofErr w:type="gramStart"/>
      <w:r>
        <w:rPr>
          <w:color w:val="000000"/>
        </w:rPr>
        <w:t>Helianthus ;</w:t>
      </w:r>
      <w:proofErr w:type="gramEnd"/>
    </w:p>
    <w:p w:rsidR="008E59AA" w:rsidRDefault="008E59AA" w:rsidP="008E59AA">
      <w:pPr>
        <w:rPr>
          <w:color w:val="000000"/>
        </w:rPr>
      </w:pPr>
      <w:r>
        <w:rPr>
          <w:color w:val="000000"/>
        </w:rPr>
        <w:t xml:space="preserve">(xvi) Wheat and all species of </w:t>
      </w:r>
      <w:proofErr w:type="spellStart"/>
      <w:proofErr w:type="gramStart"/>
      <w:r>
        <w:rPr>
          <w:color w:val="000000"/>
        </w:rPr>
        <w:t>Triticum</w:t>
      </w:r>
      <w:proofErr w:type="spellEnd"/>
      <w:r>
        <w:rPr>
          <w:color w:val="000000"/>
        </w:rPr>
        <w:t xml:space="preserve"> ;</w:t>
      </w:r>
      <w:proofErr w:type="gramEnd"/>
    </w:p>
    <w:p w:rsidR="008E59AA" w:rsidRDefault="008E59AA" w:rsidP="008E59AA">
      <w:pPr>
        <w:rPr>
          <w:color w:val="000000"/>
        </w:rPr>
      </w:pPr>
      <w:r>
        <w:rPr>
          <w:color w:val="000000"/>
        </w:rPr>
        <w:t xml:space="preserve">(xvii) Paddy and all species of </w:t>
      </w:r>
      <w:proofErr w:type="spellStart"/>
      <w:proofErr w:type="gramStart"/>
      <w:r>
        <w:rPr>
          <w:color w:val="000000"/>
        </w:rPr>
        <w:t>Oryzae</w:t>
      </w:r>
      <w:proofErr w:type="spellEnd"/>
      <w:r>
        <w:rPr>
          <w:color w:val="000000"/>
        </w:rPr>
        <w:t xml:space="preserve"> ;</w:t>
      </w:r>
      <w:proofErr w:type="gramEnd"/>
    </w:p>
    <w:p w:rsidR="008E59AA" w:rsidRDefault="008E59AA" w:rsidP="008E59AA">
      <w:pPr>
        <w:rPr>
          <w:color w:val="000000"/>
        </w:rPr>
      </w:pPr>
      <w:r>
        <w:rPr>
          <w:color w:val="000000"/>
        </w:rPr>
        <w:t xml:space="preserve">(xviii) Cuttings, saplings and bud-woods of flowers or ornamental </w:t>
      </w:r>
      <w:proofErr w:type="gramStart"/>
      <w:r>
        <w:rPr>
          <w:color w:val="000000"/>
        </w:rPr>
        <w:t>plants ;</w:t>
      </w:r>
      <w:proofErr w:type="gramEnd"/>
    </w:p>
    <w:p w:rsidR="008E59AA" w:rsidRDefault="008E59AA" w:rsidP="008E59AA">
      <w:pPr>
        <w:rPr>
          <w:color w:val="000000"/>
        </w:rPr>
      </w:pPr>
      <w:r>
        <w:rPr>
          <w:color w:val="000000"/>
        </w:rPr>
        <w:t>(xix) Seeds and the plant material of fruits.</w:t>
      </w:r>
    </w:p>
    <w:p w:rsidR="008E59AA" w:rsidRDefault="008E59AA" w:rsidP="008E59AA">
      <w:pPr>
        <w:rPr>
          <w:color w:val="000000"/>
        </w:rPr>
      </w:pPr>
      <w:r>
        <w:rPr>
          <w:color w:val="000000"/>
        </w:rPr>
        <w:t xml:space="preserve">(2) Every consignment of the articles hereinbefore mentioned shall be accompanied with the official </w:t>
      </w:r>
      <w:proofErr w:type="spellStart"/>
      <w:r>
        <w:rPr>
          <w:color w:val="000000"/>
        </w:rPr>
        <w:t>Phytosanitary</w:t>
      </w:r>
      <w:proofErr w:type="spellEnd"/>
      <w:r>
        <w:rPr>
          <w:color w:val="000000"/>
        </w:rPr>
        <w:t xml:space="preserve"> Certificate issued by the </w:t>
      </w:r>
      <w:proofErr w:type="spellStart"/>
      <w:r>
        <w:rPr>
          <w:color w:val="000000"/>
        </w:rPr>
        <w:t>authorised</w:t>
      </w:r>
      <w:proofErr w:type="spellEnd"/>
      <w:r>
        <w:rPr>
          <w:color w:val="000000"/>
        </w:rPr>
        <w:t xml:space="preserve"> officer of the country of origin of consignment, containing additional declarations that they are free from pests specified against them in Column 4 of Schedule II.</w:t>
      </w:r>
    </w:p>
    <w:p w:rsidR="008E59AA" w:rsidRDefault="008E59AA" w:rsidP="008E59AA">
      <w:pPr>
        <w:rPr>
          <w:color w:val="000000"/>
        </w:rPr>
      </w:pPr>
    </w:p>
    <w:p w:rsidR="008E59AA" w:rsidRDefault="008E59AA" w:rsidP="008E59AA">
      <w:pPr>
        <w:rPr>
          <w:color w:val="000000"/>
        </w:rPr>
      </w:pPr>
      <w:r>
        <w:rPr>
          <w:color w:val="000000"/>
        </w:rPr>
        <w:t>ORDER 05:</w:t>
      </w:r>
    </w:p>
    <w:p w:rsidR="008E59AA" w:rsidRDefault="008E59AA" w:rsidP="008E59AA">
      <w:pPr>
        <w:rPr>
          <w:color w:val="000000"/>
        </w:rPr>
      </w:pPr>
      <w:r>
        <w:rPr>
          <w:color w:val="000000"/>
        </w:rPr>
        <w:t>Plants and seeds, which require Post-entry Quarantine as laid down in Schedule II of this order, shall be grown in Post-entry Quarantine facilities, approved and certified by the Designated Inspection Authority, to conform to the conditions laid down by the Plant Protection Adviser. The period for which, and the conditions under which, the plants and seeds shall be grown in such facilities shall be specified in the permit granted under Clause 3.</w:t>
      </w:r>
    </w:p>
    <w:p w:rsidR="008E59AA" w:rsidRDefault="008E59AA" w:rsidP="008E59AA">
      <w:pPr>
        <w:rPr>
          <w:color w:val="000000"/>
        </w:rPr>
      </w:pPr>
    </w:p>
    <w:p w:rsidR="008E59AA" w:rsidRDefault="008E59AA" w:rsidP="008E59AA">
      <w:pPr>
        <w:rPr>
          <w:color w:val="000000"/>
        </w:rPr>
      </w:pPr>
      <w:r>
        <w:rPr>
          <w:color w:val="000000"/>
        </w:rPr>
        <w:t xml:space="preserve">ORDER 06: </w:t>
      </w:r>
    </w:p>
    <w:p w:rsidR="008E59AA" w:rsidRDefault="008E59AA" w:rsidP="008E59AA">
      <w:pPr>
        <w:rPr>
          <w:color w:val="000000"/>
        </w:rPr>
      </w:pPr>
      <w:r>
        <w:rPr>
          <w:color w:val="000000"/>
        </w:rPr>
        <w:t>The Post-entry Quarantine facilities shall be established and provided by the importer or his agent at his own cost and these shall be ready for use at the time of arrival of the consignment in India. The importer shall obtain a certificate from the Designated Inspection Authority who, after inspection of the Post-entry Quarantine facilities, shall certify that such Post-entry Quarantine facilities have been duly established and provided in accordance with the guidelines of the Plant Protection Adviser. The importer shall produce this certificate before the Officer-in-Charge of the Quarantine Station at the entry point, at the time of arrival of the consignment.</w:t>
      </w:r>
    </w:p>
    <w:p w:rsidR="008E59AA" w:rsidRDefault="008E59AA" w:rsidP="008E59AA">
      <w:pPr>
        <w:rPr>
          <w:color w:val="000000"/>
        </w:rPr>
      </w:pPr>
    </w:p>
    <w:p w:rsidR="008E59AA" w:rsidRDefault="008E59AA" w:rsidP="008E59AA">
      <w:pPr>
        <w:rPr>
          <w:color w:val="000000"/>
        </w:rPr>
      </w:pPr>
      <w:r>
        <w:rPr>
          <w:color w:val="000000"/>
        </w:rPr>
        <w:t>ORDER 07:</w:t>
      </w:r>
    </w:p>
    <w:p w:rsidR="008E59AA" w:rsidRDefault="008E59AA" w:rsidP="008E59AA">
      <w:pPr>
        <w:rPr>
          <w:color w:val="000000"/>
        </w:rPr>
      </w:pPr>
      <w:r>
        <w:rPr>
          <w:color w:val="000000"/>
        </w:rPr>
        <w:t>(</w:t>
      </w:r>
      <w:proofErr w:type="spellStart"/>
      <w:r>
        <w:rPr>
          <w:color w:val="000000"/>
        </w:rPr>
        <w:t>i</w:t>
      </w:r>
      <w:proofErr w:type="spellEnd"/>
      <w:r>
        <w:rPr>
          <w:color w:val="000000"/>
        </w:rPr>
        <w:t>) The Officer-in-Charge of the Quarantine Station, if after inspection of the consignment is satisfied, shall accord quarantine clearance with Post- entry Quarantine condition on the production, by an importer, of a certificate from the Designated Inspection Authority as envisaged in Clause 7, with the stipulation that the plants shall be grown in such Post-entry Quarantine facility for the period specified in the import permit.</w:t>
      </w:r>
    </w:p>
    <w:p w:rsidR="008E59AA" w:rsidRDefault="008E59AA" w:rsidP="008E59AA">
      <w:pPr>
        <w:rPr>
          <w:color w:val="000000"/>
        </w:rPr>
      </w:pPr>
      <w:r>
        <w:rPr>
          <w:color w:val="000000"/>
        </w:rPr>
        <w:t>(ii) After according quarantine clearance with Post-entry Quarantine conditions to the consignments of plants and seeds requiring Post-entry Quarantine, the Officer-in-Charge of the Quarantine Station at the entry point shall inform the Designated Inspection Authority, having jurisdiction over the Post-entry Quarantine facility, of their arrival at the location where such plants would be grown by the importer.</w:t>
      </w:r>
    </w:p>
    <w:p w:rsidR="008E59AA" w:rsidRDefault="008E59AA" w:rsidP="008E59AA">
      <w:pPr>
        <w:rPr>
          <w:color w:val="000000"/>
        </w:rPr>
      </w:pPr>
    </w:p>
    <w:p w:rsidR="008E59AA" w:rsidRDefault="008E59AA" w:rsidP="008E59AA">
      <w:pPr>
        <w:rPr>
          <w:color w:val="000000"/>
        </w:rPr>
      </w:pPr>
      <w:r>
        <w:rPr>
          <w:color w:val="000000"/>
        </w:rPr>
        <w:t>ORDER 08:</w:t>
      </w:r>
    </w:p>
    <w:p w:rsidR="008E59AA" w:rsidRDefault="008E59AA" w:rsidP="008E59AA">
      <w:pPr>
        <w:rPr>
          <w:color w:val="000000"/>
        </w:rPr>
      </w:pPr>
      <w:r>
        <w:rPr>
          <w:color w:val="000000"/>
        </w:rPr>
        <w:t>The importer shall inform in advance the Designated inspection Authority having jurisdiction, about the time of planting of such material.</w:t>
      </w:r>
    </w:p>
    <w:p w:rsidR="008E59AA" w:rsidRDefault="008E59AA" w:rsidP="008E59AA">
      <w:pPr>
        <w:rPr>
          <w:color w:val="000000"/>
        </w:rPr>
      </w:pPr>
    </w:p>
    <w:p w:rsidR="008E59AA" w:rsidRDefault="008E59AA" w:rsidP="008E59AA">
      <w:pPr>
        <w:rPr>
          <w:color w:val="000000"/>
        </w:rPr>
      </w:pPr>
      <w:r>
        <w:rPr>
          <w:color w:val="000000"/>
        </w:rPr>
        <w:t>ORDER 09:</w:t>
      </w:r>
    </w:p>
    <w:p w:rsidR="008E59AA" w:rsidRDefault="008E59AA" w:rsidP="008E59AA">
      <w:pPr>
        <w:rPr>
          <w:color w:val="000000"/>
        </w:rPr>
      </w:pPr>
      <w:r>
        <w:rPr>
          <w:color w:val="000000"/>
        </w:rPr>
        <w:t>The importer shall permit to the Designated Inspection Authority complete access to the Post-entry Quarantine facility for the inspection of plants and shall, at all times, abide by his instructions concerning the plants in the Post-entry Quarantine.</w:t>
      </w:r>
    </w:p>
    <w:p w:rsidR="008E59AA" w:rsidRDefault="008E59AA" w:rsidP="008E59AA">
      <w:pPr>
        <w:rPr>
          <w:color w:val="000000"/>
        </w:rPr>
      </w:pPr>
    </w:p>
    <w:p w:rsidR="008E59AA" w:rsidRDefault="008E59AA" w:rsidP="008E59AA">
      <w:pPr>
        <w:rPr>
          <w:color w:val="000000"/>
        </w:rPr>
      </w:pPr>
      <w:r>
        <w:rPr>
          <w:color w:val="000000"/>
        </w:rPr>
        <w:t>ORDER 10:</w:t>
      </w:r>
    </w:p>
    <w:p w:rsidR="008E59AA" w:rsidRDefault="008E59AA" w:rsidP="008E59AA">
      <w:pPr>
        <w:rPr>
          <w:color w:val="000000"/>
        </w:rPr>
      </w:pPr>
      <w:r>
        <w:rPr>
          <w:color w:val="000000"/>
        </w:rPr>
        <w:t>The Designated Inspection Authority shall inspect the plants grown in the Post-entry Quarantine facility of the importer for the detection of the incidence of pests and diseases and observance of general terms and conditions governing the approval of the Post-entry Quarantine. Such inspections shall be at the time of planting and at such intervals as may be considered necessary by the Designated Inspection Authority in accordance with the guidelines issued by the Plant Protection Adviser.</w:t>
      </w:r>
    </w:p>
    <w:p w:rsidR="008E59AA" w:rsidRDefault="008E59AA" w:rsidP="008E59AA">
      <w:pPr>
        <w:rPr>
          <w:color w:val="000000"/>
        </w:rPr>
      </w:pPr>
    </w:p>
    <w:p w:rsidR="008E59AA" w:rsidRDefault="008E59AA" w:rsidP="008E59AA">
      <w:pPr>
        <w:rPr>
          <w:color w:val="000000"/>
        </w:rPr>
      </w:pPr>
      <w:r>
        <w:rPr>
          <w:color w:val="000000"/>
        </w:rPr>
        <w:t>ORDER 11:</w:t>
      </w:r>
    </w:p>
    <w:p w:rsidR="008E59AA" w:rsidRDefault="008E59AA" w:rsidP="008E59AA">
      <w:pPr>
        <w:rPr>
          <w:color w:val="000000"/>
        </w:rPr>
      </w:pPr>
      <w:r>
        <w:rPr>
          <w:color w:val="000000"/>
        </w:rPr>
        <w:t>(</w:t>
      </w:r>
      <w:proofErr w:type="spellStart"/>
      <w:r>
        <w:rPr>
          <w:color w:val="000000"/>
        </w:rPr>
        <w:t>i</w:t>
      </w:r>
      <w:proofErr w:type="spellEnd"/>
      <w:r>
        <w:rPr>
          <w:color w:val="000000"/>
        </w:rPr>
        <w:t>) The Designated Inspection Authority shall permit the release of plants from Post-entry</w:t>
      </w:r>
    </w:p>
    <w:p w:rsidR="008E59AA" w:rsidRDefault="008E59AA" w:rsidP="008E59AA">
      <w:pPr>
        <w:rPr>
          <w:color w:val="000000"/>
        </w:rPr>
      </w:pPr>
      <w:r>
        <w:rPr>
          <w:color w:val="000000"/>
        </w:rPr>
        <w:t>Quarantine, if they are found to be free from pests and diseases for the period specified in the permit for importation.</w:t>
      </w:r>
    </w:p>
    <w:p w:rsidR="008E59AA" w:rsidRDefault="008E59AA" w:rsidP="008E59AA">
      <w:pPr>
        <w:rPr>
          <w:color w:val="000000"/>
        </w:rPr>
      </w:pPr>
      <w:r>
        <w:rPr>
          <w:color w:val="000000"/>
        </w:rPr>
        <w:t xml:space="preserve">(ii) Where the plants in the Post-entry Quarantine are found to be affected by pests and diseases during the specified </w:t>
      </w:r>
      <w:proofErr w:type="gramStart"/>
      <w:r>
        <w:rPr>
          <w:color w:val="000000"/>
        </w:rPr>
        <w:t>period :</w:t>
      </w:r>
      <w:proofErr w:type="gramEnd"/>
      <w:r>
        <w:rPr>
          <w:color w:val="000000"/>
        </w:rPr>
        <w:t>-</w:t>
      </w:r>
    </w:p>
    <w:p w:rsidR="008E59AA" w:rsidRDefault="008E59AA" w:rsidP="008E59AA">
      <w:pPr>
        <w:rPr>
          <w:color w:val="000000"/>
        </w:rPr>
      </w:pPr>
      <w:r>
        <w:rPr>
          <w:color w:val="000000"/>
        </w:rPr>
        <w:t>(a) the Designated Inspection Authority shall order the destruction or return to the country of origin of the affected consignment of whole or a part of the plant population in the Post-entry Quarantine if the pest or disease is exotic, and</w:t>
      </w:r>
    </w:p>
    <w:p w:rsidR="008E59AA" w:rsidRDefault="008E59AA" w:rsidP="008E59AA">
      <w:pPr>
        <w:rPr>
          <w:color w:val="000000"/>
        </w:rPr>
      </w:pPr>
      <w:r>
        <w:rPr>
          <w:color w:val="000000"/>
        </w:rPr>
        <w:t xml:space="preserve">(b) </w:t>
      </w:r>
      <w:proofErr w:type="gramStart"/>
      <w:r>
        <w:rPr>
          <w:color w:val="000000"/>
        </w:rPr>
        <w:t>the</w:t>
      </w:r>
      <w:proofErr w:type="gramEnd"/>
      <w:r>
        <w:rPr>
          <w:color w:val="000000"/>
        </w:rPr>
        <w:t xml:space="preserve"> Designated Inspection Authority shall advise the importer about the curative measures to be taken to the extent necessary, if the pest or disease is not exotic and permit the release of the affected population from the Post-entry Quarantine only after curative measures have been observed to be successful. Otherwise, the plants shall be ordered to be destroyed.</w:t>
      </w:r>
    </w:p>
    <w:p w:rsidR="008E59AA" w:rsidRDefault="008E59AA" w:rsidP="008E59AA">
      <w:pPr>
        <w:rPr>
          <w:color w:val="000000"/>
        </w:rPr>
      </w:pPr>
      <w:r>
        <w:rPr>
          <w:color w:val="000000"/>
        </w:rPr>
        <w:t>(iii) Where destruction of any plant population is ordered by the Designated Inspection Authority, the importer shall destroy the same in the prescribed manner under the supervision of Designated Inspection Authority.</w:t>
      </w:r>
    </w:p>
    <w:p w:rsidR="008E59AA" w:rsidRDefault="008E59AA" w:rsidP="008E59AA">
      <w:pPr>
        <w:rPr>
          <w:color w:val="000000"/>
        </w:rPr>
      </w:pPr>
    </w:p>
    <w:p w:rsidR="008E59AA" w:rsidRDefault="008E59AA" w:rsidP="008E59AA">
      <w:pPr>
        <w:rPr>
          <w:color w:val="000000"/>
        </w:rPr>
      </w:pPr>
      <w:r>
        <w:rPr>
          <w:color w:val="000000"/>
        </w:rPr>
        <w:t>ORDER 12:</w:t>
      </w:r>
    </w:p>
    <w:p w:rsidR="008E59AA" w:rsidRDefault="008E59AA" w:rsidP="008E59AA">
      <w:pPr>
        <w:rPr>
          <w:color w:val="000000"/>
        </w:rPr>
      </w:pPr>
      <w:r>
        <w:rPr>
          <w:color w:val="000000"/>
        </w:rPr>
        <w:t>The importer shall be liable to pay the prescribed fee for inspection of plants in the Post-entry Quarantine facility as laid down in Schedule III.</w:t>
      </w:r>
    </w:p>
    <w:p w:rsidR="008E59AA" w:rsidRDefault="008E59AA" w:rsidP="008E59AA">
      <w:pPr>
        <w:rPr>
          <w:color w:val="000000"/>
        </w:rPr>
      </w:pPr>
    </w:p>
    <w:p w:rsidR="008E59AA" w:rsidRDefault="008E59AA" w:rsidP="008E59AA">
      <w:pPr>
        <w:rPr>
          <w:color w:val="000000"/>
        </w:rPr>
      </w:pPr>
      <w:r>
        <w:rPr>
          <w:color w:val="000000"/>
        </w:rPr>
        <w:t>ORDER 13:</w:t>
      </w:r>
    </w:p>
    <w:p w:rsidR="008E59AA" w:rsidRDefault="008E59AA" w:rsidP="008E59AA">
      <w:pPr>
        <w:rPr>
          <w:color w:val="000000"/>
        </w:rPr>
      </w:pPr>
      <w:r>
        <w:rPr>
          <w:color w:val="000000"/>
        </w:rPr>
        <w:t>(</w:t>
      </w:r>
      <w:proofErr w:type="spellStart"/>
      <w:r>
        <w:rPr>
          <w:color w:val="000000"/>
        </w:rPr>
        <w:t>i</w:t>
      </w:r>
      <w:proofErr w:type="spellEnd"/>
      <w:r>
        <w:rPr>
          <w:color w:val="000000"/>
        </w:rPr>
        <w:t>) If an importer is aggrieved by the decision of a Designated Inspection Authority regarding the destruction of any plant population, he may appeal to the Plant Protection Adviser within 7 days from the date of communication of the decision giving the grounds of appeal.</w:t>
      </w:r>
    </w:p>
    <w:p w:rsidR="008E59AA" w:rsidRDefault="008E59AA" w:rsidP="008E59AA">
      <w:pPr>
        <w:rPr>
          <w:color w:val="000000"/>
        </w:rPr>
      </w:pPr>
      <w:r>
        <w:rPr>
          <w:color w:val="000000"/>
        </w:rPr>
        <w:t>(ii) It shall be lawful for the Plant Protection Adviser to rely on the observation of the Designated Inspection Authority and such other expert opinion, as he may deem necessary, for deciding the appeal.</w:t>
      </w:r>
    </w:p>
    <w:p w:rsidR="008E59AA" w:rsidRDefault="008E59AA" w:rsidP="008E59AA">
      <w:pPr>
        <w:rPr>
          <w:color w:val="000000"/>
        </w:rPr>
      </w:pPr>
    </w:p>
    <w:p w:rsidR="008E59AA" w:rsidRDefault="008E59AA" w:rsidP="008E59AA">
      <w:pPr>
        <w:rPr>
          <w:color w:val="000000"/>
        </w:rPr>
      </w:pPr>
      <w:r>
        <w:rPr>
          <w:color w:val="000000"/>
        </w:rPr>
        <w:t>ORDER 14:</w:t>
      </w:r>
    </w:p>
    <w:p w:rsidR="008E59AA" w:rsidRDefault="008E59AA" w:rsidP="008E59AA">
      <w:pPr>
        <w:rPr>
          <w:color w:val="000000"/>
        </w:rPr>
      </w:pPr>
      <w:r>
        <w:rPr>
          <w:color w:val="000000"/>
        </w:rPr>
        <w:t xml:space="preserve">The memorandum of appeal shall set out the grounds on which the decision is challenged and shall be accompanied by a Treasury </w:t>
      </w:r>
      <w:proofErr w:type="spellStart"/>
      <w:r>
        <w:rPr>
          <w:color w:val="000000"/>
        </w:rPr>
        <w:t>Challan</w:t>
      </w:r>
      <w:proofErr w:type="spellEnd"/>
      <w:r>
        <w:rPr>
          <w:color w:val="000000"/>
        </w:rPr>
        <w:t xml:space="preserve"> evidencing the payment of a fee of Rs. 10.</w:t>
      </w:r>
    </w:p>
    <w:p w:rsidR="008E59AA" w:rsidRDefault="008E59AA" w:rsidP="008E59AA">
      <w:pPr>
        <w:rPr>
          <w:color w:val="000000"/>
        </w:rPr>
      </w:pPr>
    </w:p>
    <w:p w:rsidR="008E59AA" w:rsidRDefault="008E59AA" w:rsidP="008E59AA">
      <w:pPr>
        <w:rPr>
          <w:color w:val="000000"/>
        </w:rPr>
      </w:pPr>
      <w:r>
        <w:rPr>
          <w:color w:val="000000"/>
        </w:rPr>
        <w:t>ORDER 15:</w:t>
      </w:r>
    </w:p>
    <w:p w:rsidR="008E59AA" w:rsidRDefault="008E59AA" w:rsidP="008E59AA">
      <w:pPr>
        <w:rPr>
          <w:color w:val="000000"/>
        </w:rPr>
      </w:pPr>
      <w:r>
        <w:rPr>
          <w:color w:val="000000"/>
        </w:rPr>
        <w:t>The Plant Protection Adviser may, at any time, call for the records relating to any case pending before the Designated Inspecting Authority for the purpose of satisfying itself as to the legality or propriety of any decision passed by that authority and may pass such order in relation thereto, as it thinks fit:</w:t>
      </w:r>
    </w:p>
    <w:p w:rsidR="008E59AA" w:rsidRDefault="008E59AA" w:rsidP="008E59AA">
      <w:pPr>
        <w:rPr>
          <w:color w:val="000000"/>
        </w:rPr>
      </w:pPr>
      <w:r>
        <w:rPr>
          <w:color w:val="000000"/>
        </w:rPr>
        <w:t xml:space="preserve">Provided that no such order shall be passed after the expiry of three months from the date of the </w:t>
      </w:r>
      <w:proofErr w:type="gramStart"/>
      <w:r>
        <w:rPr>
          <w:color w:val="000000"/>
        </w:rPr>
        <w:t>decision :</w:t>
      </w:r>
      <w:proofErr w:type="gramEnd"/>
    </w:p>
    <w:p w:rsidR="008E59AA" w:rsidRDefault="008E59AA" w:rsidP="008E59AA">
      <w:pPr>
        <w:rPr>
          <w:color w:val="000000"/>
        </w:rPr>
      </w:pPr>
      <w:proofErr w:type="gramStart"/>
      <w:r>
        <w:rPr>
          <w:color w:val="000000"/>
        </w:rPr>
        <w:t>Provided further that the Plant Protection Adviser shall not pass any order prejudicial to any person, without giving him a reasonable opportunity of hearing.</w:t>
      </w:r>
      <w:proofErr w:type="gramEnd"/>
    </w:p>
    <w:p w:rsidR="008E59AA" w:rsidRDefault="008E59AA" w:rsidP="008E59AA">
      <w:pPr>
        <w:rPr>
          <w:color w:val="000000"/>
        </w:rPr>
      </w:pPr>
    </w:p>
    <w:p w:rsidR="008E59AA" w:rsidRDefault="008E59AA" w:rsidP="008E59AA">
      <w:pPr>
        <w:rPr>
          <w:color w:val="000000"/>
        </w:rPr>
      </w:pPr>
      <w:r>
        <w:rPr>
          <w:color w:val="000000"/>
        </w:rPr>
        <w:t>ORDER 16: POWERS OF RELAXATION</w:t>
      </w:r>
    </w:p>
    <w:p w:rsidR="008E59AA" w:rsidRDefault="008E59AA" w:rsidP="008E59AA">
      <w:pPr>
        <w:rPr>
          <w:color w:val="000000"/>
        </w:rPr>
      </w:pPr>
      <w:r>
        <w:rPr>
          <w:color w:val="000000"/>
        </w:rPr>
        <w:t xml:space="preserve">-The Central Government may, in public interest, relax any of the conditions of this order relating to the permit and the </w:t>
      </w:r>
      <w:proofErr w:type="spellStart"/>
      <w:r>
        <w:rPr>
          <w:color w:val="000000"/>
        </w:rPr>
        <w:t>Phytosanitary</w:t>
      </w:r>
      <w:proofErr w:type="spellEnd"/>
      <w:r>
        <w:rPr>
          <w:color w:val="000000"/>
        </w:rPr>
        <w:t xml:space="preserve"> Certificate in relation to the import of any consignment.</w:t>
      </w:r>
    </w:p>
    <w:p w:rsidR="008E59AA" w:rsidRDefault="008E59AA" w:rsidP="008E59AA">
      <w:pPr>
        <w:rPr>
          <w:color w:val="000000"/>
        </w:rPr>
      </w:pPr>
    </w:p>
    <w:p w:rsidR="008E59AA" w:rsidRDefault="008E59AA" w:rsidP="008E59AA">
      <w:pPr>
        <w:rPr>
          <w:color w:val="000000"/>
        </w:rPr>
      </w:pPr>
    </w:p>
    <w:p w:rsidR="008E59AA" w:rsidRDefault="008E59AA" w:rsidP="008E59AA"/>
    <w:p w:rsidR="00943CCB" w:rsidRPr="008E59AA" w:rsidRDefault="00943CCB" w:rsidP="008E59AA"/>
    <w:sectPr w:rsidR="00943CCB" w:rsidRPr="008E59A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grammar="clean"/>
  <w:defaultTabStop w:val="720"/>
  <w:characterSpacingControl w:val="doNotCompress"/>
  <w:compat/>
  <w:rsids>
    <w:rsidRoot w:val="008E59AA"/>
    <w:rsid w:val="00827B63"/>
    <w:rsid w:val="008E59AA"/>
    <w:rsid w:val="00943CCB"/>
    <w:rsid w:val="00B41CC5"/>
    <w:rsid w:val="00CD776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inorHAnsi" w:hAnsiTheme="majorHAnsi" w:cstheme="majorBidi"/>
        <w:sz w:val="22"/>
        <w:szCs w:val="22"/>
        <w:lang w:val="en-US" w:eastAsia="en-US" w:bidi="en-US"/>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59AA"/>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uiPriority w:val="9"/>
    <w:qFormat/>
    <w:rsid w:val="00B41CC5"/>
    <w:pPr>
      <w:pBdr>
        <w:bottom w:val="thinThickSmallGap" w:sz="12" w:space="1" w:color="943634" w:themeColor="accent2" w:themeShade="BF"/>
      </w:pBdr>
      <w:spacing w:before="400" w:after="200" w:line="252" w:lineRule="auto"/>
      <w:jc w:val="center"/>
      <w:outlineLvl w:val="0"/>
    </w:pPr>
    <w:rPr>
      <w:rFonts w:asciiTheme="majorHAnsi" w:eastAsiaTheme="minorHAnsi" w:hAnsiTheme="majorHAnsi" w:cstheme="majorBidi"/>
      <w:caps/>
      <w:color w:val="632423" w:themeColor="accent2" w:themeShade="80"/>
      <w:spacing w:val="20"/>
      <w:sz w:val="28"/>
      <w:szCs w:val="28"/>
      <w:lang w:bidi="en-US"/>
    </w:rPr>
  </w:style>
  <w:style w:type="paragraph" w:styleId="Heading2">
    <w:name w:val="heading 2"/>
    <w:basedOn w:val="Normal"/>
    <w:next w:val="Normal"/>
    <w:link w:val="Heading2Char"/>
    <w:uiPriority w:val="9"/>
    <w:semiHidden/>
    <w:unhideWhenUsed/>
    <w:qFormat/>
    <w:rsid w:val="00B41CC5"/>
    <w:pPr>
      <w:pBdr>
        <w:bottom w:val="single" w:sz="4" w:space="1" w:color="622423" w:themeColor="accent2" w:themeShade="7F"/>
      </w:pBdr>
      <w:spacing w:before="400" w:after="200" w:line="252" w:lineRule="auto"/>
      <w:jc w:val="center"/>
      <w:outlineLvl w:val="1"/>
    </w:pPr>
    <w:rPr>
      <w:rFonts w:asciiTheme="majorHAnsi" w:eastAsiaTheme="minorHAnsi" w:hAnsiTheme="majorHAnsi" w:cstheme="majorBidi"/>
      <w:caps/>
      <w:color w:val="632423" w:themeColor="accent2" w:themeShade="80"/>
      <w:spacing w:val="15"/>
      <w:lang w:bidi="en-US"/>
    </w:rPr>
  </w:style>
  <w:style w:type="paragraph" w:styleId="Heading3">
    <w:name w:val="heading 3"/>
    <w:basedOn w:val="Normal"/>
    <w:next w:val="Normal"/>
    <w:link w:val="Heading3Char"/>
    <w:uiPriority w:val="99"/>
    <w:unhideWhenUsed/>
    <w:qFormat/>
    <w:rsid w:val="00B41CC5"/>
    <w:pPr>
      <w:pBdr>
        <w:top w:val="dotted" w:sz="4" w:space="1" w:color="622423" w:themeColor="accent2" w:themeShade="7F"/>
        <w:bottom w:val="dotted" w:sz="4" w:space="1" w:color="622423" w:themeColor="accent2" w:themeShade="7F"/>
      </w:pBdr>
      <w:spacing w:before="300" w:after="200" w:line="252" w:lineRule="auto"/>
      <w:jc w:val="center"/>
      <w:outlineLvl w:val="2"/>
    </w:pPr>
    <w:rPr>
      <w:rFonts w:asciiTheme="majorHAnsi" w:eastAsiaTheme="minorHAnsi" w:hAnsiTheme="majorHAnsi" w:cstheme="majorBidi"/>
      <w:caps/>
      <w:color w:val="622423" w:themeColor="accent2" w:themeShade="7F"/>
      <w:lang w:bidi="en-US"/>
    </w:rPr>
  </w:style>
  <w:style w:type="paragraph" w:styleId="Heading4">
    <w:name w:val="heading 4"/>
    <w:basedOn w:val="Normal"/>
    <w:next w:val="Normal"/>
    <w:link w:val="Heading4Char"/>
    <w:uiPriority w:val="9"/>
    <w:semiHidden/>
    <w:unhideWhenUsed/>
    <w:qFormat/>
    <w:rsid w:val="00B41CC5"/>
    <w:pPr>
      <w:pBdr>
        <w:bottom w:val="dotted" w:sz="4" w:space="1" w:color="943634" w:themeColor="accent2" w:themeShade="BF"/>
      </w:pBdr>
      <w:spacing w:after="120" w:line="252" w:lineRule="auto"/>
      <w:jc w:val="center"/>
      <w:outlineLvl w:val="3"/>
    </w:pPr>
    <w:rPr>
      <w:rFonts w:asciiTheme="majorHAnsi" w:eastAsiaTheme="minorHAnsi" w:hAnsiTheme="majorHAnsi" w:cstheme="majorBidi"/>
      <w:caps/>
      <w:color w:val="622423" w:themeColor="accent2" w:themeShade="7F"/>
      <w:spacing w:val="10"/>
      <w:sz w:val="22"/>
      <w:szCs w:val="22"/>
      <w:lang w:bidi="en-US"/>
    </w:rPr>
  </w:style>
  <w:style w:type="paragraph" w:styleId="Heading5">
    <w:name w:val="heading 5"/>
    <w:basedOn w:val="Normal"/>
    <w:next w:val="Normal"/>
    <w:link w:val="Heading5Char"/>
    <w:uiPriority w:val="9"/>
    <w:semiHidden/>
    <w:unhideWhenUsed/>
    <w:qFormat/>
    <w:rsid w:val="00B41CC5"/>
    <w:pPr>
      <w:spacing w:before="320" w:after="120" w:line="252" w:lineRule="auto"/>
      <w:jc w:val="center"/>
      <w:outlineLvl w:val="4"/>
    </w:pPr>
    <w:rPr>
      <w:rFonts w:asciiTheme="majorHAnsi" w:eastAsiaTheme="minorHAnsi" w:hAnsiTheme="majorHAnsi" w:cstheme="majorBidi"/>
      <w:caps/>
      <w:color w:val="622423" w:themeColor="accent2" w:themeShade="7F"/>
      <w:spacing w:val="10"/>
      <w:sz w:val="22"/>
      <w:szCs w:val="22"/>
      <w:lang w:bidi="en-US"/>
    </w:rPr>
  </w:style>
  <w:style w:type="paragraph" w:styleId="Heading6">
    <w:name w:val="heading 6"/>
    <w:basedOn w:val="Normal"/>
    <w:next w:val="Normal"/>
    <w:link w:val="Heading6Char"/>
    <w:uiPriority w:val="9"/>
    <w:semiHidden/>
    <w:unhideWhenUsed/>
    <w:qFormat/>
    <w:rsid w:val="00B41CC5"/>
    <w:pPr>
      <w:spacing w:after="120" w:line="252" w:lineRule="auto"/>
      <w:jc w:val="center"/>
      <w:outlineLvl w:val="5"/>
    </w:pPr>
    <w:rPr>
      <w:rFonts w:asciiTheme="majorHAnsi" w:eastAsiaTheme="minorHAnsi" w:hAnsiTheme="majorHAnsi" w:cstheme="majorBidi"/>
      <w:caps/>
      <w:color w:val="943634" w:themeColor="accent2" w:themeShade="BF"/>
      <w:spacing w:val="10"/>
      <w:sz w:val="22"/>
      <w:szCs w:val="22"/>
      <w:lang w:bidi="en-US"/>
    </w:rPr>
  </w:style>
  <w:style w:type="paragraph" w:styleId="Heading7">
    <w:name w:val="heading 7"/>
    <w:basedOn w:val="Normal"/>
    <w:next w:val="Normal"/>
    <w:link w:val="Heading7Char"/>
    <w:uiPriority w:val="9"/>
    <w:semiHidden/>
    <w:unhideWhenUsed/>
    <w:qFormat/>
    <w:rsid w:val="00B41CC5"/>
    <w:pPr>
      <w:spacing w:after="120" w:line="252" w:lineRule="auto"/>
      <w:jc w:val="center"/>
      <w:outlineLvl w:val="6"/>
    </w:pPr>
    <w:rPr>
      <w:rFonts w:asciiTheme="majorHAnsi" w:eastAsiaTheme="minorHAnsi" w:hAnsiTheme="majorHAnsi" w:cstheme="majorBidi"/>
      <w:i/>
      <w:iCs/>
      <w:caps/>
      <w:color w:val="943634" w:themeColor="accent2" w:themeShade="BF"/>
      <w:spacing w:val="10"/>
      <w:sz w:val="22"/>
      <w:szCs w:val="22"/>
      <w:lang w:bidi="en-US"/>
    </w:rPr>
  </w:style>
  <w:style w:type="paragraph" w:styleId="Heading8">
    <w:name w:val="heading 8"/>
    <w:basedOn w:val="Normal"/>
    <w:next w:val="Normal"/>
    <w:link w:val="Heading8Char"/>
    <w:uiPriority w:val="9"/>
    <w:semiHidden/>
    <w:unhideWhenUsed/>
    <w:qFormat/>
    <w:rsid w:val="00B41CC5"/>
    <w:pPr>
      <w:spacing w:after="120" w:line="252" w:lineRule="auto"/>
      <w:jc w:val="center"/>
      <w:outlineLvl w:val="7"/>
    </w:pPr>
    <w:rPr>
      <w:rFonts w:asciiTheme="majorHAnsi" w:eastAsiaTheme="minorHAnsi" w:hAnsiTheme="majorHAnsi" w:cstheme="majorBidi"/>
      <w:caps/>
      <w:spacing w:val="10"/>
      <w:sz w:val="20"/>
      <w:szCs w:val="20"/>
      <w:lang w:bidi="en-US"/>
    </w:rPr>
  </w:style>
  <w:style w:type="paragraph" w:styleId="Heading9">
    <w:name w:val="heading 9"/>
    <w:basedOn w:val="Normal"/>
    <w:next w:val="Normal"/>
    <w:link w:val="Heading9Char"/>
    <w:uiPriority w:val="9"/>
    <w:semiHidden/>
    <w:unhideWhenUsed/>
    <w:qFormat/>
    <w:rsid w:val="00B41CC5"/>
    <w:pPr>
      <w:spacing w:after="120" w:line="252" w:lineRule="auto"/>
      <w:jc w:val="center"/>
      <w:outlineLvl w:val="8"/>
    </w:pPr>
    <w:rPr>
      <w:rFonts w:asciiTheme="majorHAnsi" w:eastAsiaTheme="minorHAnsi" w:hAnsiTheme="majorHAnsi" w:cstheme="majorBidi"/>
      <w:i/>
      <w:iCs/>
      <w:caps/>
      <w:spacing w:val="10"/>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1CC5"/>
    <w:rPr>
      <w:rFonts w:eastAsiaTheme="majorEastAsia" w:cstheme="majorBidi"/>
      <w:caps/>
      <w:color w:val="632423" w:themeColor="accent2" w:themeShade="80"/>
      <w:spacing w:val="20"/>
      <w:sz w:val="28"/>
      <w:szCs w:val="28"/>
    </w:rPr>
  </w:style>
  <w:style w:type="character" w:customStyle="1" w:styleId="Heading2Char">
    <w:name w:val="Heading 2 Char"/>
    <w:basedOn w:val="DefaultParagraphFont"/>
    <w:link w:val="Heading2"/>
    <w:uiPriority w:val="9"/>
    <w:semiHidden/>
    <w:rsid w:val="00B41CC5"/>
    <w:rPr>
      <w:caps/>
      <w:color w:val="632423" w:themeColor="accent2" w:themeShade="80"/>
      <w:spacing w:val="15"/>
      <w:sz w:val="24"/>
      <w:szCs w:val="24"/>
    </w:rPr>
  </w:style>
  <w:style w:type="character" w:customStyle="1" w:styleId="Heading3Char">
    <w:name w:val="Heading 3 Char"/>
    <w:basedOn w:val="DefaultParagraphFont"/>
    <w:link w:val="Heading3"/>
    <w:uiPriority w:val="99"/>
    <w:rsid w:val="00B41CC5"/>
    <w:rPr>
      <w:rFonts w:eastAsiaTheme="majorEastAsia" w:cstheme="majorBidi"/>
      <w:caps/>
      <w:color w:val="622423" w:themeColor="accent2" w:themeShade="7F"/>
      <w:sz w:val="24"/>
      <w:szCs w:val="24"/>
    </w:rPr>
  </w:style>
  <w:style w:type="character" w:customStyle="1" w:styleId="Heading4Char">
    <w:name w:val="Heading 4 Char"/>
    <w:basedOn w:val="DefaultParagraphFont"/>
    <w:link w:val="Heading4"/>
    <w:uiPriority w:val="9"/>
    <w:semiHidden/>
    <w:rsid w:val="00B41CC5"/>
    <w:rPr>
      <w:rFonts w:eastAsiaTheme="majorEastAsia" w:cstheme="majorBidi"/>
      <w:caps/>
      <w:color w:val="622423" w:themeColor="accent2" w:themeShade="7F"/>
      <w:spacing w:val="10"/>
    </w:rPr>
  </w:style>
  <w:style w:type="character" w:customStyle="1" w:styleId="Heading5Char">
    <w:name w:val="Heading 5 Char"/>
    <w:basedOn w:val="DefaultParagraphFont"/>
    <w:link w:val="Heading5"/>
    <w:uiPriority w:val="9"/>
    <w:semiHidden/>
    <w:rsid w:val="00B41CC5"/>
    <w:rPr>
      <w:rFonts w:eastAsiaTheme="majorEastAsia" w:cstheme="majorBidi"/>
      <w:caps/>
      <w:color w:val="622423" w:themeColor="accent2" w:themeShade="7F"/>
      <w:spacing w:val="10"/>
    </w:rPr>
  </w:style>
  <w:style w:type="character" w:customStyle="1" w:styleId="Heading6Char">
    <w:name w:val="Heading 6 Char"/>
    <w:basedOn w:val="DefaultParagraphFont"/>
    <w:link w:val="Heading6"/>
    <w:uiPriority w:val="9"/>
    <w:semiHidden/>
    <w:rsid w:val="00B41CC5"/>
    <w:rPr>
      <w:rFonts w:eastAsiaTheme="majorEastAsia" w:cstheme="majorBidi"/>
      <w:caps/>
      <w:color w:val="943634" w:themeColor="accent2" w:themeShade="BF"/>
      <w:spacing w:val="10"/>
    </w:rPr>
  </w:style>
  <w:style w:type="character" w:customStyle="1" w:styleId="Heading7Char">
    <w:name w:val="Heading 7 Char"/>
    <w:basedOn w:val="DefaultParagraphFont"/>
    <w:link w:val="Heading7"/>
    <w:uiPriority w:val="9"/>
    <w:semiHidden/>
    <w:rsid w:val="00B41CC5"/>
    <w:rPr>
      <w:rFonts w:eastAsiaTheme="majorEastAsia" w:cstheme="majorBidi"/>
      <w:i/>
      <w:iCs/>
      <w:caps/>
      <w:color w:val="943634" w:themeColor="accent2" w:themeShade="BF"/>
      <w:spacing w:val="10"/>
    </w:rPr>
  </w:style>
  <w:style w:type="character" w:customStyle="1" w:styleId="Heading8Char">
    <w:name w:val="Heading 8 Char"/>
    <w:basedOn w:val="DefaultParagraphFont"/>
    <w:link w:val="Heading8"/>
    <w:uiPriority w:val="9"/>
    <w:semiHidden/>
    <w:rsid w:val="00B41CC5"/>
    <w:rPr>
      <w:rFonts w:eastAsiaTheme="majorEastAsia" w:cstheme="majorBidi"/>
      <w:caps/>
      <w:spacing w:val="10"/>
      <w:sz w:val="20"/>
      <w:szCs w:val="20"/>
    </w:rPr>
  </w:style>
  <w:style w:type="character" w:customStyle="1" w:styleId="Heading9Char">
    <w:name w:val="Heading 9 Char"/>
    <w:basedOn w:val="DefaultParagraphFont"/>
    <w:link w:val="Heading9"/>
    <w:uiPriority w:val="9"/>
    <w:semiHidden/>
    <w:rsid w:val="00B41CC5"/>
    <w:rPr>
      <w:rFonts w:eastAsiaTheme="majorEastAsia" w:cstheme="majorBidi"/>
      <w:i/>
      <w:iCs/>
      <w:caps/>
      <w:spacing w:val="10"/>
      <w:sz w:val="20"/>
      <w:szCs w:val="20"/>
    </w:rPr>
  </w:style>
  <w:style w:type="paragraph" w:styleId="Caption">
    <w:name w:val="caption"/>
    <w:basedOn w:val="Normal"/>
    <w:next w:val="Normal"/>
    <w:uiPriority w:val="35"/>
    <w:semiHidden/>
    <w:unhideWhenUsed/>
    <w:qFormat/>
    <w:rsid w:val="00B41CC5"/>
    <w:pPr>
      <w:spacing w:after="200" w:line="252" w:lineRule="auto"/>
    </w:pPr>
    <w:rPr>
      <w:rFonts w:asciiTheme="majorHAnsi" w:eastAsiaTheme="minorHAnsi" w:hAnsiTheme="majorHAnsi" w:cstheme="majorBidi"/>
      <w:caps/>
      <w:spacing w:val="10"/>
      <w:sz w:val="18"/>
      <w:szCs w:val="18"/>
      <w:lang w:bidi="en-US"/>
    </w:rPr>
  </w:style>
  <w:style w:type="paragraph" w:styleId="Title">
    <w:name w:val="Title"/>
    <w:basedOn w:val="Normal"/>
    <w:next w:val="Normal"/>
    <w:link w:val="TitleChar"/>
    <w:uiPriority w:val="10"/>
    <w:qFormat/>
    <w:rsid w:val="00B41CC5"/>
    <w:pPr>
      <w:pBdr>
        <w:top w:val="dotted" w:sz="2" w:space="1" w:color="632423" w:themeColor="accent2" w:themeShade="80"/>
        <w:bottom w:val="dotted" w:sz="2" w:space="6" w:color="632423" w:themeColor="accent2" w:themeShade="80"/>
      </w:pBdr>
      <w:spacing w:before="500" w:after="300"/>
      <w:jc w:val="center"/>
    </w:pPr>
    <w:rPr>
      <w:rFonts w:asciiTheme="majorHAnsi" w:eastAsiaTheme="minorHAnsi" w:hAnsiTheme="majorHAnsi" w:cstheme="majorBidi"/>
      <w:caps/>
      <w:color w:val="632423" w:themeColor="accent2" w:themeShade="80"/>
      <w:spacing w:val="50"/>
      <w:sz w:val="44"/>
      <w:szCs w:val="44"/>
      <w:lang w:bidi="en-US"/>
    </w:rPr>
  </w:style>
  <w:style w:type="character" w:customStyle="1" w:styleId="TitleChar">
    <w:name w:val="Title Char"/>
    <w:basedOn w:val="DefaultParagraphFont"/>
    <w:link w:val="Title"/>
    <w:uiPriority w:val="10"/>
    <w:rsid w:val="00B41CC5"/>
    <w:rPr>
      <w:rFonts w:eastAsiaTheme="majorEastAsia" w:cstheme="majorBidi"/>
      <w:caps/>
      <w:color w:val="632423" w:themeColor="accent2" w:themeShade="80"/>
      <w:spacing w:val="50"/>
      <w:sz w:val="44"/>
      <w:szCs w:val="44"/>
    </w:rPr>
  </w:style>
  <w:style w:type="paragraph" w:styleId="Subtitle">
    <w:name w:val="Subtitle"/>
    <w:basedOn w:val="Normal"/>
    <w:next w:val="Normal"/>
    <w:link w:val="SubtitleChar"/>
    <w:uiPriority w:val="11"/>
    <w:qFormat/>
    <w:rsid w:val="00B41CC5"/>
    <w:pPr>
      <w:spacing w:after="560"/>
      <w:jc w:val="center"/>
    </w:pPr>
    <w:rPr>
      <w:rFonts w:asciiTheme="majorHAnsi" w:eastAsiaTheme="minorHAnsi" w:hAnsiTheme="majorHAnsi" w:cstheme="majorBidi"/>
      <w:caps/>
      <w:spacing w:val="20"/>
      <w:sz w:val="18"/>
      <w:szCs w:val="18"/>
      <w:lang w:bidi="en-US"/>
    </w:rPr>
  </w:style>
  <w:style w:type="character" w:customStyle="1" w:styleId="SubtitleChar">
    <w:name w:val="Subtitle Char"/>
    <w:basedOn w:val="DefaultParagraphFont"/>
    <w:link w:val="Subtitle"/>
    <w:uiPriority w:val="11"/>
    <w:rsid w:val="00B41CC5"/>
    <w:rPr>
      <w:rFonts w:eastAsiaTheme="majorEastAsia" w:cstheme="majorBidi"/>
      <w:caps/>
      <w:spacing w:val="20"/>
      <w:sz w:val="18"/>
      <w:szCs w:val="18"/>
    </w:rPr>
  </w:style>
  <w:style w:type="character" w:styleId="Strong">
    <w:name w:val="Strong"/>
    <w:uiPriority w:val="22"/>
    <w:qFormat/>
    <w:rsid w:val="00B41CC5"/>
    <w:rPr>
      <w:b/>
      <w:bCs/>
      <w:color w:val="943634" w:themeColor="accent2" w:themeShade="BF"/>
      <w:spacing w:val="5"/>
    </w:rPr>
  </w:style>
  <w:style w:type="character" w:styleId="Emphasis">
    <w:name w:val="Emphasis"/>
    <w:uiPriority w:val="20"/>
    <w:qFormat/>
    <w:rsid w:val="00B41CC5"/>
    <w:rPr>
      <w:caps/>
      <w:spacing w:val="5"/>
      <w:sz w:val="20"/>
      <w:szCs w:val="20"/>
    </w:rPr>
  </w:style>
  <w:style w:type="paragraph" w:styleId="NoSpacing">
    <w:name w:val="No Spacing"/>
    <w:basedOn w:val="Normal"/>
    <w:link w:val="NoSpacingChar"/>
    <w:uiPriority w:val="1"/>
    <w:qFormat/>
    <w:rsid w:val="00B41CC5"/>
    <w:rPr>
      <w:rFonts w:asciiTheme="majorHAnsi" w:eastAsiaTheme="minorHAnsi" w:hAnsiTheme="majorHAnsi" w:cstheme="majorBidi"/>
      <w:sz w:val="22"/>
      <w:szCs w:val="22"/>
      <w:lang w:bidi="en-US"/>
    </w:rPr>
  </w:style>
  <w:style w:type="character" w:customStyle="1" w:styleId="NoSpacingChar">
    <w:name w:val="No Spacing Char"/>
    <w:basedOn w:val="DefaultParagraphFont"/>
    <w:link w:val="NoSpacing"/>
    <w:uiPriority w:val="1"/>
    <w:rsid w:val="00B41CC5"/>
  </w:style>
  <w:style w:type="paragraph" w:styleId="ListParagraph">
    <w:name w:val="List Paragraph"/>
    <w:basedOn w:val="Normal"/>
    <w:uiPriority w:val="34"/>
    <w:qFormat/>
    <w:rsid w:val="00B41CC5"/>
    <w:pPr>
      <w:spacing w:after="200" w:line="252" w:lineRule="auto"/>
      <w:ind w:left="720"/>
      <w:contextualSpacing/>
    </w:pPr>
    <w:rPr>
      <w:rFonts w:asciiTheme="majorHAnsi" w:eastAsiaTheme="minorHAnsi" w:hAnsiTheme="majorHAnsi" w:cstheme="majorBidi"/>
      <w:sz w:val="22"/>
      <w:szCs w:val="22"/>
      <w:lang w:bidi="en-US"/>
    </w:rPr>
  </w:style>
  <w:style w:type="paragraph" w:styleId="Quote">
    <w:name w:val="Quote"/>
    <w:basedOn w:val="Normal"/>
    <w:next w:val="Normal"/>
    <w:link w:val="QuoteChar"/>
    <w:uiPriority w:val="29"/>
    <w:qFormat/>
    <w:rsid w:val="00B41CC5"/>
    <w:pPr>
      <w:spacing w:after="200" w:line="252" w:lineRule="auto"/>
    </w:pPr>
    <w:rPr>
      <w:rFonts w:asciiTheme="majorHAnsi" w:eastAsiaTheme="minorHAnsi" w:hAnsiTheme="majorHAnsi" w:cstheme="majorBidi"/>
      <w:i/>
      <w:iCs/>
      <w:sz w:val="22"/>
      <w:szCs w:val="22"/>
      <w:lang w:bidi="en-US"/>
    </w:rPr>
  </w:style>
  <w:style w:type="character" w:customStyle="1" w:styleId="QuoteChar">
    <w:name w:val="Quote Char"/>
    <w:basedOn w:val="DefaultParagraphFont"/>
    <w:link w:val="Quote"/>
    <w:uiPriority w:val="29"/>
    <w:rsid w:val="00B41CC5"/>
    <w:rPr>
      <w:rFonts w:eastAsiaTheme="majorEastAsia" w:cstheme="majorBidi"/>
      <w:i/>
      <w:iCs/>
    </w:rPr>
  </w:style>
  <w:style w:type="paragraph" w:styleId="IntenseQuote">
    <w:name w:val="Intense Quote"/>
    <w:basedOn w:val="Normal"/>
    <w:next w:val="Normal"/>
    <w:link w:val="IntenseQuoteChar"/>
    <w:uiPriority w:val="30"/>
    <w:qFormat/>
    <w:rsid w:val="00B41CC5"/>
    <w:pPr>
      <w:pBdr>
        <w:top w:val="dotted" w:sz="2" w:space="10" w:color="632423" w:themeColor="accent2" w:themeShade="80"/>
        <w:bottom w:val="dotted" w:sz="2" w:space="4" w:color="632423" w:themeColor="accent2" w:themeShade="80"/>
      </w:pBdr>
      <w:spacing w:before="160" w:after="200" w:line="300" w:lineRule="auto"/>
      <w:ind w:left="1440" w:right="1440"/>
    </w:pPr>
    <w:rPr>
      <w:rFonts w:asciiTheme="majorHAnsi" w:eastAsiaTheme="minorHAnsi" w:hAnsiTheme="majorHAnsi" w:cstheme="majorBidi"/>
      <w:caps/>
      <w:color w:val="622423" w:themeColor="accent2" w:themeShade="7F"/>
      <w:spacing w:val="5"/>
      <w:sz w:val="20"/>
      <w:szCs w:val="20"/>
      <w:lang w:bidi="en-US"/>
    </w:rPr>
  </w:style>
  <w:style w:type="character" w:customStyle="1" w:styleId="IntenseQuoteChar">
    <w:name w:val="Intense Quote Char"/>
    <w:basedOn w:val="DefaultParagraphFont"/>
    <w:link w:val="IntenseQuote"/>
    <w:uiPriority w:val="30"/>
    <w:rsid w:val="00B41CC5"/>
    <w:rPr>
      <w:rFonts w:eastAsiaTheme="majorEastAsia" w:cstheme="majorBidi"/>
      <w:caps/>
      <w:color w:val="622423" w:themeColor="accent2" w:themeShade="7F"/>
      <w:spacing w:val="5"/>
      <w:sz w:val="20"/>
      <w:szCs w:val="20"/>
    </w:rPr>
  </w:style>
  <w:style w:type="character" w:styleId="SubtleEmphasis">
    <w:name w:val="Subtle Emphasis"/>
    <w:uiPriority w:val="19"/>
    <w:qFormat/>
    <w:rsid w:val="00B41CC5"/>
    <w:rPr>
      <w:i/>
      <w:iCs/>
    </w:rPr>
  </w:style>
  <w:style w:type="character" w:styleId="IntenseEmphasis">
    <w:name w:val="Intense Emphasis"/>
    <w:uiPriority w:val="21"/>
    <w:qFormat/>
    <w:rsid w:val="00B41CC5"/>
    <w:rPr>
      <w:i/>
      <w:iCs/>
      <w:caps/>
      <w:spacing w:val="10"/>
      <w:sz w:val="20"/>
      <w:szCs w:val="20"/>
    </w:rPr>
  </w:style>
  <w:style w:type="character" w:styleId="SubtleReference">
    <w:name w:val="Subtle Reference"/>
    <w:basedOn w:val="DefaultParagraphFont"/>
    <w:uiPriority w:val="31"/>
    <w:qFormat/>
    <w:rsid w:val="00B41CC5"/>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B41CC5"/>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B41CC5"/>
    <w:rPr>
      <w:caps/>
      <w:color w:val="622423" w:themeColor="accent2" w:themeShade="7F"/>
      <w:spacing w:val="5"/>
      <w:u w:color="622423" w:themeColor="accent2" w:themeShade="7F"/>
    </w:rPr>
  </w:style>
  <w:style w:type="paragraph" w:styleId="TOCHeading">
    <w:name w:val="TOC Heading"/>
    <w:basedOn w:val="Heading1"/>
    <w:next w:val="Normal"/>
    <w:uiPriority w:val="39"/>
    <w:semiHidden/>
    <w:unhideWhenUsed/>
    <w:qFormat/>
    <w:rsid w:val="00B41CC5"/>
    <w:pPr>
      <w:outlineLvl w:val="9"/>
    </w:pPr>
  </w:style>
  <w:style w:type="paragraph" w:styleId="BodyText3">
    <w:name w:val="Body Text 3"/>
    <w:basedOn w:val="Normal"/>
    <w:link w:val="BodyText3Char"/>
    <w:uiPriority w:val="99"/>
    <w:rsid w:val="008E59AA"/>
    <w:pPr>
      <w:jc w:val="center"/>
    </w:pPr>
    <w:rPr>
      <w:color w:val="000000"/>
      <w:sz w:val="32"/>
      <w:szCs w:val="32"/>
    </w:rPr>
  </w:style>
  <w:style w:type="character" w:customStyle="1" w:styleId="BodyText3Char">
    <w:name w:val="Body Text 3 Char"/>
    <w:basedOn w:val="DefaultParagraphFont"/>
    <w:link w:val="BodyText3"/>
    <w:uiPriority w:val="99"/>
    <w:rsid w:val="008E59AA"/>
    <w:rPr>
      <w:rFonts w:ascii="Times New Roman" w:eastAsia="Times New Roman" w:hAnsi="Times New Roman" w:cs="Times New Roman"/>
      <w:color w:val="000000"/>
      <w:sz w:val="32"/>
      <w:szCs w:val="32"/>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2579</Words>
  <Characters>14704</Characters>
  <Application>Microsoft Office Word</Application>
  <DocSecurity>0</DocSecurity>
  <Lines>122</Lines>
  <Paragraphs>34</Paragraphs>
  <ScaleCrop>false</ScaleCrop>
  <Company/>
  <LinksUpToDate>false</LinksUpToDate>
  <CharactersWithSpaces>17249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jyoti</dc:creator>
  <cp:keywords/>
  <dc:description/>
  <cp:lastModifiedBy>jyoti</cp:lastModifiedBy>
  <cp:revision>1</cp:revision>
  <dcterms:created xsi:type="dcterms:W3CDTF">2009-09-25T10:24:00Z</dcterms:created>
  <dcterms:modified xsi:type="dcterms:W3CDTF">2009-09-25T10:26:00Z</dcterms:modified>
</cp:coreProperties>
</file>