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625" w:rsidRPr="004D3F6D" w:rsidRDefault="00B67625" w:rsidP="004D3F6D">
      <w:pPr>
        <w:spacing w:line="240" w:lineRule="auto"/>
        <w:ind w:left="1440"/>
        <w:jc w:val="both"/>
        <w:rPr>
          <w:sz w:val="28"/>
          <w:szCs w:val="28"/>
        </w:rPr>
      </w:pPr>
      <w:r w:rsidRPr="004D3F6D">
        <w:rPr>
          <w:sz w:val="28"/>
          <w:szCs w:val="28"/>
        </w:rPr>
        <w:t>HARYANA CIVIL SERVICE (JUDICIAL BRANCH)</w:t>
      </w:r>
    </w:p>
    <w:p w:rsidR="00B67625" w:rsidRPr="004D3F6D" w:rsidRDefault="00B67625" w:rsidP="004D3F6D">
      <w:pPr>
        <w:spacing w:line="240" w:lineRule="auto"/>
        <w:ind w:left="2880"/>
        <w:jc w:val="both"/>
        <w:rPr>
          <w:sz w:val="28"/>
          <w:szCs w:val="28"/>
        </w:rPr>
      </w:pPr>
      <w:r w:rsidRPr="004D3F6D">
        <w:rPr>
          <w:sz w:val="28"/>
          <w:szCs w:val="28"/>
        </w:rPr>
        <w:t>EXAMINATION</w:t>
      </w:r>
    </w:p>
    <w:p w:rsidR="00B67625" w:rsidRDefault="00051382" w:rsidP="004D3F6D">
      <w:pPr>
        <w:spacing w:before="240" w:line="240" w:lineRule="auto"/>
        <w:ind w:left="2880"/>
        <w:jc w:val="both"/>
      </w:pPr>
      <w:r>
        <w:t>CRIMINAL</w:t>
      </w:r>
      <w:r w:rsidR="00B67625">
        <w:t xml:space="preserve"> LAW (Paper –</w:t>
      </w:r>
      <w:r>
        <w:t>II</w:t>
      </w:r>
      <w:r w:rsidR="00B67625">
        <w:t>I)</w:t>
      </w:r>
    </w:p>
    <w:p w:rsidR="00B67625" w:rsidRDefault="00B67625" w:rsidP="004D3F6D">
      <w:pPr>
        <w:spacing w:before="240" w:line="240" w:lineRule="auto"/>
        <w:jc w:val="both"/>
      </w:pPr>
      <w:r>
        <w:t>Time 3 Hours</w:t>
      </w:r>
      <w:r>
        <w:tab/>
      </w:r>
      <w:r>
        <w:tab/>
      </w:r>
      <w:r>
        <w:tab/>
      </w:r>
      <w:r>
        <w:tab/>
      </w:r>
      <w:r>
        <w:tab/>
      </w:r>
      <w:r>
        <w:tab/>
        <w:t>Maximum Marks 200</w:t>
      </w:r>
    </w:p>
    <w:p w:rsidR="00B67625" w:rsidRDefault="00B67625" w:rsidP="004D3F6D">
      <w:pPr>
        <w:spacing w:before="240" w:line="360" w:lineRule="auto"/>
        <w:jc w:val="both"/>
      </w:pPr>
      <w:r>
        <w:t>Notes:</w:t>
      </w:r>
      <w:r>
        <w:tab/>
        <w:t>(</w:t>
      </w:r>
      <w:proofErr w:type="spellStart"/>
      <w:r>
        <w:t>i</w:t>
      </w:r>
      <w:proofErr w:type="spellEnd"/>
      <w:r>
        <w:t>)</w:t>
      </w:r>
      <w:r>
        <w:tab/>
        <w:t>Suggested time for attempting each question is 35 minutes.</w:t>
      </w:r>
    </w:p>
    <w:p w:rsidR="00B67625" w:rsidRDefault="00B67625" w:rsidP="004D3F6D">
      <w:pPr>
        <w:spacing w:before="240" w:line="360" w:lineRule="auto"/>
        <w:ind w:left="720"/>
        <w:jc w:val="both"/>
      </w:pPr>
      <w:r>
        <w:t>(ii)</w:t>
      </w:r>
      <w:r>
        <w:tab/>
        <w:t>All questions carry equal marks.  Further details are indicated against each question.</w:t>
      </w:r>
    </w:p>
    <w:p w:rsidR="00B67625" w:rsidRDefault="00B67625" w:rsidP="004D3F6D">
      <w:pPr>
        <w:spacing w:before="240" w:line="360" w:lineRule="auto"/>
        <w:ind w:left="720"/>
        <w:jc w:val="both"/>
      </w:pPr>
      <w:r>
        <w:t>(iii)</w:t>
      </w:r>
      <w:r>
        <w:tab/>
        <w:t>Candidates are required to attempt all the questions.</w:t>
      </w:r>
    </w:p>
    <w:p w:rsidR="00B67625" w:rsidRDefault="00B67625" w:rsidP="004D3F6D">
      <w:pPr>
        <w:spacing w:before="240" w:line="360" w:lineRule="auto"/>
        <w:ind w:left="720"/>
        <w:jc w:val="both"/>
      </w:pPr>
      <w:proofErr w:type="gramStart"/>
      <w:r>
        <w:t>(iv)</w:t>
      </w:r>
      <w:r>
        <w:tab/>
        <w:t>Support</w:t>
      </w:r>
      <w:proofErr w:type="gramEnd"/>
      <w:r>
        <w:t xml:space="preserve"> your answers with relevant provisions and case law.</w:t>
      </w:r>
    </w:p>
    <w:p w:rsidR="00051382" w:rsidRDefault="00051382" w:rsidP="004D3F6D">
      <w:pPr>
        <w:spacing w:before="240" w:line="360" w:lineRule="auto"/>
        <w:jc w:val="both"/>
      </w:pPr>
      <w:r>
        <w:t>1.</w:t>
      </w:r>
      <w:r>
        <w:tab/>
        <w:t>(</w:t>
      </w:r>
      <w:proofErr w:type="gramStart"/>
      <w:r>
        <w:t>a</w:t>
      </w:r>
      <w:proofErr w:type="gramEnd"/>
      <w:r>
        <w:t>)</w:t>
      </w:r>
      <w:r>
        <w:tab/>
        <w:t>Discuss the law of “Attempt” under Indian Penal Code. (20)</w:t>
      </w:r>
    </w:p>
    <w:p w:rsidR="00051382" w:rsidRDefault="00051382" w:rsidP="004D3F6D">
      <w:pPr>
        <w:spacing w:before="240" w:line="360" w:lineRule="auto"/>
        <w:ind w:left="1440" w:hanging="720"/>
        <w:jc w:val="both"/>
      </w:pPr>
      <w:r>
        <w:t>(b)</w:t>
      </w:r>
      <w:r>
        <w:tab/>
        <w:t xml:space="preserve">A intending to murder </w:t>
      </w:r>
      <w:proofErr w:type="gramStart"/>
      <w:r>
        <w:t>Z,</w:t>
      </w:r>
      <w:proofErr w:type="gramEnd"/>
      <w:r>
        <w:t xml:space="preserve"> mixes poison with milk and places the glass of milk on Z’s table.  What offence did </w:t>
      </w:r>
      <w:proofErr w:type="gramStart"/>
      <w:r>
        <w:t>A</w:t>
      </w:r>
      <w:proofErr w:type="gramEnd"/>
      <w:r>
        <w:t xml:space="preserve"> commit? (10)</w:t>
      </w:r>
    </w:p>
    <w:p w:rsidR="00051382" w:rsidRDefault="00051382" w:rsidP="004D3F6D">
      <w:pPr>
        <w:spacing w:before="240" w:line="360" w:lineRule="auto"/>
        <w:ind w:left="1440" w:hanging="720"/>
        <w:jc w:val="both"/>
      </w:pPr>
      <w:r>
        <w:t>(c)</w:t>
      </w:r>
      <w:r>
        <w:tab/>
        <w:t xml:space="preserve">Had </w:t>
      </w:r>
      <w:proofErr w:type="gramStart"/>
      <w:r>
        <w:t>A</w:t>
      </w:r>
      <w:proofErr w:type="gramEnd"/>
      <w:r>
        <w:t xml:space="preserve"> mixed sugar, mistaking it as poison, with the milk and then placed the glass on Z’s table, would it make any difference in your judgement? (10)</w:t>
      </w:r>
    </w:p>
    <w:p w:rsidR="000F2F6F" w:rsidRDefault="000F2F6F" w:rsidP="004D3F6D">
      <w:pPr>
        <w:spacing w:before="240" w:line="360" w:lineRule="auto"/>
        <w:ind w:left="709" w:hanging="567"/>
        <w:jc w:val="both"/>
      </w:pPr>
      <w:r>
        <w:t>2.</w:t>
      </w:r>
      <w:r>
        <w:tab/>
        <w:t>(a)</w:t>
      </w:r>
      <w:r>
        <w:tab/>
        <w:t>“Even without a murderous intention, a person may be guilty of murder”.  Elucidate. (15)</w:t>
      </w:r>
    </w:p>
    <w:p w:rsidR="000F2F6F" w:rsidRDefault="000F2F6F" w:rsidP="004D3F6D">
      <w:pPr>
        <w:spacing w:before="240" w:line="360" w:lineRule="auto"/>
        <w:ind w:left="1440" w:hanging="720"/>
        <w:jc w:val="both"/>
      </w:pPr>
      <w:r>
        <w:t>(b)</w:t>
      </w:r>
      <w:r>
        <w:tab/>
        <w:t>A student, without an excuse, went on firing with his revolver at a crowd of students resulting in death of one of the students.  Discuss the criminal liability of A.</w:t>
      </w:r>
      <w:r w:rsidR="00366B08">
        <w:t xml:space="preserve"> (10)</w:t>
      </w:r>
    </w:p>
    <w:p w:rsidR="0065187A" w:rsidRDefault="00FB3EC5" w:rsidP="004D3F6D">
      <w:pPr>
        <w:spacing w:before="240" w:line="360" w:lineRule="auto"/>
        <w:ind w:left="1440" w:hanging="720"/>
        <w:jc w:val="both"/>
      </w:pPr>
      <w:r>
        <w:t>(c)</w:t>
      </w:r>
      <w:r w:rsidR="0065187A">
        <w:tab/>
        <w:t>What should be proved by an accused to establish the defence of unsoundness of mind? (15)</w:t>
      </w:r>
    </w:p>
    <w:p w:rsidR="00FB3EC5" w:rsidRDefault="0065187A" w:rsidP="004D3F6D">
      <w:pPr>
        <w:spacing w:before="240" w:line="360" w:lineRule="auto"/>
        <w:ind w:left="1440"/>
        <w:jc w:val="both"/>
      </w:pPr>
      <w:r>
        <w:t>A was commanded by God in his dream to sacrifice his only son.  Next day A took his son to a mosque and killed him.  A then went into hiding and surrendered to the police after two days.  Can A’s defence of unsoundness of mind be accepted?</w:t>
      </w:r>
    </w:p>
    <w:p w:rsidR="0065187A" w:rsidRDefault="0065187A" w:rsidP="004D3F6D">
      <w:pPr>
        <w:spacing w:before="240" w:line="360" w:lineRule="auto"/>
        <w:ind w:left="720" w:hanging="720"/>
        <w:jc w:val="both"/>
      </w:pPr>
      <w:r>
        <w:t>3.</w:t>
      </w:r>
      <w:r>
        <w:tab/>
        <w:t>(</w:t>
      </w:r>
      <w:proofErr w:type="gramStart"/>
      <w:r>
        <w:t>a</w:t>
      </w:r>
      <w:proofErr w:type="gramEnd"/>
      <w:r>
        <w:t>)</w:t>
      </w:r>
      <w:r>
        <w:tab/>
        <w:t>“Person once convicted or acquitted, cannot be tried again on the same facts for the same offence”.  Elucidate.</w:t>
      </w:r>
      <w:r w:rsidR="002D0228">
        <w:t xml:space="preserve"> (20)</w:t>
      </w:r>
    </w:p>
    <w:p w:rsidR="002D0228" w:rsidRDefault="002D0228" w:rsidP="004D3F6D">
      <w:pPr>
        <w:spacing w:before="240" w:line="360" w:lineRule="auto"/>
        <w:ind w:left="720"/>
        <w:jc w:val="both"/>
      </w:pPr>
      <w:r>
        <w:t>(b)</w:t>
      </w:r>
      <w:r>
        <w:tab/>
        <w:t>Examine the legality of the following trials :-  (20)</w:t>
      </w:r>
    </w:p>
    <w:p w:rsidR="002D0228" w:rsidRDefault="004D3F6D" w:rsidP="004D3F6D">
      <w:pPr>
        <w:spacing w:before="240" w:line="360" w:lineRule="auto"/>
        <w:ind w:left="2160" w:hanging="360"/>
        <w:jc w:val="both"/>
      </w:pPr>
      <w:r>
        <w:t>(</w:t>
      </w:r>
      <w:proofErr w:type="spellStart"/>
      <w:r>
        <w:t>i</w:t>
      </w:r>
      <w:proofErr w:type="spellEnd"/>
      <w:r>
        <w:t>)</w:t>
      </w:r>
      <w:r>
        <w:tab/>
      </w:r>
      <w:r w:rsidR="002D0228">
        <w:t>A is tried and convicted for causing hurt to B.  He is again charged and tried for causing grievous hurt on the same facts.</w:t>
      </w:r>
    </w:p>
    <w:p w:rsidR="007204DE" w:rsidRDefault="004D3F6D" w:rsidP="004D3F6D">
      <w:pPr>
        <w:spacing w:before="240" w:line="360" w:lineRule="auto"/>
        <w:ind w:left="2160" w:hanging="360"/>
        <w:jc w:val="both"/>
      </w:pPr>
      <w:r>
        <w:lastRenderedPageBreak/>
        <w:t>(ii)</w:t>
      </w:r>
      <w:r>
        <w:tab/>
      </w:r>
      <w:r w:rsidR="007204DE">
        <w:t>A is tried for causing grievous hurt to B and convicted.  Afterwards B dies of the same wounds.  He is again tried for committing culpable homicide.</w:t>
      </w:r>
    </w:p>
    <w:p w:rsidR="007204DE" w:rsidRDefault="007204DE" w:rsidP="004D3F6D">
      <w:pPr>
        <w:spacing w:before="240" w:line="360" w:lineRule="auto"/>
        <w:ind w:left="720" w:hanging="720"/>
        <w:jc w:val="both"/>
      </w:pPr>
      <w:r>
        <w:t>4.</w:t>
      </w:r>
      <w:r>
        <w:tab/>
        <w:t>(</w:t>
      </w:r>
      <w:proofErr w:type="gramStart"/>
      <w:r>
        <w:t>a</w:t>
      </w:r>
      <w:proofErr w:type="gramEnd"/>
      <w:r>
        <w:t>)</w:t>
      </w:r>
      <w:r>
        <w:tab/>
        <w:t>What do you understand by “Plea Bargaining”?  State the procedure for initiating “Plea Bargaining” in Courts (15)</w:t>
      </w:r>
    </w:p>
    <w:p w:rsidR="007204DE" w:rsidRDefault="007204DE" w:rsidP="004D3F6D">
      <w:pPr>
        <w:spacing w:before="240" w:line="360" w:lineRule="auto"/>
        <w:ind w:left="1440" w:hanging="720"/>
        <w:jc w:val="both"/>
      </w:pPr>
      <w:r>
        <w:t>(b)</w:t>
      </w:r>
      <w:r>
        <w:tab/>
        <w:t>What should a magistrate do in a case, in which “Plea Bargain” has been initiated, (</w:t>
      </w:r>
      <w:proofErr w:type="gramStart"/>
      <w:r>
        <w:t>10</w:t>
      </w:r>
      <w:proofErr w:type="gramEnd"/>
      <w:r>
        <w:t>)</w:t>
      </w:r>
    </w:p>
    <w:p w:rsidR="007204DE" w:rsidRDefault="004D3F6D" w:rsidP="004D3F6D">
      <w:pPr>
        <w:spacing w:before="240" w:line="360" w:lineRule="auto"/>
        <w:ind w:left="1800"/>
        <w:jc w:val="both"/>
      </w:pPr>
      <w:r>
        <w:t>(</w:t>
      </w:r>
      <w:proofErr w:type="spellStart"/>
      <w:r>
        <w:t>i</w:t>
      </w:r>
      <w:proofErr w:type="spellEnd"/>
      <w:r>
        <w:t>)</w:t>
      </w:r>
      <w:r>
        <w:tab/>
      </w:r>
      <w:proofErr w:type="gramStart"/>
      <w:r w:rsidR="007204DE">
        <w:t>but</w:t>
      </w:r>
      <w:proofErr w:type="gramEnd"/>
      <w:r w:rsidR="007204DE">
        <w:t xml:space="preserve"> no satisfactory disposition is made out,</w:t>
      </w:r>
    </w:p>
    <w:p w:rsidR="007204DE" w:rsidRDefault="004D3F6D" w:rsidP="004D3F6D">
      <w:pPr>
        <w:spacing w:before="240" w:line="360" w:lineRule="auto"/>
        <w:ind w:left="1800"/>
        <w:jc w:val="both"/>
      </w:pPr>
      <w:r>
        <w:t>(ii)</w:t>
      </w:r>
      <w:r>
        <w:tab/>
      </w:r>
      <w:proofErr w:type="gramStart"/>
      <w:r w:rsidR="007204DE">
        <w:t>a</w:t>
      </w:r>
      <w:proofErr w:type="gramEnd"/>
      <w:r w:rsidR="007204DE">
        <w:t xml:space="preserve"> satisfactory disposition is made out.</w:t>
      </w:r>
    </w:p>
    <w:p w:rsidR="007204DE" w:rsidRDefault="004D3F6D" w:rsidP="004D3F6D">
      <w:pPr>
        <w:spacing w:before="240" w:line="360" w:lineRule="auto"/>
        <w:ind w:left="1440" w:hanging="720"/>
        <w:jc w:val="both"/>
      </w:pPr>
      <w:r>
        <w:t>(c)</w:t>
      </w:r>
      <w:r>
        <w:tab/>
      </w:r>
      <w:r w:rsidR="007204DE">
        <w:t xml:space="preserve">What is the object of Section 125 in </w:t>
      </w:r>
      <w:proofErr w:type="spellStart"/>
      <w:r w:rsidR="007204DE">
        <w:t>Cr.P.C</w:t>
      </w:r>
      <w:proofErr w:type="spellEnd"/>
      <w:r w:rsidR="007204DE">
        <w:t xml:space="preserve">?  Can the following claim maintenance under Section 125 </w:t>
      </w:r>
      <w:proofErr w:type="spellStart"/>
      <w:r w:rsidR="007204DE">
        <w:t>Cr.P.C</w:t>
      </w:r>
      <w:proofErr w:type="spellEnd"/>
      <w:r w:rsidR="007204DE">
        <w:t xml:space="preserve"> and when: (15)</w:t>
      </w:r>
    </w:p>
    <w:p w:rsidR="007204DE" w:rsidRDefault="004D3F6D" w:rsidP="004D3F6D">
      <w:pPr>
        <w:spacing w:before="240" w:line="360" w:lineRule="auto"/>
        <w:ind w:left="720" w:firstLine="720"/>
        <w:jc w:val="both"/>
      </w:pPr>
      <w:r>
        <w:t>(</w:t>
      </w:r>
      <w:proofErr w:type="spellStart"/>
      <w:r>
        <w:t>i</w:t>
      </w:r>
      <w:proofErr w:type="spellEnd"/>
      <w:r>
        <w:t>)</w:t>
      </w:r>
      <w:r>
        <w:tab/>
      </w:r>
      <w:r w:rsidR="007204DE">
        <w:t>A Muslim wife from her husband.</w:t>
      </w:r>
    </w:p>
    <w:p w:rsidR="007204DE" w:rsidRDefault="004D3F6D" w:rsidP="004D3F6D">
      <w:pPr>
        <w:spacing w:before="240" w:line="360" w:lineRule="auto"/>
        <w:ind w:left="720" w:firstLine="720"/>
        <w:jc w:val="both"/>
      </w:pPr>
      <w:r>
        <w:t>(ii)</w:t>
      </w:r>
      <w:r>
        <w:tab/>
      </w:r>
      <w:r w:rsidR="007204DE">
        <w:t>Mother and father from a married daughter.</w:t>
      </w:r>
    </w:p>
    <w:p w:rsidR="007204DE" w:rsidRDefault="007204DE" w:rsidP="00A065E2">
      <w:pPr>
        <w:spacing w:before="240" w:line="360" w:lineRule="auto"/>
        <w:ind w:left="720" w:hanging="720"/>
        <w:jc w:val="both"/>
      </w:pPr>
      <w:r>
        <w:t>5.</w:t>
      </w:r>
      <w:r>
        <w:tab/>
      </w:r>
      <w:r w:rsidR="00012BF3">
        <w:t>(</w:t>
      </w:r>
      <w:proofErr w:type="gramStart"/>
      <w:r w:rsidR="00012BF3">
        <w:t>a</w:t>
      </w:r>
      <w:proofErr w:type="gramEnd"/>
      <w:r w:rsidR="00012BF3">
        <w:t>)</w:t>
      </w:r>
      <w:r w:rsidR="00012BF3">
        <w:tab/>
        <w:t>Who is an accomplice?  Can a Court base the conviction of an accused solely on the basis of the testimony of an accomplice? (20)</w:t>
      </w:r>
    </w:p>
    <w:p w:rsidR="00012BF3" w:rsidRDefault="00012BF3" w:rsidP="00A065E2">
      <w:pPr>
        <w:spacing w:before="240" w:line="360" w:lineRule="auto"/>
        <w:ind w:left="1440" w:hanging="720"/>
        <w:jc w:val="both"/>
      </w:pPr>
      <w:r>
        <w:t>(b)</w:t>
      </w:r>
      <w:r>
        <w:tab/>
        <w:t>A is charged with murder of C.  There is some evidence to show that A and B murdered C.  In B’s statement “</w:t>
      </w:r>
      <w:proofErr w:type="gramStart"/>
      <w:r>
        <w:t>A and</w:t>
      </w:r>
      <w:proofErr w:type="gramEnd"/>
      <w:r>
        <w:t xml:space="preserve"> I murdered C” admissible against A?</w:t>
      </w:r>
      <w:r w:rsidR="00B91EC2">
        <w:t xml:space="preserve"> (10)</w:t>
      </w:r>
    </w:p>
    <w:p w:rsidR="00B91EC2" w:rsidRDefault="00B91EC2" w:rsidP="00A065E2">
      <w:pPr>
        <w:spacing w:line="360" w:lineRule="auto"/>
        <w:ind w:left="1440" w:hanging="720"/>
        <w:jc w:val="both"/>
      </w:pPr>
      <w:r>
        <w:t>(</w:t>
      </w:r>
      <w:proofErr w:type="gramStart"/>
      <w:r>
        <w:t>c</w:t>
      </w:r>
      <w:proofErr w:type="gramEnd"/>
      <w:r>
        <w:t>)</w:t>
      </w:r>
      <w:r>
        <w:tab/>
        <w:t xml:space="preserve">A kills his aunt and himself lodges an F.I.R narrating the facts at the Police Station.  He was prosecuted for murder on the basis of the </w:t>
      </w:r>
      <w:r w:rsidR="00B062FF">
        <w:t xml:space="preserve">F.IR.  No other evidence was given.  A subsequently did not plead guilty?  </w:t>
      </w:r>
      <w:proofErr w:type="gramStart"/>
      <w:r w:rsidR="00B062FF">
        <w:t>Comment.</w:t>
      </w:r>
      <w:proofErr w:type="gramEnd"/>
      <w:r w:rsidR="00B062FF">
        <w:t xml:space="preserve"> (10)</w:t>
      </w:r>
    </w:p>
    <w:sectPr w:rsidR="00B91EC2" w:rsidSect="00B67625">
      <w:pgSz w:w="12240" w:h="20160" w:code="5"/>
      <w:pgMar w:top="1701" w:right="1701" w:bottom="14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83DB2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8B8060D"/>
    <w:multiLevelType w:val="hybridMultilevel"/>
    <w:tmpl w:val="6B96DF32"/>
    <w:lvl w:ilvl="0" w:tplc="DE7CE472">
      <w:start w:val="9"/>
      <w:numFmt w:val="lowerLetter"/>
      <w:lvlText w:val="%1)"/>
      <w:lvlJc w:val="left"/>
      <w:pPr>
        <w:ind w:left="216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B67625"/>
    <w:rsid w:val="00012BF3"/>
    <w:rsid w:val="00051382"/>
    <w:rsid w:val="000F2F6F"/>
    <w:rsid w:val="002745A9"/>
    <w:rsid w:val="002D0228"/>
    <w:rsid w:val="002F4318"/>
    <w:rsid w:val="00327BF8"/>
    <w:rsid w:val="00366B08"/>
    <w:rsid w:val="004D3F6D"/>
    <w:rsid w:val="00640BE0"/>
    <w:rsid w:val="00643EC4"/>
    <w:rsid w:val="0065187A"/>
    <w:rsid w:val="007204DE"/>
    <w:rsid w:val="007456BC"/>
    <w:rsid w:val="00A065E2"/>
    <w:rsid w:val="00B062FF"/>
    <w:rsid w:val="00B67625"/>
    <w:rsid w:val="00B91EC2"/>
    <w:rsid w:val="00D06497"/>
    <w:rsid w:val="00D14B9E"/>
    <w:rsid w:val="00DD51B4"/>
    <w:rsid w:val="00F759A3"/>
    <w:rsid w:val="00FB3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6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F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kiran</dc:creator>
  <cp:lastModifiedBy>kiran</cp:lastModifiedBy>
  <cp:revision>14</cp:revision>
  <dcterms:created xsi:type="dcterms:W3CDTF">2009-06-05T01:51:00Z</dcterms:created>
  <dcterms:modified xsi:type="dcterms:W3CDTF">2009-06-05T09:29:00Z</dcterms:modified>
</cp:coreProperties>
</file>