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96" w:rsidRDefault="00240DD3" w:rsidP="00240DD3">
      <w:pPr>
        <w:spacing w:line="360" w:lineRule="auto"/>
        <w:ind w:left="144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40DD3">
        <w:rPr>
          <w:rFonts w:ascii="Arial" w:hAnsi="Arial" w:cs="Arial"/>
          <w:b/>
          <w:sz w:val="24"/>
          <w:szCs w:val="24"/>
          <w:u w:val="single"/>
        </w:rPr>
        <w:t>IMPORTANT NATIONAL ISSUES</w:t>
      </w:r>
    </w:p>
    <w:p w:rsidR="00240DD3" w:rsidRDefault="00240DD3" w:rsidP="00240D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TAKEN FROM AN ARTICLE BY S.P SINGH (DEPARTMENT OF CHEMISTRY, K.U), PUBLISHED IN THE TRIBUNE ON 26.04.2009.</w:t>
      </w:r>
    </w:p>
    <w:p w:rsidR="00240DD3" w:rsidRDefault="00240DD3" w:rsidP="00240D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FARMING SECTOR: -</w:t>
      </w:r>
    </w:p>
    <w:p w:rsidR="00240DD3" w:rsidRDefault="00240DD3" w:rsidP="00240D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Need for second ‘green revolution’ based on Biotechnology.</w:t>
      </w:r>
    </w:p>
    <w:p w:rsidR="00240DD3" w:rsidRDefault="00240DD3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By 2020 India will need 400 million of food grain with reduced availability of land (from 170 million hectares to 100 million hectares) and water.</w:t>
      </w:r>
    </w:p>
    <w:p w:rsidR="005B7A95" w:rsidRDefault="005B7A9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Need for development of seed with good yield and lesser use of water.</w:t>
      </w:r>
    </w:p>
    <w:p w:rsidR="005B7A95" w:rsidRDefault="005B7A9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Soil up gradation, dry land agriculture, salinity resistant seeds, food processing mechanism development.</w:t>
      </w:r>
    </w:p>
    <w:p w:rsidR="005B7A95" w:rsidRDefault="00F16D81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GROUND WATER: -</w:t>
      </w:r>
    </w:p>
    <w:p w:rsidR="00F16D81" w:rsidRDefault="00F16D81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In 1951 water availability, cubic meter per person (cmpp), stood at 3450, now only 2000 cmpp now if reduced to 1000 cmpp that will amount of acute/ severe water crisis.</w:t>
      </w:r>
    </w:p>
    <w:p w:rsidR="00F16D81" w:rsidRDefault="00F16D81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Ground water being exploited due to excessive use of chemicals and fertilizers.</w:t>
      </w:r>
    </w:p>
    <w:p w:rsidR="00F16D81" w:rsidRDefault="00F16D81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Excessive use of submersible</w:t>
      </w:r>
      <w:r w:rsidR="003B04BB">
        <w:rPr>
          <w:rFonts w:ascii="Arial" w:hAnsi="Arial" w:cs="Arial"/>
          <w:sz w:val="24"/>
          <w:szCs w:val="24"/>
        </w:rPr>
        <w:t xml:space="preserve"> pumps especially in Punjab and Haryana.</w:t>
      </w:r>
    </w:p>
    <w:p w:rsidR="003B04BB" w:rsidRDefault="003B04BB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Coke and Pepsi plants extract upto 15 Lakh litres of water per day of which 80% is released as waste water containing toxic metals such as lead, cadmium and chromium.</w:t>
      </w:r>
    </w:p>
    <w:p w:rsidR="003B04BB" w:rsidRDefault="003B04BB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  <w:t>Rainwater harvesting, Interlinking of rivers for irrigation purpose, sea water is being desalinised using certain cost effective techniques.</w:t>
      </w:r>
    </w:p>
    <w:p w:rsidR="003B04BB" w:rsidRDefault="003960A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ENERGY: -</w:t>
      </w:r>
    </w:p>
    <w:p w:rsidR="003960A5" w:rsidRDefault="003960A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Import of oil puts excessive pressure on Indian Foreign Exchange.</w:t>
      </w:r>
    </w:p>
    <w:p w:rsidR="003960A5" w:rsidRDefault="003960A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An increase of 1$ per barrel costs Rs. 2700 Crores to the country.</w:t>
      </w:r>
    </w:p>
    <w:p w:rsidR="003960A5" w:rsidRDefault="003960A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 xml:space="preserve">Oil production is expected to be at its peak by 2030 even Arabian oil </w:t>
      </w:r>
      <w:r w:rsidR="00F11EB3">
        <w:rPr>
          <w:rFonts w:ascii="Arial" w:hAnsi="Arial" w:cs="Arial"/>
          <w:sz w:val="24"/>
          <w:szCs w:val="24"/>
        </w:rPr>
        <w:t>fields</w:t>
      </w:r>
      <w:r>
        <w:rPr>
          <w:rFonts w:ascii="Arial" w:hAnsi="Arial" w:cs="Arial"/>
          <w:sz w:val="24"/>
          <w:szCs w:val="24"/>
        </w:rPr>
        <w:t xml:space="preserve"> are believed getting past their prime.</w:t>
      </w:r>
    </w:p>
    <w:p w:rsidR="003960A5" w:rsidRDefault="003960A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r w:rsidR="00F11EB3">
        <w:rPr>
          <w:rFonts w:ascii="Arial" w:hAnsi="Arial" w:cs="Arial"/>
          <w:sz w:val="24"/>
          <w:szCs w:val="24"/>
        </w:rPr>
        <w:t>Global consumption, annually, increases by 2%, whereas in India the increase is 6%.</w:t>
      </w:r>
    </w:p>
    <w:p w:rsidR="00F11EB3" w:rsidRDefault="00F11EB3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  <w:t>At present India importing 70% of its requirement and this requirement will increase to 85% by 2012.</w:t>
      </w:r>
    </w:p>
    <w:p w:rsidR="00F11EB3" w:rsidRDefault="00F11EB3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6.</w:t>
      </w:r>
      <w:r>
        <w:rPr>
          <w:rFonts w:ascii="Arial" w:hAnsi="Arial" w:cs="Arial"/>
          <w:sz w:val="24"/>
          <w:szCs w:val="24"/>
        </w:rPr>
        <w:tab/>
        <w:t>Blending of 10% Ethanol does not require any engine modifications.</w:t>
      </w:r>
    </w:p>
    <w:p w:rsidR="00F11EB3" w:rsidRDefault="00F11EB3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  <w:t>But food grains cannot be diverted, in toto, towards this direction.</w:t>
      </w:r>
    </w:p>
    <w:p w:rsidR="00F11EB3" w:rsidRDefault="00F11EB3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  <w:t>The food storage in 2007-08 is partly attributed to this factor.</w:t>
      </w:r>
    </w:p>
    <w:p w:rsidR="00F11EB3" w:rsidRDefault="00F11EB3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</w:t>
      </w:r>
      <w:r>
        <w:rPr>
          <w:rFonts w:ascii="Arial" w:hAnsi="Arial" w:cs="Arial"/>
          <w:sz w:val="24"/>
          <w:szCs w:val="24"/>
        </w:rPr>
        <w:tab/>
        <w:t>Blending of diesel with 20% of Jatropha oil is a good eco-friendly fuel.</w:t>
      </w:r>
    </w:p>
    <w:p w:rsidR="00F11EB3" w:rsidRDefault="00F11EB3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>
        <w:rPr>
          <w:rFonts w:ascii="Arial" w:hAnsi="Arial" w:cs="Arial"/>
          <w:sz w:val="24"/>
          <w:szCs w:val="24"/>
        </w:rPr>
        <w:tab/>
      </w:r>
      <w:r w:rsidR="00D27D7D">
        <w:rPr>
          <w:rFonts w:ascii="Arial" w:hAnsi="Arial" w:cs="Arial"/>
          <w:sz w:val="24"/>
          <w:szCs w:val="24"/>
        </w:rPr>
        <w:t>Jatropha does not require much water and care and even can be cultivated along with the railway tracks, technology needed to develop Jatropha plants and estrification.</w:t>
      </w:r>
    </w:p>
    <w:p w:rsidR="003F4BFE" w:rsidRDefault="003F4BFE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>
        <w:rPr>
          <w:rFonts w:ascii="Arial" w:hAnsi="Arial" w:cs="Arial"/>
          <w:sz w:val="24"/>
          <w:szCs w:val="24"/>
        </w:rPr>
        <w:tab/>
        <w:t>Engines are required to be developed which could run completely on bio diesel.</w:t>
      </w:r>
    </w:p>
    <w:p w:rsidR="003F4BFE" w:rsidRDefault="003F4BFE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ab/>
        <w:t>Share of natural gas in total energy is about 20% as against about 50%.</w:t>
      </w:r>
    </w:p>
    <w:p w:rsidR="003F4BFE" w:rsidRDefault="003F4BFE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13.</w:t>
      </w:r>
      <w:r>
        <w:rPr>
          <w:rFonts w:ascii="Arial" w:hAnsi="Arial" w:cs="Arial"/>
          <w:sz w:val="24"/>
          <w:szCs w:val="24"/>
        </w:rPr>
        <w:tab/>
        <w:t>Natural Gas is rather eco-friendly and its prices are rather less volatile and the ratio of proven Gas Reserves to annual production is about 70.</w:t>
      </w:r>
    </w:p>
    <w:p w:rsidR="003F4BFE" w:rsidRDefault="003F4BFE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</w:t>
      </w:r>
      <w:r>
        <w:rPr>
          <w:rFonts w:ascii="Arial" w:hAnsi="Arial" w:cs="Arial"/>
          <w:sz w:val="24"/>
          <w:szCs w:val="24"/>
        </w:rPr>
        <w:tab/>
        <w:t>Indo-Iran pipeline can be of a great importance/ advantage to India.</w:t>
      </w:r>
    </w:p>
    <w:p w:rsidR="003F4BFE" w:rsidRDefault="004A2AF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ELECTRICITY: -</w:t>
      </w:r>
    </w:p>
    <w:p w:rsidR="004A2AF5" w:rsidRDefault="004A2AF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China adds 70, 000 MW of electricity to its grid annually.</w:t>
      </w:r>
    </w:p>
    <w:p w:rsidR="004A2AF5" w:rsidRDefault="004A2AF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India added only 21, 000 MW in last 5 years.</w:t>
      </w:r>
    </w:p>
    <w:p w:rsidR="004A2AF5" w:rsidRDefault="004A2AF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India could hardly meet about half of its target in 8</w:t>
      </w:r>
      <w:r w:rsidRPr="004A2AF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, 9</w:t>
      </w:r>
      <w:r w:rsidRPr="004A2AF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and 10</w:t>
      </w:r>
      <w:r w:rsidRPr="004A2AF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plan.</w:t>
      </w:r>
    </w:p>
    <w:p w:rsidR="004A2AF5" w:rsidRDefault="004A2AF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In addition to Thermal, Hydel and Nuclear non conventional sources like solar, Wind energy are required to be developed.</w:t>
      </w:r>
    </w:p>
    <w:p w:rsidR="004A2AF5" w:rsidRDefault="004A2AF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  <w:t>In India only 3% of electricity production is from nuclear plants.</w:t>
      </w:r>
    </w:p>
    <w:p w:rsidR="004A2AF5" w:rsidRDefault="004A2AF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ab/>
        <w:t>In France, Nuclear Energy contribution is 80% and in U.S 20%.</w:t>
      </w:r>
    </w:p>
    <w:p w:rsidR="004A2AF5" w:rsidRDefault="004A2AF5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  <w:t>To sustain</w:t>
      </w:r>
      <w:r w:rsidR="00D065CC">
        <w:rPr>
          <w:rFonts w:ascii="Arial" w:hAnsi="Arial" w:cs="Arial"/>
          <w:sz w:val="24"/>
          <w:szCs w:val="24"/>
        </w:rPr>
        <w:t xml:space="preserve"> growth and meet demand India must achieve atleast a target a target of 50, 000 MW from Nuclear Energy by 2020.</w:t>
      </w:r>
    </w:p>
    <w:p w:rsidR="00D065CC" w:rsidRDefault="00D065CC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  <w:t>Recent Indo-US nuclear deal has given a big boost.</w:t>
      </w:r>
    </w:p>
    <w:p w:rsidR="00D065CC" w:rsidRDefault="00D065CC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PHARMACEUTICAL SECTOR: -</w:t>
      </w:r>
    </w:p>
    <w:p w:rsidR="00D065CC" w:rsidRDefault="00D065CC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  <w:t>Badly affected by patent laws.</w:t>
      </w:r>
    </w:p>
    <w:p w:rsidR="00D065CC" w:rsidRDefault="00D065CC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  <w:t>Indigenous molecules are needed to be developed.</w:t>
      </w:r>
    </w:p>
    <w:p w:rsidR="00D065CC" w:rsidRDefault="00D065CC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ab/>
        <w:t>Global approach is needed.</w:t>
      </w:r>
    </w:p>
    <w:p w:rsidR="00D065CC" w:rsidRDefault="00D065CC" w:rsidP="005B7A95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We should develop drugs for neglected drugs like Malaria and Tuberculosis.</w:t>
      </w:r>
    </w:p>
    <w:p w:rsidR="00D065CC" w:rsidRDefault="00D065CC" w:rsidP="00D065CC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</w:t>
      </w:r>
      <w:r>
        <w:rPr>
          <w:rFonts w:ascii="Arial" w:hAnsi="Arial" w:cs="Arial"/>
          <w:sz w:val="24"/>
          <w:szCs w:val="24"/>
        </w:rPr>
        <w:tab/>
        <w:t>India lost around 15000 patents of medicinal plants to piracy.</w:t>
      </w:r>
    </w:p>
    <w:p w:rsidR="00D065CC" w:rsidRDefault="00D065CC" w:rsidP="00D065CC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ab/>
        <w:t>Traditional knowledge is required to be saved from piracy.</w:t>
      </w:r>
    </w:p>
    <w:p w:rsidR="00D065CC" w:rsidRDefault="00D065CC" w:rsidP="00D065CC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</w:t>
      </w:r>
      <w:r>
        <w:rPr>
          <w:rFonts w:ascii="Arial" w:hAnsi="Arial" w:cs="Arial"/>
          <w:sz w:val="24"/>
          <w:szCs w:val="24"/>
        </w:rPr>
        <w:tab/>
        <w:t>Concepts like Geographical Indicators are to be widely understood.</w:t>
      </w:r>
    </w:p>
    <w:p w:rsidR="00D065CC" w:rsidRDefault="00D065CC" w:rsidP="00D065CC">
      <w:pPr>
        <w:spacing w:line="36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  <w:t>Patent and other connected rights must be strictly protected globally.</w:t>
      </w:r>
    </w:p>
    <w:p w:rsidR="005B7A95" w:rsidRPr="00240DD3" w:rsidRDefault="005B7A95" w:rsidP="00240DD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5B7A95" w:rsidRPr="00240DD3" w:rsidSect="00240DD3">
      <w:pgSz w:w="12240" w:h="20160" w:code="5"/>
      <w:pgMar w:top="1814" w:right="1814" w:bottom="1588" w:left="181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240DD3"/>
    <w:rsid w:val="00240DD3"/>
    <w:rsid w:val="002745A9"/>
    <w:rsid w:val="003960A5"/>
    <w:rsid w:val="003B04BB"/>
    <w:rsid w:val="003F4BFE"/>
    <w:rsid w:val="004A2AF5"/>
    <w:rsid w:val="005B7A95"/>
    <w:rsid w:val="00D065CC"/>
    <w:rsid w:val="00D27D7D"/>
    <w:rsid w:val="00DB262D"/>
    <w:rsid w:val="00F11EB3"/>
    <w:rsid w:val="00F16D81"/>
    <w:rsid w:val="00F7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6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kiran</dc:creator>
  <cp:lastModifiedBy>kiran</cp:lastModifiedBy>
  <cp:revision>9</cp:revision>
  <dcterms:created xsi:type="dcterms:W3CDTF">2009-05-05T11:46:00Z</dcterms:created>
  <dcterms:modified xsi:type="dcterms:W3CDTF">2009-05-05T12:22:00Z</dcterms:modified>
</cp:coreProperties>
</file>