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DC9" w:rsidRDefault="00374DC9" w:rsidP="002348AF">
      <w:pPr>
        <w:ind w:left="0" w:firstLine="0"/>
      </w:pPr>
    </w:p>
    <w:p w:rsidR="002348AF" w:rsidRDefault="002348AF" w:rsidP="002348AF">
      <w:pPr>
        <w:ind w:left="0" w:firstLine="0"/>
      </w:pPr>
    </w:p>
    <w:p w:rsidR="004A558B" w:rsidRDefault="004A558B" w:rsidP="002348AF">
      <w:pPr>
        <w:ind w:left="0" w:firstLine="0"/>
      </w:pPr>
    </w:p>
    <w:p w:rsidR="004A558B" w:rsidRDefault="004A558B" w:rsidP="002348AF">
      <w:pPr>
        <w:ind w:left="0" w:firstLine="0"/>
      </w:pPr>
    </w:p>
    <w:p w:rsidR="004A558B" w:rsidRDefault="004A558B" w:rsidP="002348AF">
      <w:pPr>
        <w:ind w:left="0" w:firstLine="0"/>
      </w:pPr>
    </w:p>
    <w:p w:rsidR="004A558B" w:rsidRDefault="004A558B" w:rsidP="002348AF">
      <w:pPr>
        <w:ind w:left="0" w:firstLine="0"/>
      </w:pPr>
    </w:p>
    <w:p w:rsidR="004A558B" w:rsidRDefault="004A558B" w:rsidP="002348AF">
      <w:pPr>
        <w:ind w:left="0" w:firstLine="0"/>
      </w:pPr>
    </w:p>
    <w:p w:rsidR="002348AF" w:rsidRDefault="002348AF" w:rsidP="002348AF">
      <w:pPr>
        <w:ind w:left="0" w:firstLine="0"/>
      </w:pPr>
    </w:p>
    <w:p w:rsidR="002348AF" w:rsidRDefault="002348AF" w:rsidP="002348AF">
      <w:pPr>
        <w:ind w:left="0" w:firstLine="0"/>
      </w:pPr>
    </w:p>
    <w:p w:rsidR="00936D20" w:rsidRDefault="00936D20" w:rsidP="00936D20">
      <w:pPr>
        <w:jc w:val="center"/>
        <w:rPr>
          <w:rFonts w:ascii="Calibri" w:eastAsia="Calibri" w:hAnsi="Calibri" w:cs="Times New Roman"/>
        </w:rPr>
      </w:pPr>
    </w:p>
    <w:p w:rsidR="00936D20" w:rsidRPr="00936D20" w:rsidRDefault="00936D20" w:rsidP="00936D20">
      <w:pPr>
        <w:jc w:val="center"/>
        <w:rPr>
          <w:rFonts w:ascii="Arial" w:eastAsia="Calibri" w:hAnsi="Arial" w:cs="Arial"/>
          <w:sz w:val="24"/>
          <w:szCs w:val="24"/>
        </w:rPr>
      </w:pPr>
      <w:r w:rsidRPr="00936D20">
        <w:rPr>
          <w:rFonts w:ascii="Arial" w:eastAsia="Calibri" w:hAnsi="Arial" w:cs="Arial"/>
          <w:sz w:val="24"/>
          <w:szCs w:val="24"/>
        </w:rPr>
        <w:t>IN THE  COURT  OF THE  CIVIL  JUDGE,  SOUTH  SIKKIM,</w:t>
      </w:r>
    </w:p>
    <w:p w:rsidR="00936D20" w:rsidRPr="00936D20" w:rsidRDefault="00936D20" w:rsidP="00936D20">
      <w:pPr>
        <w:jc w:val="center"/>
        <w:rPr>
          <w:rFonts w:ascii="Arial" w:eastAsia="Calibri" w:hAnsi="Arial" w:cs="Arial"/>
          <w:sz w:val="24"/>
          <w:szCs w:val="24"/>
        </w:rPr>
      </w:pPr>
      <w:r w:rsidRPr="00936D20">
        <w:rPr>
          <w:rFonts w:ascii="Arial" w:eastAsia="Calibri" w:hAnsi="Arial" w:cs="Arial"/>
          <w:sz w:val="24"/>
          <w:szCs w:val="24"/>
        </w:rPr>
        <w:t>AT – NAMCHI.</w:t>
      </w:r>
    </w:p>
    <w:p w:rsidR="00936D20" w:rsidRPr="00936D20" w:rsidRDefault="00936D20" w:rsidP="00936D20">
      <w:pPr>
        <w:jc w:val="center"/>
        <w:rPr>
          <w:rFonts w:ascii="Arial" w:eastAsia="Calibri" w:hAnsi="Arial" w:cs="Arial"/>
          <w:sz w:val="24"/>
          <w:szCs w:val="24"/>
        </w:rPr>
      </w:pPr>
    </w:p>
    <w:p w:rsidR="00936D20" w:rsidRPr="00936D20" w:rsidRDefault="00936D20" w:rsidP="00936D20">
      <w:pPr>
        <w:jc w:val="center"/>
        <w:rPr>
          <w:rFonts w:ascii="Arial" w:eastAsia="Calibri" w:hAnsi="Arial" w:cs="Arial"/>
          <w:sz w:val="24"/>
          <w:szCs w:val="24"/>
        </w:rPr>
      </w:pPr>
    </w:p>
    <w:p w:rsidR="00936D20" w:rsidRPr="00936D20" w:rsidRDefault="00936D20" w:rsidP="00936D20">
      <w:pPr>
        <w:jc w:val="center"/>
        <w:rPr>
          <w:rFonts w:ascii="Arial" w:eastAsia="Calibri" w:hAnsi="Arial" w:cs="Arial"/>
          <w:sz w:val="24"/>
          <w:szCs w:val="24"/>
        </w:rPr>
      </w:pPr>
    </w:p>
    <w:p w:rsidR="00936D20" w:rsidRPr="00936D20" w:rsidRDefault="00936D20" w:rsidP="00936D20">
      <w:pPr>
        <w:jc w:val="center"/>
        <w:rPr>
          <w:rFonts w:ascii="Arial" w:eastAsia="Calibri" w:hAnsi="Arial" w:cs="Arial"/>
          <w:sz w:val="24"/>
          <w:szCs w:val="24"/>
        </w:rPr>
      </w:pPr>
      <w:r w:rsidRPr="00936D20">
        <w:rPr>
          <w:rFonts w:ascii="Arial" w:eastAsia="Calibri" w:hAnsi="Arial" w:cs="Arial"/>
          <w:sz w:val="24"/>
          <w:szCs w:val="24"/>
        </w:rPr>
        <w:t>T.  S.  No.  5  of    2007.</w:t>
      </w:r>
    </w:p>
    <w:p w:rsidR="00936D20" w:rsidRPr="00936D20" w:rsidRDefault="00936D20" w:rsidP="00936D20">
      <w:pPr>
        <w:rPr>
          <w:rFonts w:ascii="Arial" w:eastAsia="Calibri" w:hAnsi="Arial" w:cs="Arial"/>
          <w:sz w:val="24"/>
          <w:szCs w:val="24"/>
        </w:rPr>
      </w:pPr>
    </w:p>
    <w:p w:rsidR="00936D20" w:rsidRPr="00936D20" w:rsidRDefault="00936D20" w:rsidP="00936D20">
      <w:pPr>
        <w:rPr>
          <w:rFonts w:ascii="Arial" w:eastAsia="Calibri" w:hAnsi="Arial" w:cs="Arial"/>
          <w:sz w:val="24"/>
          <w:szCs w:val="24"/>
        </w:rPr>
      </w:pPr>
    </w:p>
    <w:p w:rsidR="00936D20" w:rsidRPr="00936D20" w:rsidRDefault="00936D20" w:rsidP="00936D20">
      <w:pPr>
        <w:rPr>
          <w:rFonts w:ascii="Arial" w:eastAsia="Calibri" w:hAnsi="Arial" w:cs="Arial"/>
          <w:sz w:val="24"/>
          <w:szCs w:val="24"/>
        </w:rPr>
      </w:pPr>
    </w:p>
    <w:p w:rsidR="00936D20" w:rsidRPr="00936D20" w:rsidRDefault="00936D20" w:rsidP="00936D20">
      <w:pPr>
        <w:rPr>
          <w:rFonts w:ascii="Arial" w:eastAsia="Calibri" w:hAnsi="Arial" w:cs="Arial"/>
          <w:sz w:val="24"/>
          <w:szCs w:val="24"/>
        </w:rPr>
      </w:pPr>
      <w:r w:rsidRPr="00936D20">
        <w:rPr>
          <w:rFonts w:ascii="Arial" w:eastAsia="Calibri" w:hAnsi="Arial" w:cs="Arial"/>
          <w:sz w:val="24"/>
          <w:szCs w:val="24"/>
        </w:rPr>
        <w:t>Bhagwat</w:t>
      </w:r>
      <w:r w:rsidR="001A28C0">
        <w:rPr>
          <w:rFonts w:ascii="Arial" w:eastAsia="Calibri" w:hAnsi="Arial" w:cs="Arial"/>
          <w:sz w:val="24"/>
          <w:szCs w:val="24"/>
        </w:rPr>
        <w:t xml:space="preserve"> Pd. Gupta.</w:t>
      </w:r>
      <w:r w:rsidR="001A28C0">
        <w:rPr>
          <w:rFonts w:ascii="Arial" w:eastAsia="Calibri" w:hAnsi="Arial" w:cs="Arial"/>
          <w:sz w:val="24"/>
          <w:szCs w:val="24"/>
        </w:rPr>
        <w:tab/>
        <w:t>.</w:t>
      </w:r>
      <w:r w:rsidR="001A28C0">
        <w:rPr>
          <w:rFonts w:ascii="Arial" w:eastAsia="Calibri" w:hAnsi="Arial" w:cs="Arial"/>
          <w:sz w:val="24"/>
          <w:szCs w:val="24"/>
        </w:rPr>
        <w:tab/>
      </w:r>
      <w:r w:rsidR="001A28C0">
        <w:rPr>
          <w:rFonts w:ascii="Arial" w:eastAsia="Calibri" w:hAnsi="Arial" w:cs="Arial"/>
          <w:sz w:val="24"/>
          <w:szCs w:val="24"/>
        </w:rPr>
        <w:tab/>
        <w:t>……..</w:t>
      </w:r>
      <w:r w:rsidR="001A28C0">
        <w:rPr>
          <w:rFonts w:ascii="Arial" w:eastAsia="Calibri" w:hAnsi="Arial" w:cs="Arial"/>
          <w:sz w:val="24"/>
          <w:szCs w:val="24"/>
        </w:rPr>
        <w:tab/>
      </w:r>
      <w:r w:rsidR="001A28C0">
        <w:rPr>
          <w:rFonts w:ascii="Arial" w:eastAsia="Calibri" w:hAnsi="Arial" w:cs="Arial"/>
          <w:sz w:val="24"/>
          <w:szCs w:val="24"/>
        </w:rPr>
        <w:tab/>
      </w:r>
      <w:r w:rsidR="001A28C0">
        <w:rPr>
          <w:rFonts w:ascii="Arial" w:eastAsia="Calibri" w:hAnsi="Arial" w:cs="Arial"/>
          <w:sz w:val="24"/>
          <w:szCs w:val="24"/>
        </w:rPr>
        <w:tab/>
        <w:t>Plaintiff</w:t>
      </w:r>
      <w:r w:rsidRPr="00936D20">
        <w:rPr>
          <w:rFonts w:ascii="Arial" w:eastAsia="Calibri" w:hAnsi="Arial" w:cs="Arial"/>
          <w:sz w:val="24"/>
          <w:szCs w:val="24"/>
        </w:rPr>
        <w:t>.</w:t>
      </w:r>
    </w:p>
    <w:p w:rsidR="00936D20" w:rsidRPr="00936D20" w:rsidRDefault="00936D20" w:rsidP="00936D20">
      <w:pPr>
        <w:rPr>
          <w:rFonts w:ascii="Arial" w:eastAsia="Calibri" w:hAnsi="Arial" w:cs="Arial"/>
          <w:sz w:val="24"/>
          <w:szCs w:val="24"/>
        </w:rPr>
      </w:pPr>
      <w:r w:rsidRPr="00936D20">
        <w:rPr>
          <w:rFonts w:ascii="Arial" w:eastAsia="Calibri" w:hAnsi="Arial" w:cs="Arial"/>
          <w:sz w:val="24"/>
          <w:szCs w:val="24"/>
        </w:rPr>
        <w:tab/>
      </w:r>
      <w:r w:rsidRPr="00936D20">
        <w:rPr>
          <w:rFonts w:ascii="Arial" w:eastAsia="Calibri" w:hAnsi="Arial" w:cs="Arial"/>
          <w:sz w:val="24"/>
          <w:szCs w:val="24"/>
        </w:rPr>
        <w:tab/>
      </w:r>
      <w:r w:rsidRPr="00936D20">
        <w:rPr>
          <w:rFonts w:ascii="Arial" w:eastAsia="Calibri" w:hAnsi="Arial" w:cs="Arial"/>
          <w:sz w:val="24"/>
          <w:szCs w:val="24"/>
        </w:rPr>
        <w:tab/>
      </w:r>
      <w:r w:rsidRPr="00936D20">
        <w:rPr>
          <w:rFonts w:ascii="Arial" w:eastAsia="Calibri" w:hAnsi="Arial" w:cs="Arial"/>
          <w:sz w:val="24"/>
          <w:szCs w:val="24"/>
        </w:rPr>
        <w:tab/>
      </w:r>
      <w:r w:rsidRPr="00936D20">
        <w:rPr>
          <w:rFonts w:ascii="Arial" w:eastAsia="Calibri" w:hAnsi="Arial" w:cs="Arial"/>
          <w:sz w:val="24"/>
          <w:szCs w:val="24"/>
        </w:rPr>
        <w:tab/>
        <w:t>-versus-</w:t>
      </w:r>
    </w:p>
    <w:p w:rsidR="00936D20" w:rsidRPr="00936D20" w:rsidRDefault="00936D20" w:rsidP="00936D20">
      <w:pPr>
        <w:rPr>
          <w:rFonts w:ascii="Arial" w:eastAsia="Calibri" w:hAnsi="Arial" w:cs="Arial"/>
          <w:sz w:val="24"/>
          <w:szCs w:val="24"/>
        </w:rPr>
      </w:pPr>
      <w:r w:rsidRPr="00936D20">
        <w:rPr>
          <w:rFonts w:ascii="Arial" w:eastAsia="Calibri" w:hAnsi="Arial" w:cs="Arial"/>
          <w:sz w:val="24"/>
          <w:szCs w:val="24"/>
        </w:rPr>
        <w:t>State of Sikkim &amp; 9 others..</w:t>
      </w:r>
      <w:r w:rsidRPr="00936D20">
        <w:rPr>
          <w:rFonts w:ascii="Arial" w:eastAsia="Calibri" w:hAnsi="Arial" w:cs="Arial"/>
          <w:sz w:val="24"/>
          <w:szCs w:val="24"/>
        </w:rPr>
        <w:tab/>
        <w:t xml:space="preserve"> ……..</w:t>
      </w:r>
      <w:r w:rsidRPr="00936D20">
        <w:rPr>
          <w:rFonts w:ascii="Arial" w:eastAsia="Calibri" w:hAnsi="Arial" w:cs="Arial"/>
          <w:sz w:val="24"/>
          <w:szCs w:val="24"/>
        </w:rPr>
        <w:tab/>
      </w:r>
      <w:r w:rsidRPr="00936D20">
        <w:rPr>
          <w:rFonts w:ascii="Arial" w:eastAsia="Calibri" w:hAnsi="Arial" w:cs="Arial"/>
          <w:sz w:val="24"/>
          <w:szCs w:val="24"/>
        </w:rPr>
        <w:tab/>
      </w:r>
      <w:r w:rsidRPr="00936D20">
        <w:rPr>
          <w:rFonts w:ascii="Arial" w:eastAsia="Calibri" w:hAnsi="Arial" w:cs="Arial"/>
          <w:sz w:val="24"/>
          <w:szCs w:val="24"/>
        </w:rPr>
        <w:tab/>
        <w:t>Defendants.</w:t>
      </w:r>
    </w:p>
    <w:p w:rsidR="00936D20" w:rsidRPr="00936D20" w:rsidRDefault="00936D20" w:rsidP="00936D20">
      <w:pPr>
        <w:rPr>
          <w:rFonts w:ascii="Arial" w:eastAsia="Calibri" w:hAnsi="Arial" w:cs="Arial"/>
          <w:sz w:val="24"/>
          <w:szCs w:val="24"/>
        </w:rPr>
      </w:pPr>
    </w:p>
    <w:p w:rsidR="002348AF" w:rsidRDefault="002348AF" w:rsidP="002348AF">
      <w:pPr>
        <w:ind w:left="0" w:firstLine="0"/>
      </w:pPr>
    </w:p>
    <w:p w:rsidR="00936D20" w:rsidRDefault="00936D20" w:rsidP="00D7126B">
      <w:pPr>
        <w:spacing w:line="360" w:lineRule="auto"/>
        <w:ind w:left="0" w:firstLine="0"/>
        <w:jc w:val="both"/>
        <w:rPr>
          <w:rFonts w:ascii="Arial" w:hAnsi="Arial" w:cs="Arial"/>
          <w:sz w:val="24"/>
          <w:szCs w:val="24"/>
        </w:rPr>
      </w:pPr>
    </w:p>
    <w:p w:rsidR="004A558B" w:rsidRDefault="004A558B" w:rsidP="00D7126B">
      <w:pPr>
        <w:spacing w:line="360" w:lineRule="auto"/>
        <w:ind w:left="0" w:firstLine="0"/>
        <w:jc w:val="both"/>
        <w:rPr>
          <w:rFonts w:ascii="Arial" w:hAnsi="Arial" w:cs="Arial"/>
          <w:sz w:val="24"/>
          <w:szCs w:val="24"/>
        </w:rPr>
      </w:pPr>
    </w:p>
    <w:p w:rsidR="002348AF" w:rsidRPr="008D5D33" w:rsidRDefault="008D5D33" w:rsidP="00D7126B">
      <w:pPr>
        <w:spacing w:line="360" w:lineRule="auto"/>
        <w:ind w:left="0" w:firstLine="0"/>
        <w:jc w:val="both"/>
        <w:rPr>
          <w:rFonts w:ascii="Arial" w:hAnsi="Arial" w:cs="Arial"/>
          <w:sz w:val="24"/>
          <w:szCs w:val="24"/>
        </w:rPr>
      </w:pPr>
      <w:r w:rsidRPr="001A28C0">
        <w:rPr>
          <w:rFonts w:ascii="Arial" w:hAnsi="Arial" w:cs="Arial"/>
          <w:sz w:val="24"/>
          <w:szCs w:val="24"/>
          <w:u w:val="single"/>
        </w:rPr>
        <w:t xml:space="preserve">AN  APPLICATION  FOR  TAKING  LEGAL  ACTION  </w:t>
      </w:r>
      <w:r w:rsidRPr="001A28C0">
        <w:rPr>
          <w:rFonts w:ascii="Arial" w:hAnsi="Arial" w:cs="Arial"/>
          <w:sz w:val="24"/>
          <w:szCs w:val="24"/>
          <w:u w:val="double"/>
        </w:rPr>
        <w:t>U/S. 340  CR.P.C</w:t>
      </w:r>
      <w:r w:rsidRPr="001A28C0">
        <w:rPr>
          <w:rFonts w:ascii="Arial" w:hAnsi="Arial" w:cs="Arial"/>
          <w:sz w:val="24"/>
          <w:szCs w:val="24"/>
          <w:u w:val="single"/>
        </w:rPr>
        <w:t xml:space="preserve">.   AGAINST  THE  PLAINTIIFF </w:t>
      </w:r>
      <w:r w:rsidR="00DE2436">
        <w:rPr>
          <w:rFonts w:ascii="Arial" w:hAnsi="Arial" w:cs="Arial"/>
          <w:sz w:val="24"/>
          <w:szCs w:val="24"/>
          <w:u w:val="single"/>
        </w:rPr>
        <w:t xml:space="preserve"> FOR</w:t>
      </w:r>
      <w:r w:rsidRPr="001A28C0">
        <w:rPr>
          <w:rFonts w:ascii="Arial" w:hAnsi="Arial" w:cs="Arial"/>
          <w:sz w:val="24"/>
          <w:szCs w:val="24"/>
          <w:u w:val="single"/>
        </w:rPr>
        <w:t xml:space="preserve">  GIVING  FALSE  </w:t>
      </w:r>
      <w:r w:rsidR="00DE2436">
        <w:rPr>
          <w:rFonts w:ascii="Arial" w:hAnsi="Arial" w:cs="Arial"/>
          <w:sz w:val="24"/>
          <w:szCs w:val="24"/>
          <w:u w:val="single"/>
        </w:rPr>
        <w:t xml:space="preserve">EVIDENCE  IN  THE  COURT  </w:t>
      </w:r>
      <w:r w:rsidRPr="001A28C0">
        <w:rPr>
          <w:rFonts w:ascii="Arial" w:hAnsi="Arial" w:cs="Arial"/>
          <w:sz w:val="24"/>
          <w:szCs w:val="24"/>
          <w:u w:val="single"/>
        </w:rPr>
        <w:t xml:space="preserve"> PROCEEDING</w:t>
      </w:r>
      <w:r w:rsidRPr="008D5D33">
        <w:rPr>
          <w:rFonts w:ascii="Arial" w:hAnsi="Arial" w:cs="Arial"/>
          <w:sz w:val="24"/>
          <w:szCs w:val="24"/>
        </w:rPr>
        <w:t>.</w:t>
      </w:r>
    </w:p>
    <w:p w:rsidR="008D5D33" w:rsidRDefault="008D5D33" w:rsidP="008D5D33">
      <w:pPr>
        <w:spacing w:line="276" w:lineRule="auto"/>
        <w:ind w:left="0" w:firstLine="0"/>
      </w:pPr>
    </w:p>
    <w:p w:rsidR="008D5D33" w:rsidRDefault="008D5D33" w:rsidP="002348AF">
      <w:pPr>
        <w:ind w:left="0" w:firstLine="0"/>
      </w:pPr>
    </w:p>
    <w:p w:rsidR="00D7126B" w:rsidRDefault="00D7126B" w:rsidP="00D7126B">
      <w:pPr>
        <w:spacing w:line="276" w:lineRule="auto"/>
        <w:ind w:left="3600" w:firstLine="0"/>
        <w:rPr>
          <w:rFonts w:ascii="Arial" w:hAnsi="Arial" w:cs="Arial"/>
          <w:sz w:val="24"/>
          <w:szCs w:val="24"/>
        </w:rPr>
      </w:pPr>
      <w:r w:rsidRPr="00D7126B">
        <w:rPr>
          <w:rFonts w:ascii="Arial" w:hAnsi="Arial" w:cs="Arial"/>
          <w:sz w:val="24"/>
          <w:szCs w:val="24"/>
        </w:rPr>
        <w:t>The  humble  Petition  of  Ram  Krishna  Pradhan,  the  Defendant  No.10,  in  the  above  case ;</w:t>
      </w:r>
    </w:p>
    <w:p w:rsidR="00D7126B" w:rsidRDefault="00D7126B" w:rsidP="00D7126B">
      <w:pPr>
        <w:spacing w:line="276" w:lineRule="auto"/>
        <w:rPr>
          <w:rFonts w:ascii="Arial" w:hAnsi="Arial" w:cs="Arial"/>
          <w:sz w:val="24"/>
          <w:szCs w:val="24"/>
        </w:rPr>
      </w:pPr>
      <w:r>
        <w:rPr>
          <w:rFonts w:ascii="Arial" w:hAnsi="Arial" w:cs="Arial"/>
          <w:sz w:val="24"/>
          <w:szCs w:val="24"/>
        </w:rPr>
        <w:t>MOST   RESPECTFULLY  SHEWETH  :-</w:t>
      </w:r>
    </w:p>
    <w:p w:rsidR="00D7126B" w:rsidRDefault="00D7126B" w:rsidP="00D7126B">
      <w:pPr>
        <w:spacing w:line="276" w:lineRule="auto"/>
        <w:rPr>
          <w:rFonts w:ascii="Arial" w:hAnsi="Arial" w:cs="Arial"/>
          <w:sz w:val="24"/>
          <w:szCs w:val="24"/>
        </w:rPr>
      </w:pPr>
    </w:p>
    <w:p w:rsidR="00D7126B" w:rsidRDefault="00D7126B" w:rsidP="00CE1AF5">
      <w:pPr>
        <w:spacing w:line="360" w:lineRule="auto"/>
        <w:rPr>
          <w:rFonts w:ascii="Arial" w:hAnsi="Arial" w:cs="Arial"/>
          <w:sz w:val="24"/>
          <w:szCs w:val="24"/>
        </w:rPr>
      </w:pPr>
      <w:r>
        <w:rPr>
          <w:rFonts w:ascii="Arial" w:hAnsi="Arial" w:cs="Arial"/>
          <w:sz w:val="24"/>
          <w:szCs w:val="24"/>
        </w:rPr>
        <w:t>1 .</w:t>
      </w:r>
      <w:r>
        <w:rPr>
          <w:rFonts w:ascii="Arial" w:hAnsi="Arial" w:cs="Arial"/>
          <w:sz w:val="24"/>
          <w:szCs w:val="24"/>
        </w:rPr>
        <w:tab/>
      </w:r>
      <w:r w:rsidR="002531BB">
        <w:rPr>
          <w:rFonts w:ascii="Arial" w:hAnsi="Arial" w:cs="Arial"/>
          <w:sz w:val="24"/>
          <w:szCs w:val="24"/>
        </w:rPr>
        <w:t xml:space="preserve">That </w:t>
      </w:r>
      <w:r w:rsidR="00CE1AF5">
        <w:rPr>
          <w:rFonts w:ascii="Arial" w:hAnsi="Arial" w:cs="Arial"/>
          <w:sz w:val="24"/>
          <w:szCs w:val="24"/>
        </w:rPr>
        <w:t xml:space="preserve">  </w:t>
      </w:r>
      <w:r w:rsidR="002531BB">
        <w:rPr>
          <w:rFonts w:ascii="Arial" w:hAnsi="Arial" w:cs="Arial"/>
          <w:sz w:val="24"/>
          <w:szCs w:val="24"/>
        </w:rPr>
        <w:t xml:space="preserve"> the  Plaintiff  has  given  false  evidence  with  respect</w:t>
      </w:r>
    </w:p>
    <w:p w:rsidR="00CE1AF5" w:rsidRDefault="002531BB" w:rsidP="00CE1AF5">
      <w:pPr>
        <w:spacing w:line="360" w:lineRule="auto"/>
        <w:rPr>
          <w:rFonts w:ascii="Arial" w:hAnsi="Arial" w:cs="Arial"/>
          <w:sz w:val="24"/>
          <w:szCs w:val="24"/>
        </w:rPr>
      </w:pPr>
      <w:r>
        <w:rPr>
          <w:rFonts w:ascii="Arial" w:hAnsi="Arial" w:cs="Arial"/>
          <w:sz w:val="24"/>
          <w:szCs w:val="24"/>
        </w:rPr>
        <w:t xml:space="preserve">to  </w:t>
      </w:r>
      <w:r w:rsidR="00CE1AF5">
        <w:rPr>
          <w:rFonts w:ascii="Arial" w:hAnsi="Arial" w:cs="Arial"/>
          <w:sz w:val="24"/>
          <w:szCs w:val="24"/>
        </w:rPr>
        <w:t xml:space="preserve"> </w:t>
      </w:r>
      <w:r>
        <w:rPr>
          <w:rFonts w:ascii="Arial" w:hAnsi="Arial" w:cs="Arial"/>
          <w:sz w:val="24"/>
          <w:szCs w:val="24"/>
        </w:rPr>
        <w:t xml:space="preserve">the  measurement </w:t>
      </w:r>
      <w:r w:rsidR="00CE1AF5">
        <w:rPr>
          <w:rFonts w:ascii="Arial" w:hAnsi="Arial" w:cs="Arial"/>
          <w:sz w:val="24"/>
          <w:szCs w:val="24"/>
        </w:rPr>
        <w:t xml:space="preserve"> </w:t>
      </w:r>
      <w:r>
        <w:rPr>
          <w:rFonts w:ascii="Arial" w:hAnsi="Arial" w:cs="Arial"/>
          <w:sz w:val="24"/>
          <w:szCs w:val="24"/>
        </w:rPr>
        <w:t xml:space="preserve"> of </w:t>
      </w:r>
      <w:r w:rsidR="00CE1AF5">
        <w:rPr>
          <w:rFonts w:ascii="Arial" w:hAnsi="Arial" w:cs="Arial"/>
          <w:sz w:val="24"/>
          <w:szCs w:val="24"/>
        </w:rPr>
        <w:t xml:space="preserve"> </w:t>
      </w:r>
      <w:r>
        <w:rPr>
          <w:rFonts w:ascii="Arial" w:hAnsi="Arial" w:cs="Arial"/>
          <w:sz w:val="24"/>
          <w:szCs w:val="24"/>
        </w:rPr>
        <w:t xml:space="preserve"> his  land,  </w:t>
      </w:r>
      <w:r w:rsidR="00CE1AF5">
        <w:rPr>
          <w:rFonts w:ascii="Arial" w:hAnsi="Arial" w:cs="Arial"/>
          <w:sz w:val="24"/>
          <w:szCs w:val="24"/>
        </w:rPr>
        <w:t xml:space="preserve"> </w:t>
      </w:r>
      <w:r>
        <w:rPr>
          <w:rFonts w:ascii="Arial" w:hAnsi="Arial" w:cs="Arial"/>
          <w:sz w:val="24"/>
          <w:szCs w:val="24"/>
        </w:rPr>
        <w:t>filed  in  this   Suit  on  Oath  stating</w:t>
      </w:r>
    </w:p>
    <w:p w:rsidR="00CE1AF5" w:rsidRDefault="002531BB" w:rsidP="00CE1AF5">
      <w:pPr>
        <w:spacing w:line="360" w:lineRule="auto"/>
        <w:rPr>
          <w:rFonts w:ascii="Arial" w:hAnsi="Arial" w:cs="Arial"/>
          <w:sz w:val="24"/>
          <w:szCs w:val="24"/>
        </w:rPr>
      </w:pPr>
      <w:r>
        <w:rPr>
          <w:rFonts w:ascii="Arial" w:hAnsi="Arial" w:cs="Arial"/>
          <w:sz w:val="24"/>
          <w:szCs w:val="24"/>
        </w:rPr>
        <w:t xml:space="preserve">that </w:t>
      </w:r>
      <w:r w:rsidR="00CE1AF5">
        <w:rPr>
          <w:rFonts w:ascii="Arial" w:hAnsi="Arial" w:cs="Arial"/>
          <w:sz w:val="24"/>
          <w:szCs w:val="24"/>
        </w:rPr>
        <w:t xml:space="preserve"> </w:t>
      </w:r>
      <w:r>
        <w:rPr>
          <w:rFonts w:ascii="Arial" w:hAnsi="Arial" w:cs="Arial"/>
          <w:sz w:val="24"/>
          <w:szCs w:val="24"/>
        </w:rPr>
        <w:t xml:space="preserve"> he </w:t>
      </w:r>
      <w:r w:rsidR="00DE2436">
        <w:rPr>
          <w:rFonts w:ascii="Arial" w:hAnsi="Arial" w:cs="Arial"/>
          <w:sz w:val="24"/>
          <w:szCs w:val="24"/>
        </w:rPr>
        <w:t xml:space="preserve">  </w:t>
      </w:r>
      <w:r>
        <w:rPr>
          <w:rFonts w:ascii="Arial" w:hAnsi="Arial" w:cs="Arial"/>
          <w:sz w:val="24"/>
          <w:szCs w:val="24"/>
        </w:rPr>
        <w:t xml:space="preserve"> acquired </w:t>
      </w:r>
      <w:r w:rsidR="00CE1AF5">
        <w:rPr>
          <w:rFonts w:ascii="Arial" w:hAnsi="Arial" w:cs="Arial"/>
          <w:sz w:val="24"/>
          <w:szCs w:val="24"/>
        </w:rPr>
        <w:t xml:space="preserve">  </w:t>
      </w:r>
      <w:r>
        <w:rPr>
          <w:rFonts w:ascii="Arial" w:hAnsi="Arial" w:cs="Arial"/>
          <w:sz w:val="24"/>
          <w:szCs w:val="24"/>
        </w:rPr>
        <w:t xml:space="preserve"> 8’ x 37’ </w:t>
      </w:r>
      <w:r w:rsidR="00CE1AF5">
        <w:rPr>
          <w:rFonts w:ascii="Arial" w:hAnsi="Arial" w:cs="Arial"/>
          <w:sz w:val="24"/>
          <w:szCs w:val="24"/>
        </w:rPr>
        <w:t xml:space="preserve"> </w:t>
      </w:r>
      <w:r>
        <w:rPr>
          <w:rFonts w:ascii="Arial" w:hAnsi="Arial" w:cs="Arial"/>
          <w:sz w:val="24"/>
          <w:szCs w:val="24"/>
        </w:rPr>
        <w:t xml:space="preserve"> </w:t>
      </w:r>
      <w:r w:rsidR="00DE2436">
        <w:rPr>
          <w:rFonts w:ascii="Arial" w:hAnsi="Arial" w:cs="Arial"/>
          <w:sz w:val="24"/>
          <w:szCs w:val="24"/>
        </w:rPr>
        <w:t xml:space="preserve"> </w:t>
      </w:r>
      <w:r>
        <w:rPr>
          <w:rFonts w:ascii="Arial" w:hAnsi="Arial" w:cs="Arial"/>
          <w:sz w:val="24"/>
          <w:szCs w:val="24"/>
        </w:rPr>
        <w:t xml:space="preserve">land  </w:t>
      </w:r>
      <w:r w:rsidR="00DE2436">
        <w:rPr>
          <w:rFonts w:ascii="Arial" w:hAnsi="Arial" w:cs="Arial"/>
          <w:sz w:val="24"/>
          <w:szCs w:val="24"/>
        </w:rPr>
        <w:t xml:space="preserve"> in</w:t>
      </w:r>
      <w:r>
        <w:rPr>
          <w:rFonts w:ascii="Arial" w:hAnsi="Arial" w:cs="Arial"/>
          <w:sz w:val="24"/>
          <w:szCs w:val="24"/>
        </w:rPr>
        <w:t xml:space="preserve">  </w:t>
      </w:r>
      <w:r w:rsidR="00DE2436">
        <w:rPr>
          <w:rFonts w:ascii="Arial" w:hAnsi="Arial" w:cs="Arial"/>
          <w:sz w:val="24"/>
          <w:szCs w:val="24"/>
        </w:rPr>
        <w:t xml:space="preserve"> </w:t>
      </w:r>
      <w:r>
        <w:rPr>
          <w:rFonts w:ascii="Arial" w:hAnsi="Arial" w:cs="Arial"/>
          <w:sz w:val="24"/>
          <w:szCs w:val="24"/>
        </w:rPr>
        <w:t xml:space="preserve">partition  </w:t>
      </w:r>
      <w:r w:rsidR="00DE2436">
        <w:rPr>
          <w:rFonts w:ascii="Arial" w:hAnsi="Arial" w:cs="Arial"/>
          <w:sz w:val="24"/>
          <w:szCs w:val="24"/>
        </w:rPr>
        <w:t xml:space="preserve">from </w:t>
      </w:r>
      <w:r>
        <w:rPr>
          <w:rFonts w:ascii="Arial" w:hAnsi="Arial" w:cs="Arial"/>
          <w:sz w:val="24"/>
          <w:szCs w:val="24"/>
        </w:rPr>
        <w:t xml:space="preserve"> his  elder  brother</w:t>
      </w:r>
    </w:p>
    <w:p w:rsidR="002531BB" w:rsidRDefault="002531BB" w:rsidP="00CE1AF5">
      <w:pPr>
        <w:spacing w:line="360" w:lineRule="auto"/>
        <w:rPr>
          <w:rFonts w:ascii="Arial" w:hAnsi="Arial" w:cs="Arial"/>
          <w:sz w:val="24"/>
          <w:szCs w:val="24"/>
        </w:rPr>
      </w:pPr>
      <w:r>
        <w:rPr>
          <w:rFonts w:ascii="Arial" w:hAnsi="Arial" w:cs="Arial"/>
          <w:sz w:val="24"/>
          <w:szCs w:val="24"/>
        </w:rPr>
        <w:t>namely,  Bhagwan  Prasad.</w:t>
      </w:r>
    </w:p>
    <w:p w:rsidR="002531BB" w:rsidRDefault="002531BB" w:rsidP="00CE1AF5">
      <w:pPr>
        <w:spacing w:line="360" w:lineRule="auto"/>
        <w:rPr>
          <w:rFonts w:ascii="Arial" w:hAnsi="Arial" w:cs="Arial"/>
          <w:sz w:val="24"/>
          <w:szCs w:val="24"/>
        </w:rPr>
      </w:pPr>
    </w:p>
    <w:p w:rsidR="00CE1AF5" w:rsidRDefault="002531BB" w:rsidP="00CE1AF5">
      <w:pPr>
        <w:spacing w:line="360" w:lineRule="auto"/>
        <w:rPr>
          <w:rFonts w:ascii="Arial" w:hAnsi="Arial" w:cs="Arial"/>
          <w:sz w:val="24"/>
          <w:szCs w:val="24"/>
        </w:rPr>
      </w:pPr>
      <w:r>
        <w:rPr>
          <w:rFonts w:ascii="Arial" w:hAnsi="Arial" w:cs="Arial"/>
          <w:sz w:val="24"/>
          <w:szCs w:val="24"/>
        </w:rPr>
        <w:t>2 .</w:t>
      </w:r>
      <w:r>
        <w:rPr>
          <w:rFonts w:ascii="Arial" w:hAnsi="Arial" w:cs="Arial"/>
          <w:sz w:val="24"/>
          <w:szCs w:val="24"/>
        </w:rPr>
        <w:tab/>
        <w:t xml:space="preserve">That  </w:t>
      </w:r>
      <w:r w:rsidR="00CE1AF5">
        <w:rPr>
          <w:rFonts w:ascii="Arial" w:hAnsi="Arial" w:cs="Arial"/>
          <w:sz w:val="24"/>
          <w:szCs w:val="24"/>
        </w:rPr>
        <w:t xml:space="preserve"> </w:t>
      </w:r>
      <w:r>
        <w:rPr>
          <w:rFonts w:ascii="Arial" w:hAnsi="Arial" w:cs="Arial"/>
          <w:sz w:val="24"/>
          <w:szCs w:val="24"/>
        </w:rPr>
        <w:t xml:space="preserve"> Exbt. A-1,  and  Exbt. A-2   in  </w:t>
      </w:r>
      <w:r w:rsidR="00CE1AF5">
        <w:rPr>
          <w:rFonts w:ascii="Arial" w:hAnsi="Arial" w:cs="Arial"/>
          <w:sz w:val="24"/>
          <w:szCs w:val="24"/>
        </w:rPr>
        <w:t xml:space="preserve"> </w:t>
      </w:r>
      <w:r>
        <w:rPr>
          <w:rFonts w:ascii="Arial" w:hAnsi="Arial" w:cs="Arial"/>
          <w:sz w:val="24"/>
          <w:szCs w:val="24"/>
        </w:rPr>
        <w:t>this</w:t>
      </w:r>
      <w:r w:rsidR="00CE1AF5">
        <w:rPr>
          <w:rFonts w:ascii="Arial" w:hAnsi="Arial" w:cs="Arial"/>
          <w:sz w:val="24"/>
          <w:szCs w:val="24"/>
        </w:rPr>
        <w:t xml:space="preserve"> </w:t>
      </w:r>
      <w:r>
        <w:rPr>
          <w:rFonts w:ascii="Arial" w:hAnsi="Arial" w:cs="Arial"/>
          <w:sz w:val="24"/>
          <w:szCs w:val="24"/>
        </w:rPr>
        <w:t xml:space="preserve">  Suit</w:t>
      </w:r>
      <w:r w:rsidR="00CE1AF5">
        <w:rPr>
          <w:rFonts w:ascii="Arial" w:hAnsi="Arial" w:cs="Arial"/>
          <w:sz w:val="24"/>
          <w:szCs w:val="24"/>
        </w:rPr>
        <w:t xml:space="preserve"> </w:t>
      </w:r>
      <w:r>
        <w:rPr>
          <w:rFonts w:ascii="Arial" w:hAnsi="Arial" w:cs="Arial"/>
          <w:sz w:val="24"/>
          <w:szCs w:val="24"/>
        </w:rPr>
        <w:t xml:space="preserve">  (</w:t>
      </w:r>
      <w:r w:rsidR="00CE1AF5">
        <w:rPr>
          <w:rFonts w:ascii="Arial" w:hAnsi="Arial" w:cs="Arial"/>
          <w:sz w:val="24"/>
          <w:szCs w:val="24"/>
        </w:rPr>
        <w:t xml:space="preserve">the </w:t>
      </w:r>
      <w:r>
        <w:rPr>
          <w:rFonts w:ascii="Arial" w:hAnsi="Arial" w:cs="Arial"/>
          <w:sz w:val="24"/>
          <w:szCs w:val="24"/>
        </w:rPr>
        <w:t>Written</w:t>
      </w:r>
    </w:p>
    <w:p w:rsidR="00CE1AF5" w:rsidRDefault="002531BB" w:rsidP="00CE1AF5">
      <w:pPr>
        <w:spacing w:line="360" w:lineRule="auto"/>
        <w:rPr>
          <w:rFonts w:ascii="Arial" w:hAnsi="Arial" w:cs="Arial"/>
          <w:sz w:val="24"/>
          <w:szCs w:val="24"/>
        </w:rPr>
      </w:pPr>
      <w:r>
        <w:rPr>
          <w:rFonts w:ascii="Arial" w:hAnsi="Arial" w:cs="Arial"/>
          <w:sz w:val="24"/>
          <w:szCs w:val="24"/>
        </w:rPr>
        <w:t xml:space="preserve">Statement  </w:t>
      </w:r>
      <w:r w:rsidR="00CE1AF5">
        <w:rPr>
          <w:rFonts w:ascii="Arial" w:hAnsi="Arial" w:cs="Arial"/>
          <w:sz w:val="24"/>
          <w:szCs w:val="24"/>
        </w:rPr>
        <w:t xml:space="preserve"> </w:t>
      </w:r>
      <w:r>
        <w:rPr>
          <w:rFonts w:ascii="Arial" w:hAnsi="Arial" w:cs="Arial"/>
          <w:sz w:val="24"/>
          <w:szCs w:val="24"/>
        </w:rPr>
        <w:t xml:space="preserve">of  </w:t>
      </w:r>
      <w:r w:rsidR="00CE1AF5">
        <w:rPr>
          <w:rFonts w:ascii="Arial" w:hAnsi="Arial" w:cs="Arial"/>
          <w:sz w:val="24"/>
          <w:szCs w:val="24"/>
        </w:rPr>
        <w:t xml:space="preserve"> </w:t>
      </w:r>
      <w:r>
        <w:rPr>
          <w:rFonts w:ascii="Arial" w:hAnsi="Arial" w:cs="Arial"/>
          <w:sz w:val="24"/>
          <w:szCs w:val="24"/>
        </w:rPr>
        <w:t xml:space="preserve">the  Plaintiff  </w:t>
      </w:r>
      <w:r w:rsidR="00CE1AF5">
        <w:rPr>
          <w:rFonts w:ascii="Arial" w:hAnsi="Arial" w:cs="Arial"/>
          <w:sz w:val="24"/>
          <w:szCs w:val="24"/>
        </w:rPr>
        <w:t xml:space="preserve"> </w:t>
      </w:r>
      <w:r>
        <w:rPr>
          <w:rFonts w:ascii="Arial" w:hAnsi="Arial" w:cs="Arial"/>
          <w:sz w:val="24"/>
          <w:szCs w:val="24"/>
        </w:rPr>
        <w:t xml:space="preserve">and </w:t>
      </w:r>
      <w:r w:rsidR="00CE1AF5">
        <w:rPr>
          <w:rFonts w:ascii="Arial" w:hAnsi="Arial" w:cs="Arial"/>
          <w:sz w:val="24"/>
          <w:szCs w:val="24"/>
        </w:rPr>
        <w:t xml:space="preserve"> </w:t>
      </w:r>
      <w:r>
        <w:rPr>
          <w:rFonts w:ascii="Arial" w:hAnsi="Arial" w:cs="Arial"/>
          <w:sz w:val="24"/>
          <w:szCs w:val="24"/>
        </w:rPr>
        <w:t xml:space="preserve"> his  Evidence  on  Affidavit </w:t>
      </w:r>
      <w:r w:rsidR="00CE1AF5">
        <w:rPr>
          <w:rFonts w:ascii="Arial" w:hAnsi="Arial" w:cs="Arial"/>
          <w:sz w:val="24"/>
          <w:szCs w:val="24"/>
        </w:rPr>
        <w:t xml:space="preserve"> </w:t>
      </w:r>
      <w:r>
        <w:rPr>
          <w:rFonts w:ascii="Arial" w:hAnsi="Arial" w:cs="Arial"/>
          <w:sz w:val="24"/>
          <w:szCs w:val="24"/>
        </w:rPr>
        <w:t xml:space="preserve"> in  T.S. No.</w:t>
      </w:r>
    </w:p>
    <w:p w:rsidR="00CE1AF5" w:rsidRDefault="002531BB" w:rsidP="00CE1AF5">
      <w:pPr>
        <w:spacing w:line="360" w:lineRule="auto"/>
        <w:rPr>
          <w:rFonts w:ascii="Arial" w:hAnsi="Arial" w:cs="Arial"/>
          <w:sz w:val="24"/>
          <w:szCs w:val="24"/>
        </w:rPr>
      </w:pPr>
      <w:r>
        <w:rPr>
          <w:rFonts w:ascii="Arial" w:hAnsi="Arial" w:cs="Arial"/>
          <w:sz w:val="24"/>
          <w:szCs w:val="24"/>
        </w:rPr>
        <w:t xml:space="preserve">10  of  2007)   of  this  learned </w:t>
      </w:r>
      <w:r w:rsidR="00CE1AF5">
        <w:rPr>
          <w:rFonts w:ascii="Arial" w:hAnsi="Arial" w:cs="Arial"/>
          <w:sz w:val="24"/>
          <w:szCs w:val="24"/>
        </w:rPr>
        <w:t xml:space="preserve"> </w:t>
      </w:r>
      <w:r>
        <w:rPr>
          <w:rFonts w:ascii="Arial" w:hAnsi="Arial" w:cs="Arial"/>
          <w:sz w:val="24"/>
          <w:szCs w:val="24"/>
        </w:rPr>
        <w:t xml:space="preserve"> Court</w:t>
      </w:r>
      <w:r w:rsidR="00CE1AF5">
        <w:rPr>
          <w:rFonts w:ascii="Arial" w:hAnsi="Arial" w:cs="Arial"/>
          <w:sz w:val="24"/>
          <w:szCs w:val="24"/>
        </w:rPr>
        <w:t xml:space="preserve"> </w:t>
      </w:r>
      <w:r>
        <w:rPr>
          <w:rFonts w:ascii="Arial" w:hAnsi="Arial" w:cs="Arial"/>
          <w:sz w:val="24"/>
          <w:szCs w:val="24"/>
        </w:rPr>
        <w:t xml:space="preserve">  has </w:t>
      </w:r>
      <w:r w:rsidR="00CE1AF5">
        <w:rPr>
          <w:rFonts w:ascii="Arial" w:hAnsi="Arial" w:cs="Arial"/>
          <w:sz w:val="24"/>
          <w:szCs w:val="24"/>
        </w:rPr>
        <w:t xml:space="preserve"> </w:t>
      </w:r>
      <w:r>
        <w:rPr>
          <w:rFonts w:ascii="Arial" w:hAnsi="Arial" w:cs="Arial"/>
          <w:sz w:val="24"/>
          <w:szCs w:val="24"/>
        </w:rPr>
        <w:t xml:space="preserve"> stated </w:t>
      </w:r>
      <w:r w:rsidR="00CE1AF5">
        <w:rPr>
          <w:rFonts w:ascii="Arial" w:hAnsi="Arial" w:cs="Arial"/>
          <w:sz w:val="24"/>
          <w:szCs w:val="24"/>
        </w:rPr>
        <w:t xml:space="preserve"> </w:t>
      </w:r>
      <w:r>
        <w:rPr>
          <w:rFonts w:ascii="Arial" w:hAnsi="Arial" w:cs="Arial"/>
          <w:sz w:val="24"/>
          <w:szCs w:val="24"/>
        </w:rPr>
        <w:t xml:space="preserve"> that </w:t>
      </w:r>
      <w:r w:rsidR="00CE1AF5">
        <w:rPr>
          <w:rFonts w:ascii="Arial" w:hAnsi="Arial" w:cs="Arial"/>
          <w:sz w:val="24"/>
          <w:szCs w:val="24"/>
        </w:rPr>
        <w:t xml:space="preserve"> </w:t>
      </w:r>
      <w:r>
        <w:rPr>
          <w:rFonts w:ascii="Arial" w:hAnsi="Arial" w:cs="Arial"/>
          <w:sz w:val="24"/>
          <w:szCs w:val="24"/>
        </w:rPr>
        <w:t xml:space="preserve"> his </w:t>
      </w:r>
      <w:r w:rsidR="00CE1AF5">
        <w:rPr>
          <w:rFonts w:ascii="Arial" w:hAnsi="Arial" w:cs="Arial"/>
          <w:sz w:val="24"/>
          <w:szCs w:val="24"/>
        </w:rPr>
        <w:t xml:space="preserve">  </w:t>
      </w:r>
      <w:r>
        <w:rPr>
          <w:rFonts w:ascii="Arial" w:hAnsi="Arial" w:cs="Arial"/>
          <w:sz w:val="24"/>
          <w:szCs w:val="24"/>
        </w:rPr>
        <w:t xml:space="preserve"> land/shop-</w:t>
      </w:r>
    </w:p>
    <w:p w:rsidR="00CE1AF5" w:rsidRDefault="002531BB" w:rsidP="00CE1AF5">
      <w:pPr>
        <w:spacing w:line="360" w:lineRule="auto"/>
        <w:rPr>
          <w:rFonts w:ascii="Arial" w:hAnsi="Arial" w:cs="Arial"/>
          <w:sz w:val="24"/>
          <w:szCs w:val="24"/>
        </w:rPr>
      </w:pPr>
      <w:r>
        <w:rPr>
          <w:rFonts w:ascii="Arial" w:hAnsi="Arial" w:cs="Arial"/>
          <w:sz w:val="24"/>
          <w:szCs w:val="24"/>
        </w:rPr>
        <w:t>house  was  15’ x  37’,  and  the  same  was  equally  partitioned  between</w:t>
      </w:r>
    </w:p>
    <w:p w:rsidR="002531BB" w:rsidRDefault="002531BB" w:rsidP="00CE1AF5">
      <w:pPr>
        <w:spacing w:line="360" w:lineRule="auto"/>
        <w:rPr>
          <w:rFonts w:ascii="Arial" w:hAnsi="Arial" w:cs="Arial"/>
          <w:sz w:val="24"/>
          <w:szCs w:val="24"/>
        </w:rPr>
      </w:pPr>
      <w:r>
        <w:rPr>
          <w:rFonts w:ascii="Arial" w:hAnsi="Arial" w:cs="Arial"/>
          <w:sz w:val="24"/>
          <w:szCs w:val="24"/>
        </w:rPr>
        <w:t>him  and  his  elder  brother,  i.e.,  7’ 6” x  37’.</w:t>
      </w:r>
    </w:p>
    <w:p w:rsidR="00CE1AF5" w:rsidRDefault="00CE1AF5" w:rsidP="00CE1AF5">
      <w:pPr>
        <w:spacing w:line="360" w:lineRule="auto"/>
        <w:rPr>
          <w:rFonts w:ascii="Arial" w:hAnsi="Arial" w:cs="Arial"/>
          <w:sz w:val="24"/>
          <w:szCs w:val="24"/>
        </w:rPr>
      </w:pPr>
    </w:p>
    <w:p w:rsidR="00CE1AF5" w:rsidRDefault="002531BB" w:rsidP="00CE1AF5">
      <w:pPr>
        <w:spacing w:line="360" w:lineRule="auto"/>
        <w:jc w:val="both"/>
        <w:rPr>
          <w:rFonts w:ascii="Arial" w:hAnsi="Arial" w:cs="Arial"/>
          <w:sz w:val="24"/>
          <w:szCs w:val="24"/>
        </w:rPr>
      </w:pPr>
      <w:r>
        <w:rPr>
          <w:rFonts w:ascii="Arial" w:hAnsi="Arial" w:cs="Arial"/>
          <w:sz w:val="24"/>
          <w:szCs w:val="24"/>
        </w:rPr>
        <w:t>3 .</w:t>
      </w:r>
      <w:r>
        <w:rPr>
          <w:rFonts w:ascii="Arial" w:hAnsi="Arial" w:cs="Arial"/>
          <w:sz w:val="24"/>
          <w:szCs w:val="24"/>
        </w:rPr>
        <w:tab/>
        <w:t xml:space="preserve">That </w:t>
      </w:r>
      <w:r w:rsidR="00CE1AF5">
        <w:rPr>
          <w:rFonts w:ascii="Arial" w:hAnsi="Arial" w:cs="Arial"/>
          <w:sz w:val="24"/>
          <w:szCs w:val="24"/>
        </w:rPr>
        <w:t xml:space="preserve">  </w:t>
      </w:r>
      <w:r>
        <w:rPr>
          <w:rFonts w:ascii="Arial" w:hAnsi="Arial" w:cs="Arial"/>
          <w:sz w:val="24"/>
          <w:szCs w:val="24"/>
        </w:rPr>
        <w:t xml:space="preserve"> this  </w:t>
      </w:r>
      <w:r w:rsidR="00CE1AF5">
        <w:rPr>
          <w:rFonts w:ascii="Arial" w:hAnsi="Arial" w:cs="Arial"/>
          <w:sz w:val="24"/>
          <w:szCs w:val="24"/>
        </w:rPr>
        <w:t xml:space="preserve"> </w:t>
      </w:r>
      <w:r>
        <w:rPr>
          <w:rFonts w:ascii="Arial" w:hAnsi="Arial" w:cs="Arial"/>
          <w:sz w:val="24"/>
          <w:szCs w:val="24"/>
        </w:rPr>
        <w:t xml:space="preserve">Defendant </w:t>
      </w:r>
      <w:r w:rsidR="00CE1AF5">
        <w:rPr>
          <w:rFonts w:ascii="Arial" w:hAnsi="Arial" w:cs="Arial"/>
          <w:sz w:val="24"/>
          <w:szCs w:val="24"/>
        </w:rPr>
        <w:t xml:space="preserve"> </w:t>
      </w:r>
      <w:r>
        <w:rPr>
          <w:rFonts w:ascii="Arial" w:hAnsi="Arial" w:cs="Arial"/>
          <w:sz w:val="24"/>
          <w:szCs w:val="24"/>
        </w:rPr>
        <w:t xml:space="preserve"> in</w:t>
      </w:r>
      <w:r w:rsidR="00CE1AF5">
        <w:rPr>
          <w:rFonts w:ascii="Arial" w:hAnsi="Arial" w:cs="Arial"/>
          <w:sz w:val="24"/>
          <w:szCs w:val="24"/>
        </w:rPr>
        <w:t xml:space="preserve"> </w:t>
      </w:r>
      <w:r>
        <w:rPr>
          <w:rFonts w:ascii="Arial" w:hAnsi="Arial" w:cs="Arial"/>
          <w:sz w:val="24"/>
          <w:szCs w:val="24"/>
        </w:rPr>
        <w:t xml:space="preserve">  his</w:t>
      </w:r>
      <w:r w:rsidR="00CE1AF5">
        <w:rPr>
          <w:rFonts w:ascii="Arial" w:hAnsi="Arial" w:cs="Arial"/>
          <w:sz w:val="24"/>
          <w:szCs w:val="24"/>
        </w:rPr>
        <w:t xml:space="preserve"> </w:t>
      </w:r>
      <w:r>
        <w:rPr>
          <w:rFonts w:ascii="Arial" w:hAnsi="Arial" w:cs="Arial"/>
          <w:sz w:val="24"/>
          <w:szCs w:val="24"/>
        </w:rPr>
        <w:t xml:space="preserve">  evidence</w:t>
      </w:r>
      <w:r w:rsidR="00CE1AF5">
        <w:rPr>
          <w:rFonts w:ascii="Arial" w:hAnsi="Arial" w:cs="Arial"/>
          <w:sz w:val="24"/>
          <w:szCs w:val="24"/>
        </w:rPr>
        <w:t xml:space="preserve"> </w:t>
      </w:r>
      <w:r>
        <w:rPr>
          <w:rFonts w:ascii="Arial" w:hAnsi="Arial" w:cs="Arial"/>
          <w:sz w:val="24"/>
          <w:szCs w:val="24"/>
        </w:rPr>
        <w:t xml:space="preserve">  on </w:t>
      </w:r>
      <w:r w:rsidR="00CE1AF5">
        <w:rPr>
          <w:rFonts w:ascii="Arial" w:hAnsi="Arial" w:cs="Arial"/>
          <w:sz w:val="24"/>
          <w:szCs w:val="24"/>
        </w:rPr>
        <w:t xml:space="preserve"> </w:t>
      </w:r>
      <w:r>
        <w:rPr>
          <w:rFonts w:ascii="Arial" w:hAnsi="Arial" w:cs="Arial"/>
          <w:sz w:val="24"/>
          <w:szCs w:val="24"/>
        </w:rPr>
        <w:t xml:space="preserve"> Affidavit  </w:t>
      </w:r>
      <w:r w:rsidR="00CE1AF5">
        <w:rPr>
          <w:rFonts w:ascii="Arial" w:hAnsi="Arial" w:cs="Arial"/>
          <w:sz w:val="24"/>
          <w:szCs w:val="24"/>
        </w:rPr>
        <w:t xml:space="preserve"> </w:t>
      </w:r>
      <w:r>
        <w:rPr>
          <w:rFonts w:ascii="Arial" w:hAnsi="Arial" w:cs="Arial"/>
          <w:sz w:val="24"/>
          <w:szCs w:val="24"/>
        </w:rPr>
        <w:t>in</w:t>
      </w:r>
    </w:p>
    <w:p w:rsidR="00CE1AF5" w:rsidRDefault="002531BB" w:rsidP="00CE1AF5">
      <w:pPr>
        <w:spacing w:line="360" w:lineRule="auto"/>
        <w:jc w:val="both"/>
        <w:rPr>
          <w:rFonts w:ascii="Arial" w:hAnsi="Arial" w:cs="Arial"/>
          <w:sz w:val="24"/>
          <w:szCs w:val="24"/>
        </w:rPr>
      </w:pPr>
      <w:r>
        <w:rPr>
          <w:rFonts w:ascii="Arial" w:hAnsi="Arial" w:cs="Arial"/>
          <w:sz w:val="24"/>
          <w:szCs w:val="24"/>
        </w:rPr>
        <w:t xml:space="preserve">paragraph </w:t>
      </w:r>
      <w:r w:rsidR="00CE1AF5">
        <w:rPr>
          <w:rFonts w:ascii="Arial" w:hAnsi="Arial" w:cs="Arial"/>
          <w:sz w:val="24"/>
          <w:szCs w:val="24"/>
        </w:rPr>
        <w:t xml:space="preserve"> </w:t>
      </w:r>
      <w:r>
        <w:rPr>
          <w:rFonts w:ascii="Arial" w:hAnsi="Arial" w:cs="Arial"/>
          <w:sz w:val="24"/>
          <w:szCs w:val="24"/>
        </w:rPr>
        <w:t xml:space="preserve"> 5   has  stated  on  these  facts  and  prayed  for   initiation  of</w:t>
      </w:r>
    </w:p>
    <w:p w:rsidR="00CE1AF5" w:rsidRDefault="002531BB" w:rsidP="00CE1AF5">
      <w:pPr>
        <w:spacing w:line="360" w:lineRule="auto"/>
        <w:jc w:val="both"/>
        <w:rPr>
          <w:rFonts w:ascii="Arial" w:hAnsi="Arial" w:cs="Arial"/>
          <w:sz w:val="24"/>
          <w:szCs w:val="24"/>
        </w:rPr>
      </w:pPr>
      <w:r>
        <w:rPr>
          <w:rFonts w:ascii="Arial" w:hAnsi="Arial" w:cs="Arial"/>
          <w:sz w:val="24"/>
          <w:szCs w:val="24"/>
        </w:rPr>
        <w:t xml:space="preserve">Criminal </w:t>
      </w:r>
      <w:r w:rsidR="00CE1AF5">
        <w:rPr>
          <w:rFonts w:ascii="Arial" w:hAnsi="Arial" w:cs="Arial"/>
          <w:sz w:val="24"/>
          <w:szCs w:val="24"/>
        </w:rPr>
        <w:t xml:space="preserve"> </w:t>
      </w:r>
      <w:r>
        <w:rPr>
          <w:rFonts w:ascii="Arial" w:hAnsi="Arial" w:cs="Arial"/>
          <w:sz w:val="24"/>
          <w:szCs w:val="24"/>
        </w:rPr>
        <w:t xml:space="preserve"> proceedings  against  the  Plaintiff.    </w:t>
      </w:r>
      <w:r w:rsidR="00CE1AF5">
        <w:rPr>
          <w:rFonts w:ascii="Arial" w:hAnsi="Arial" w:cs="Arial"/>
          <w:sz w:val="24"/>
          <w:szCs w:val="24"/>
        </w:rPr>
        <w:t xml:space="preserve"> </w:t>
      </w:r>
      <w:r>
        <w:rPr>
          <w:rFonts w:ascii="Arial" w:hAnsi="Arial" w:cs="Arial"/>
          <w:sz w:val="24"/>
          <w:szCs w:val="24"/>
        </w:rPr>
        <w:t>However,  no  action  has</w:t>
      </w:r>
    </w:p>
    <w:p w:rsidR="00CE1AF5" w:rsidRDefault="002531BB" w:rsidP="00CE1AF5">
      <w:pPr>
        <w:spacing w:line="360" w:lineRule="auto"/>
        <w:jc w:val="both"/>
        <w:rPr>
          <w:rFonts w:ascii="Arial" w:hAnsi="Arial" w:cs="Arial"/>
          <w:sz w:val="24"/>
          <w:szCs w:val="24"/>
        </w:rPr>
      </w:pPr>
      <w:r>
        <w:rPr>
          <w:rFonts w:ascii="Arial" w:hAnsi="Arial" w:cs="Arial"/>
          <w:sz w:val="24"/>
          <w:szCs w:val="24"/>
        </w:rPr>
        <w:t xml:space="preserve">been  taken  under </w:t>
      </w:r>
      <w:r w:rsidR="00CE1AF5">
        <w:rPr>
          <w:rFonts w:ascii="Arial" w:hAnsi="Arial" w:cs="Arial"/>
          <w:sz w:val="24"/>
          <w:szCs w:val="24"/>
        </w:rPr>
        <w:t xml:space="preserve"> </w:t>
      </w:r>
      <w:r>
        <w:rPr>
          <w:rFonts w:ascii="Arial" w:hAnsi="Arial" w:cs="Arial"/>
          <w:sz w:val="24"/>
          <w:szCs w:val="24"/>
        </w:rPr>
        <w:t xml:space="preserve"> Section   340  Cr.P.C.  for  giving  false  evidence  by</w:t>
      </w:r>
    </w:p>
    <w:p w:rsidR="00CE1AF5" w:rsidRDefault="002531BB" w:rsidP="00CE1AF5">
      <w:pPr>
        <w:spacing w:line="360" w:lineRule="auto"/>
        <w:jc w:val="both"/>
        <w:rPr>
          <w:rFonts w:ascii="Arial" w:hAnsi="Arial" w:cs="Arial"/>
          <w:sz w:val="24"/>
          <w:szCs w:val="24"/>
        </w:rPr>
      </w:pPr>
      <w:r>
        <w:rPr>
          <w:rFonts w:ascii="Arial" w:hAnsi="Arial" w:cs="Arial"/>
          <w:sz w:val="24"/>
          <w:szCs w:val="24"/>
        </w:rPr>
        <w:t xml:space="preserve">this  learned </w:t>
      </w:r>
      <w:r w:rsidR="00CE1AF5">
        <w:rPr>
          <w:rFonts w:ascii="Arial" w:hAnsi="Arial" w:cs="Arial"/>
          <w:sz w:val="24"/>
          <w:szCs w:val="24"/>
        </w:rPr>
        <w:t xml:space="preserve"> </w:t>
      </w:r>
      <w:r>
        <w:rPr>
          <w:rFonts w:ascii="Arial" w:hAnsi="Arial" w:cs="Arial"/>
          <w:sz w:val="24"/>
          <w:szCs w:val="24"/>
        </w:rPr>
        <w:t>Court  and  hence  this  Petition  for  bringing  to  the  Notice</w:t>
      </w:r>
    </w:p>
    <w:p w:rsidR="00CE1AF5" w:rsidRDefault="002531BB" w:rsidP="00CE1AF5">
      <w:pPr>
        <w:spacing w:line="360" w:lineRule="auto"/>
        <w:jc w:val="both"/>
        <w:rPr>
          <w:rFonts w:ascii="Arial" w:hAnsi="Arial" w:cs="Arial"/>
          <w:sz w:val="24"/>
          <w:szCs w:val="24"/>
        </w:rPr>
      </w:pPr>
      <w:r>
        <w:rPr>
          <w:rFonts w:ascii="Arial" w:hAnsi="Arial" w:cs="Arial"/>
          <w:sz w:val="24"/>
          <w:szCs w:val="24"/>
        </w:rPr>
        <w:t xml:space="preserve">of  </w:t>
      </w:r>
      <w:r w:rsidR="00CE1AF5">
        <w:rPr>
          <w:rFonts w:ascii="Arial" w:hAnsi="Arial" w:cs="Arial"/>
          <w:sz w:val="24"/>
          <w:szCs w:val="24"/>
        </w:rPr>
        <w:t xml:space="preserve">  </w:t>
      </w:r>
      <w:r>
        <w:rPr>
          <w:rFonts w:ascii="Arial" w:hAnsi="Arial" w:cs="Arial"/>
          <w:sz w:val="24"/>
          <w:szCs w:val="24"/>
        </w:rPr>
        <w:t xml:space="preserve">these </w:t>
      </w:r>
      <w:r w:rsidR="00CE1AF5">
        <w:rPr>
          <w:rFonts w:ascii="Arial" w:hAnsi="Arial" w:cs="Arial"/>
          <w:sz w:val="24"/>
          <w:szCs w:val="24"/>
        </w:rPr>
        <w:t xml:space="preserve"> </w:t>
      </w:r>
      <w:r>
        <w:rPr>
          <w:rFonts w:ascii="Arial" w:hAnsi="Arial" w:cs="Arial"/>
          <w:sz w:val="24"/>
          <w:szCs w:val="24"/>
        </w:rPr>
        <w:t xml:space="preserve"> facts </w:t>
      </w:r>
      <w:r w:rsidR="00CE1AF5">
        <w:rPr>
          <w:rFonts w:ascii="Arial" w:hAnsi="Arial" w:cs="Arial"/>
          <w:sz w:val="24"/>
          <w:szCs w:val="24"/>
        </w:rPr>
        <w:t xml:space="preserve"> </w:t>
      </w:r>
      <w:r>
        <w:rPr>
          <w:rFonts w:ascii="Arial" w:hAnsi="Arial" w:cs="Arial"/>
          <w:sz w:val="24"/>
          <w:szCs w:val="24"/>
        </w:rPr>
        <w:t xml:space="preserve"> to </w:t>
      </w:r>
      <w:r w:rsidR="00CE1AF5">
        <w:rPr>
          <w:rFonts w:ascii="Arial" w:hAnsi="Arial" w:cs="Arial"/>
          <w:sz w:val="24"/>
          <w:szCs w:val="24"/>
        </w:rPr>
        <w:t xml:space="preserve">  </w:t>
      </w:r>
      <w:r>
        <w:rPr>
          <w:rFonts w:ascii="Arial" w:hAnsi="Arial" w:cs="Arial"/>
          <w:sz w:val="24"/>
          <w:szCs w:val="24"/>
        </w:rPr>
        <w:t xml:space="preserve"> the </w:t>
      </w:r>
      <w:r w:rsidR="00CE1AF5">
        <w:rPr>
          <w:rFonts w:ascii="Arial" w:hAnsi="Arial" w:cs="Arial"/>
          <w:sz w:val="24"/>
          <w:szCs w:val="24"/>
        </w:rPr>
        <w:t xml:space="preserve"> </w:t>
      </w:r>
      <w:r>
        <w:rPr>
          <w:rFonts w:ascii="Arial" w:hAnsi="Arial" w:cs="Arial"/>
          <w:sz w:val="24"/>
          <w:szCs w:val="24"/>
        </w:rPr>
        <w:t xml:space="preserve"> learned </w:t>
      </w:r>
      <w:r w:rsidR="00CE1AF5">
        <w:rPr>
          <w:rFonts w:ascii="Arial" w:hAnsi="Arial" w:cs="Arial"/>
          <w:sz w:val="24"/>
          <w:szCs w:val="24"/>
        </w:rPr>
        <w:t xml:space="preserve"> </w:t>
      </w:r>
      <w:r>
        <w:rPr>
          <w:rFonts w:ascii="Arial" w:hAnsi="Arial" w:cs="Arial"/>
          <w:sz w:val="24"/>
          <w:szCs w:val="24"/>
        </w:rPr>
        <w:t xml:space="preserve"> Court </w:t>
      </w:r>
      <w:r w:rsidR="00CE1AF5">
        <w:rPr>
          <w:rFonts w:ascii="Arial" w:hAnsi="Arial" w:cs="Arial"/>
          <w:sz w:val="24"/>
          <w:szCs w:val="24"/>
        </w:rPr>
        <w:t xml:space="preserve"> </w:t>
      </w:r>
      <w:r>
        <w:rPr>
          <w:rFonts w:ascii="Arial" w:hAnsi="Arial" w:cs="Arial"/>
          <w:sz w:val="24"/>
          <w:szCs w:val="24"/>
        </w:rPr>
        <w:t xml:space="preserve"> for  taking  action against  the</w:t>
      </w:r>
    </w:p>
    <w:p w:rsidR="002531BB" w:rsidRDefault="002531BB" w:rsidP="00CE1AF5">
      <w:pPr>
        <w:spacing w:line="360" w:lineRule="auto"/>
        <w:jc w:val="both"/>
        <w:rPr>
          <w:rFonts w:ascii="Arial" w:hAnsi="Arial" w:cs="Arial"/>
          <w:sz w:val="24"/>
          <w:szCs w:val="24"/>
        </w:rPr>
      </w:pPr>
      <w:r>
        <w:rPr>
          <w:rFonts w:ascii="Arial" w:hAnsi="Arial" w:cs="Arial"/>
          <w:sz w:val="24"/>
          <w:szCs w:val="24"/>
        </w:rPr>
        <w:t>Plaintiff.</w:t>
      </w:r>
    </w:p>
    <w:p w:rsidR="004A558B" w:rsidRDefault="004A558B" w:rsidP="00CE1AF5">
      <w:pPr>
        <w:spacing w:line="360" w:lineRule="auto"/>
        <w:jc w:val="both"/>
        <w:rPr>
          <w:rFonts w:ascii="Arial" w:hAnsi="Arial" w:cs="Arial"/>
          <w:sz w:val="24"/>
          <w:szCs w:val="24"/>
        </w:rPr>
      </w:pPr>
    </w:p>
    <w:p w:rsidR="004A558B" w:rsidRDefault="004A558B" w:rsidP="004A558B">
      <w:pPr>
        <w:spacing w:line="360" w:lineRule="auto"/>
        <w:ind w:left="4320" w:firstLine="720"/>
        <w:rPr>
          <w:rFonts w:ascii="Arial" w:hAnsi="Arial" w:cs="Arial"/>
          <w:sz w:val="24"/>
          <w:szCs w:val="24"/>
        </w:rPr>
      </w:pPr>
      <w:r>
        <w:rPr>
          <w:rFonts w:ascii="Arial" w:hAnsi="Arial" w:cs="Arial"/>
          <w:sz w:val="24"/>
          <w:szCs w:val="24"/>
        </w:rPr>
        <w:t>Contd…2</w:t>
      </w:r>
      <w:r w:rsidRPr="00CE1AF5">
        <w:rPr>
          <w:rFonts w:ascii="Arial" w:hAnsi="Arial" w:cs="Arial"/>
          <w:sz w:val="24"/>
          <w:szCs w:val="24"/>
          <w:vertAlign w:val="superscript"/>
        </w:rPr>
        <w:t>nd</w:t>
      </w:r>
      <w:r>
        <w:rPr>
          <w:rFonts w:ascii="Arial" w:hAnsi="Arial" w:cs="Arial"/>
          <w:sz w:val="24"/>
          <w:szCs w:val="24"/>
        </w:rPr>
        <w:t xml:space="preserve">  Page.</w:t>
      </w:r>
    </w:p>
    <w:p w:rsidR="004A558B" w:rsidRDefault="004A558B" w:rsidP="004A558B">
      <w:pPr>
        <w:spacing w:line="360" w:lineRule="auto"/>
        <w:rPr>
          <w:rFonts w:ascii="Arial" w:hAnsi="Arial" w:cs="Arial"/>
          <w:sz w:val="24"/>
          <w:szCs w:val="24"/>
        </w:rPr>
      </w:pPr>
    </w:p>
    <w:p w:rsidR="004A558B" w:rsidRDefault="004A558B" w:rsidP="004A558B">
      <w:pPr>
        <w:spacing w:line="360" w:lineRule="auto"/>
        <w:rPr>
          <w:rFonts w:ascii="Arial" w:hAnsi="Arial" w:cs="Arial"/>
          <w:sz w:val="24"/>
          <w:szCs w:val="24"/>
        </w:rPr>
      </w:pPr>
    </w:p>
    <w:p w:rsidR="004A558B" w:rsidRDefault="004A558B" w:rsidP="004A558B">
      <w:pPr>
        <w:spacing w:line="360" w:lineRule="auto"/>
        <w:rPr>
          <w:rFonts w:ascii="Arial" w:hAnsi="Arial" w:cs="Arial"/>
          <w:sz w:val="24"/>
          <w:szCs w:val="24"/>
        </w:rPr>
      </w:pPr>
    </w:p>
    <w:p w:rsidR="004A558B" w:rsidRDefault="004A558B" w:rsidP="004A558B">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  </w:t>
      </w:r>
      <w:r w:rsidR="005874AF">
        <w:rPr>
          <w:rFonts w:ascii="Arial" w:hAnsi="Arial" w:cs="Arial"/>
          <w:sz w:val="24"/>
          <w:szCs w:val="24"/>
        </w:rPr>
        <w:t xml:space="preserve">     </w:t>
      </w:r>
      <w:r>
        <w:rPr>
          <w:rFonts w:ascii="Arial" w:hAnsi="Arial" w:cs="Arial"/>
          <w:sz w:val="24"/>
          <w:szCs w:val="24"/>
        </w:rPr>
        <w:t xml:space="preserve">   -[  2</w:t>
      </w:r>
      <w:r w:rsidRPr="00CE1AF5">
        <w:rPr>
          <w:rFonts w:ascii="Arial" w:hAnsi="Arial" w:cs="Arial"/>
          <w:sz w:val="24"/>
          <w:szCs w:val="24"/>
          <w:vertAlign w:val="superscript"/>
        </w:rPr>
        <w:t>nd</w:t>
      </w:r>
      <w:r>
        <w:rPr>
          <w:rFonts w:ascii="Arial" w:hAnsi="Arial" w:cs="Arial"/>
          <w:sz w:val="24"/>
          <w:szCs w:val="24"/>
        </w:rPr>
        <w:t xml:space="preserve">  Page  ]-</w:t>
      </w:r>
    </w:p>
    <w:p w:rsidR="004A558B" w:rsidRDefault="004A558B" w:rsidP="004A558B">
      <w:pPr>
        <w:spacing w:line="360" w:lineRule="auto"/>
        <w:rPr>
          <w:rFonts w:ascii="Arial" w:hAnsi="Arial" w:cs="Arial"/>
          <w:sz w:val="24"/>
          <w:szCs w:val="24"/>
        </w:rPr>
      </w:pPr>
    </w:p>
    <w:p w:rsidR="002531BB" w:rsidRDefault="002531BB" w:rsidP="002531BB">
      <w:pPr>
        <w:spacing w:line="276" w:lineRule="auto"/>
        <w:rPr>
          <w:rFonts w:ascii="Arial" w:hAnsi="Arial" w:cs="Arial"/>
          <w:sz w:val="24"/>
          <w:szCs w:val="24"/>
        </w:rPr>
      </w:pPr>
    </w:p>
    <w:p w:rsidR="004A558B" w:rsidRDefault="004A558B" w:rsidP="002531BB">
      <w:pPr>
        <w:spacing w:line="276" w:lineRule="auto"/>
        <w:rPr>
          <w:rFonts w:ascii="Arial" w:hAnsi="Arial" w:cs="Arial"/>
          <w:sz w:val="24"/>
          <w:szCs w:val="24"/>
        </w:rPr>
      </w:pPr>
    </w:p>
    <w:p w:rsidR="002531BB" w:rsidRDefault="002531BB" w:rsidP="002531BB">
      <w:pPr>
        <w:spacing w:line="276" w:lineRule="auto"/>
        <w:rPr>
          <w:rFonts w:ascii="Arial" w:hAnsi="Arial" w:cs="Arial"/>
          <w:sz w:val="24"/>
          <w:szCs w:val="24"/>
        </w:rPr>
      </w:pPr>
    </w:p>
    <w:p w:rsidR="00CE1AF5" w:rsidRDefault="00CE1AF5" w:rsidP="00CE1AF5">
      <w:pPr>
        <w:spacing w:line="360" w:lineRule="auto"/>
        <w:rPr>
          <w:rFonts w:ascii="Arial" w:hAnsi="Arial" w:cs="Arial"/>
          <w:sz w:val="24"/>
          <w:szCs w:val="24"/>
        </w:rPr>
      </w:pPr>
      <w:r>
        <w:rPr>
          <w:rFonts w:ascii="Arial" w:hAnsi="Arial" w:cs="Arial"/>
          <w:sz w:val="24"/>
          <w:szCs w:val="24"/>
        </w:rPr>
        <w:tab/>
        <w:t>In  the  above  facts  and  circumstances,  it  is  humbly  Prayed  that   the  Hon’ble  Court   would  be  pleased   to  take  suitable  appropriate  action  under  the  Law  against  the  Plaintiff,  who  has   given   false   evidence   in   the   judicial   proceedings  to  meet  the  ends  of  justice.</w:t>
      </w:r>
    </w:p>
    <w:p w:rsidR="00CE1AF5" w:rsidRDefault="00CE1AF5" w:rsidP="00CE1AF5">
      <w:pPr>
        <w:spacing w:line="360" w:lineRule="auto"/>
        <w:rPr>
          <w:rFonts w:ascii="Arial" w:hAnsi="Arial" w:cs="Arial"/>
          <w:sz w:val="24"/>
          <w:szCs w:val="24"/>
        </w:rPr>
      </w:pPr>
    </w:p>
    <w:p w:rsidR="00CE1AF5" w:rsidRDefault="00CE1AF5" w:rsidP="00D7126B">
      <w:pPr>
        <w:spacing w:line="276" w:lineRule="auto"/>
        <w:rPr>
          <w:rFonts w:ascii="Arial" w:hAnsi="Arial" w:cs="Arial"/>
          <w:sz w:val="24"/>
          <w:szCs w:val="24"/>
        </w:rPr>
      </w:pPr>
    </w:p>
    <w:p w:rsidR="00CE1AF5" w:rsidRDefault="00CE1AF5" w:rsidP="00D7126B">
      <w:pPr>
        <w:spacing w:line="276" w:lineRule="auto"/>
        <w:rPr>
          <w:rFonts w:ascii="Arial" w:hAnsi="Arial" w:cs="Arial"/>
          <w:sz w:val="24"/>
          <w:szCs w:val="24"/>
        </w:rPr>
      </w:pPr>
      <w:r>
        <w:rPr>
          <w:rFonts w:ascii="Arial" w:hAnsi="Arial" w:cs="Arial"/>
          <w:sz w:val="24"/>
          <w:szCs w:val="24"/>
        </w:rPr>
        <w:t>And   for   this   act   of  kindness,   the  Petitioner,  as  in  duty  bound,  shall</w:t>
      </w:r>
    </w:p>
    <w:p w:rsidR="00CE1AF5" w:rsidRDefault="00CE1AF5" w:rsidP="00D7126B">
      <w:pPr>
        <w:spacing w:line="276" w:lineRule="auto"/>
        <w:rPr>
          <w:rFonts w:ascii="Arial" w:hAnsi="Arial" w:cs="Arial"/>
          <w:sz w:val="24"/>
          <w:szCs w:val="24"/>
        </w:rPr>
      </w:pPr>
      <w:r>
        <w:rPr>
          <w:rFonts w:ascii="Arial" w:hAnsi="Arial" w:cs="Arial"/>
          <w:sz w:val="24"/>
          <w:szCs w:val="24"/>
        </w:rPr>
        <w:t>ever  pray.</w:t>
      </w:r>
    </w:p>
    <w:p w:rsidR="00CE1AF5" w:rsidRDefault="00CE1AF5" w:rsidP="00D7126B">
      <w:pPr>
        <w:spacing w:line="276" w:lineRule="auto"/>
        <w:rPr>
          <w:rFonts w:ascii="Arial" w:hAnsi="Arial" w:cs="Arial"/>
          <w:sz w:val="24"/>
          <w:szCs w:val="24"/>
        </w:rPr>
      </w:pPr>
    </w:p>
    <w:p w:rsidR="00CE1AF5" w:rsidRDefault="00CE1AF5" w:rsidP="00D7126B">
      <w:pPr>
        <w:spacing w:line="276" w:lineRule="auto"/>
        <w:rPr>
          <w:rFonts w:ascii="Arial" w:hAnsi="Arial" w:cs="Arial"/>
          <w:sz w:val="24"/>
          <w:szCs w:val="24"/>
        </w:rPr>
      </w:pPr>
    </w:p>
    <w:p w:rsidR="00CE1AF5" w:rsidRDefault="00CE1AF5" w:rsidP="00D7126B">
      <w:pPr>
        <w:spacing w:line="276" w:lineRule="auto"/>
        <w:rPr>
          <w:rFonts w:ascii="Arial" w:hAnsi="Arial" w:cs="Arial"/>
          <w:sz w:val="24"/>
          <w:szCs w:val="24"/>
        </w:rPr>
      </w:pPr>
    </w:p>
    <w:p w:rsidR="00CE1AF5" w:rsidRDefault="00CE1AF5" w:rsidP="00D7126B">
      <w:pPr>
        <w:spacing w:line="276" w:lineRule="auto"/>
        <w:rPr>
          <w:rFonts w:ascii="Arial" w:hAnsi="Arial" w:cs="Arial"/>
          <w:sz w:val="24"/>
          <w:szCs w:val="24"/>
        </w:rPr>
      </w:pPr>
    </w:p>
    <w:p w:rsidR="00CE1AF5" w:rsidRDefault="00CE1AF5" w:rsidP="00D7126B">
      <w:pPr>
        <w:spacing w:line="276" w:lineRule="auto"/>
        <w:rPr>
          <w:rFonts w:ascii="Arial" w:hAnsi="Arial" w:cs="Arial"/>
          <w:sz w:val="24"/>
          <w:szCs w:val="24"/>
        </w:rPr>
      </w:pPr>
      <w:r>
        <w:rPr>
          <w:rFonts w:ascii="Arial" w:hAnsi="Arial" w:cs="Arial"/>
          <w:sz w:val="24"/>
          <w:szCs w:val="24"/>
        </w:rPr>
        <w:t>NAMCHI.</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Submitted   by,</w:t>
      </w:r>
    </w:p>
    <w:p w:rsidR="00CE1AF5" w:rsidRDefault="00CE1AF5" w:rsidP="00D7126B">
      <w:pPr>
        <w:spacing w:line="276" w:lineRule="auto"/>
        <w:rPr>
          <w:rFonts w:ascii="Arial" w:hAnsi="Arial" w:cs="Arial"/>
          <w:sz w:val="24"/>
          <w:szCs w:val="24"/>
        </w:rPr>
      </w:pPr>
      <w:r>
        <w:rPr>
          <w:rFonts w:ascii="Arial" w:hAnsi="Arial" w:cs="Arial"/>
          <w:sz w:val="24"/>
          <w:szCs w:val="24"/>
        </w:rPr>
        <w:t>14.11.2008.</w:t>
      </w:r>
    </w:p>
    <w:p w:rsidR="00CE1AF5" w:rsidRDefault="00CE1AF5" w:rsidP="00D7126B">
      <w:pPr>
        <w:spacing w:line="276" w:lineRule="auto"/>
        <w:rPr>
          <w:rFonts w:ascii="Arial" w:hAnsi="Arial" w:cs="Arial"/>
          <w:sz w:val="24"/>
          <w:szCs w:val="24"/>
        </w:rPr>
      </w:pPr>
      <w:r>
        <w:rPr>
          <w:rFonts w:ascii="Arial" w:hAnsi="Arial" w:cs="Arial"/>
          <w:sz w:val="24"/>
          <w:szCs w:val="24"/>
        </w:rPr>
        <w:t xml:space="preserve">  </w:t>
      </w:r>
    </w:p>
    <w:p w:rsidR="00CE1AF5" w:rsidRDefault="00CE1AF5" w:rsidP="00CE1AF5">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(Ram  Krishna Pradhan)</w:t>
      </w:r>
    </w:p>
    <w:p w:rsidR="00CE1AF5" w:rsidRDefault="00CE1AF5" w:rsidP="00DE2436">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DE2436">
        <w:rPr>
          <w:rFonts w:ascii="Arial" w:hAnsi="Arial" w:cs="Arial"/>
          <w:sz w:val="24"/>
          <w:szCs w:val="24"/>
        </w:rPr>
        <w:t xml:space="preserve">     Defendant  No. 10.</w:t>
      </w:r>
    </w:p>
    <w:p w:rsidR="00CE1AF5" w:rsidRDefault="00CE1AF5" w:rsidP="00D7126B">
      <w:pPr>
        <w:spacing w:line="276" w:lineRule="auto"/>
        <w:rPr>
          <w:rFonts w:ascii="Arial" w:hAnsi="Arial" w:cs="Arial"/>
          <w:sz w:val="24"/>
          <w:szCs w:val="24"/>
        </w:rPr>
      </w:pPr>
    </w:p>
    <w:p w:rsidR="00CE1AF5" w:rsidRDefault="00CE1AF5" w:rsidP="00D7126B">
      <w:pPr>
        <w:spacing w:line="276" w:lineRule="auto"/>
        <w:rPr>
          <w:rFonts w:ascii="Arial" w:hAnsi="Arial" w:cs="Arial"/>
          <w:sz w:val="24"/>
          <w:szCs w:val="24"/>
        </w:rPr>
      </w:pPr>
    </w:p>
    <w:p w:rsidR="00CE1AF5" w:rsidRPr="00D7126B" w:rsidRDefault="00CE1AF5" w:rsidP="00D7126B">
      <w:pPr>
        <w:spacing w:line="276" w:lineRule="auto"/>
        <w:rPr>
          <w:rFonts w:ascii="Arial" w:hAnsi="Arial" w:cs="Arial"/>
          <w:sz w:val="24"/>
          <w:szCs w:val="24"/>
        </w:rPr>
      </w:pPr>
    </w:p>
    <w:sectPr w:rsidR="00CE1AF5" w:rsidRPr="00D7126B" w:rsidSect="004A558B">
      <w:pgSz w:w="12240" w:h="20160" w:code="5"/>
      <w:pgMar w:top="270" w:right="810" w:bottom="180" w:left="315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2348AF"/>
    <w:rsid w:val="001A28C0"/>
    <w:rsid w:val="002348AF"/>
    <w:rsid w:val="002531BB"/>
    <w:rsid w:val="00374DC9"/>
    <w:rsid w:val="004A558B"/>
    <w:rsid w:val="005874AF"/>
    <w:rsid w:val="00722C1C"/>
    <w:rsid w:val="008D5D33"/>
    <w:rsid w:val="00936D20"/>
    <w:rsid w:val="00A24CFF"/>
    <w:rsid w:val="00AE4237"/>
    <w:rsid w:val="00CE1AF5"/>
    <w:rsid w:val="00D7126B"/>
    <w:rsid w:val="00DE24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1440" w:hanging="14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D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11</cp:revision>
  <cp:lastPrinted>2008-11-13T08:50:00Z</cp:lastPrinted>
  <dcterms:created xsi:type="dcterms:W3CDTF">2008-11-13T08:01:00Z</dcterms:created>
  <dcterms:modified xsi:type="dcterms:W3CDTF">2008-11-13T10:24:00Z</dcterms:modified>
</cp:coreProperties>
</file>